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A" w:rsidRPr="000D0884" w:rsidRDefault="0053114A" w:rsidP="0053114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0884">
        <w:rPr>
          <w:rFonts w:ascii="Times New Roman" w:hAnsi="Times New Roman" w:cs="Times New Roman"/>
          <w:b/>
          <w:bCs/>
          <w:color w:val="auto"/>
        </w:rPr>
        <w:t>Результаты итоговой оценки в 4-х классах.</w:t>
      </w:r>
    </w:p>
    <w:p w:rsidR="0053114A" w:rsidRDefault="0053114A" w:rsidP="0053114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0884">
        <w:rPr>
          <w:rFonts w:ascii="Times New Roman" w:hAnsi="Times New Roman" w:cs="Times New Roman"/>
          <w:b/>
          <w:bCs/>
          <w:color w:val="auto"/>
        </w:rPr>
        <w:t>Учебный предмет «русский язык»</w:t>
      </w:r>
    </w:p>
    <w:p w:rsidR="0053114A" w:rsidRPr="000D0884" w:rsidRDefault="0053114A" w:rsidP="005311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114A" w:rsidRPr="00A82ABB" w:rsidRDefault="0053114A" w:rsidP="005311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884">
        <w:rPr>
          <w:rFonts w:ascii="Times New Roman" w:eastAsia="Calibri" w:hAnsi="Times New Roman" w:cs="Times New Roman"/>
          <w:sz w:val="24"/>
          <w:szCs w:val="24"/>
        </w:rPr>
        <w:t>В соответствии с ФГОС НОО 2009 года (п.3) освоение обучающимися ООП НОО фиксир</w:t>
      </w:r>
      <w:r w:rsidRPr="000D0884">
        <w:rPr>
          <w:rFonts w:ascii="Times New Roman" w:eastAsia="Calibri" w:hAnsi="Times New Roman" w:cs="Times New Roman"/>
          <w:sz w:val="24"/>
          <w:szCs w:val="24"/>
        </w:rPr>
        <w:t>у</w:t>
      </w:r>
      <w:r w:rsidRPr="000D0884">
        <w:rPr>
          <w:rFonts w:ascii="Times New Roman" w:eastAsia="Calibri" w:hAnsi="Times New Roman" w:cs="Times New Roman"/>
          <w:sz w:val="24"/>
          <w:szCs w:val="24"/>
        </w:rPr>
        <w:t xml:space="preserve">ется в ходе итоговой </w:t>
      </w:r>
      <w:proofErr w:type="spellStart"/>
      <w:r w:rsidRPr="000D0884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Start"/>
      <w:r w:rsidRPr="000D0884">
        <w:rPr>
          <w:rFonts w:ascii="Times New Roman" w:eastAsia="Calibri" w:hAnsi="Times New Roman" w:cs="Times New Roman"/>
          <w:sz w:val="24"/>
          <w:szCs w:val="24"/>
        </w:rPr>
        <w:t>.</w:t>
      </w:r>
      <w:r w:rsidRPr="00A82A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82AB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Стандарта к образовательным резул</w:t>
      </w:r>
      <w:r w:rsidRPr="00A82AB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82ABB">
        <w:rPr>
          <w:rFonts w:ascii="Times New Roman" w:eastAsia="Times New Roman" w:hAnsi="Times New Roman" w:cs="Times New Roman"/>
          <w:sz w:val="24"/>
          <w:szCs w:val="24"/>
        </w:rPr>
        <w:t xml:space="preserve">татам предметом оценки деятельности ученика, учителя и образовательного учреждения  являются </w:t>
      </w:r>
      <w:r w:rsidRPr="00A82ABB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  <w:r w:rsidRPr="00A82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14A" w:rsidRPr="000D0884" w:rsidRDefault="0053114A" w:rsidP="005311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84">
        <w:rPr>
          <w:rFonts w:ascii="Times New Roman" w:hAnsi="Times New Roman" w:cs="Times New Roman"/>
          <w:sz w:val="24"/>
          <w:szCs w:val="24"/>
        </w:rPr>
        <w:t xml:space="preserve">На основании Положения о системе текущего, промежуточного и итогового оценивания учебных достижений учащихся начальной школы, приказа № </w:t>
      </w:r>
      <w:proofErr w:type="gramStart"/>
      <w:r w:rsidRPr="000D0884">
        <w:rPr>
          <w:rFonts w:ascii="Times New Roman" w:hAnsi="Times New Roman" w:cs="Times New Roman"/>
          <w:sz w:val="24"/>
          <w:szCs w:val="24"/>
        </w:rPr>
        <w:t>215</w:t>
      </w:r>
      <w:proofErr w:type="gramEnd"/>
      <w:r w:rsidRPr="000D0884">
        <w:rPr>
          <w:rFonts w:ascii="Times New Roman" w:hAnsi="Times New Roman" w:cs="Times New Roman"/>
          <w:sz w:val="24"/>
          <w:szCs w:val="24"/>
        </w:rPr>
        <w:t xml:space="preserve"> а от 17.11.2014 г. «О проведении итоговой оценки качества освоения ООП НОО в 4-х классах» и графика проведения итоговой оценки  была проведена итоговая работа по учебному предмету «русский язык» и итоговая оценка индивидуальных учебных достижений учащихся начальной школы с целью:</w:t>
      </w:r>
    </w:p>
    <w:p w:rsidR="0053114A" w:rsidRPr="000D0884" w:rsidRDefault="0053114A" w:rsidP="0053114A">
      <w:pPr>
        <w:pStyle w:val="a9"/>
        <w:numPr>
          <w:ilvl w:val="0"/>
          <w:numId w:val="4"/>
        </w:numPr>
        <w:jc w:val="both"/>
      </w:pPr>
      <w:r w:rsidRPr="000D0884">
        <w:t xml:space="preserve">осуществления внутреннего </w:t>
      </w:r>
      <w:proofErr w:type="gramStart"/>
      <w:r w:rsidRPr="000D0884">
        <w:t>контроля за</w:t>
      </w:r>
      <w:proofErr w:type="gramEnd"/>
      <w:r w:rsidRPr="000D0884">
        <w:t xml:space="preserve"> качеством начального общего образования на уровне гимназии и получения информации об обеспечении гарантий (по Конституции РФ) равного доступа всех обучающихся в гимназии к качественному образованию в соответс</w:t>
      </w:r>
      <w:r w:rsidRPr="000D0884">
        <w:t>т</w:t>
      </w:r>
      <w:r w:rsidRPr="000D0884">
        <w:t>вии с требованиями ФГОС НОО;</w:t>
      </w:r>
    </w:p>
    <w:p w:rsidR="0053114A" w:rsidRPr="000D0884" w:rsidRDefault="0053114A" w:rsidP="0053114A">
      <w:pPr>
        <w:pStyle w:val="a9"/>
        <w:numPr>
          <w:ilvl w:val="0"/>
          <w:numId w:val="4"/>
        </w:numPr>
        <w:jc w:val="both"/>
      </w:pPr>
      <w:r w:rsidRPr="000D0884">
        <w:t xml:space="preserve">обеспечение комплексного подхода к индивидуальной оценке результатов освоения ООП НОО (предметных и </w:t>
      </w:r>
      <w:proofErr w:type="spellStart"/>
      <w:r w:rsidRPr="000D0884">
        <w:t>метапредметных</w:t>
      </w:r>
      <w:proofErr w:type="spellEnd"/>
      <w:r w:rsidRPr="000D0884">
        <w:t>);</w:t>
      </w:r>
    </w:p>
    <w:p w:rsidR="0053114A" w:rsidRPr="000D0884" w:rsidRDefault="0053114A" w:rsidP="0053114A">
      <w:pPr>
        <w:pStyle w:val="a9"/>
        <w:numPr>
          <w:ilvl w:val="0"/>
          <w:numId w:val="4"/>
        </w:numPr>
        <w:jc w:val="both"/>
      </w:pPr>
      <w:r w:rsidRPr="000D0884">
        <w:t>оценка способности выпускников начальной школы применять полученные  в процессе изучения русского языка знания для решения разнообразных задач учебного и практич</w:t>
      </w:r>
      <w:r w:rsidRPr="000D0884">
        <w:t>е</w:t>
      </w:r>
      <w:r w:rsidRPr="000D0884">
        <w:t>ского характера;</w:t>
      </w:r>
    </w:p>
    <w:p w:rsidR="0053114A" w:rsidRPr="000D0884" w:rsidRDefault="0053114A" w:rsidP="0053114A">
      <w:pPr>
        <w:pStyle w:val="a9"/>
        <w:numPr>
          <w:ilvl w:val="0"/>
          <w:numId w:val="4"/>
        </w:numPr>
        <w:jc w:val="both"/>
      </w:pPr>
      <w:r w:rsidRPr="000D0884">
        <w:t xml:space="preserve">получение объективной информации о состоянии и динамике уровня </w:t>
      </w:r>
      <w:proofErr w:type="spellStart"/>
      <w:r w:rsidRPr="000D0884">
        <w:t>сформированност</w:t>
      </w:r>
      <w:r w:rsidRPr="000D0884">
        <w:t>и</w:t>
      </w:r>
      <w:r w:rsidRPr="000D0884">
        <w:t>предметныхучебных</w:t>
      </w:r>
      <w:proofErr w:type="spellEnd"/>
      <w:r w:rsidRPr="000D0884">
        <w:t xml:space="preserve"> действий у младших школьников в условиях реализации ФГОС НОО.</w:t>
      </w:r>
    </w:p>
    <w:p w:rsidR="0053114A" w:rsidRPr="000D0884" w:rsidRDefault="0053114A" w:rsidP="005311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84">
        <w:rPr>
          <w:rFonts w:ascii="Times New Roman" w:hAnsi="Times New Roman" w:cs="Times New Roman"/>
          <w:sz w:val="24"/>
          <w:szCs w:val="24"/>
        </w:rPr>
        <w:t>При проведении итоговой оценки по курсу использовались стандартизированные измер</w:t>
      </w:r>
      <w:r w:rsidRPr="000D0884">
        <w:rPr>
          <w:rFonts w:ascii="Times New Roman" w:hAnsi="Times New Roman" w:cs="Times New Roman"/>
          <w:sz w:val="24"/>
          <w:szCs w:val="24"/>
        </w:rPr>
        <w:t>и</w:t>
      </w:r>
      <w:r w:rsidRPr="000D0884">
        <w:rPr>
          <w:rFonts w:ascii="Times New Roman" w:hAnsi="Times New Roman" w:cs="Times New Roman"/>
          <w:sz w:val="24"/>
          <w:szCs w:val="24"/>
        </w:rPr>
        <w:t>тельные материалы, разработанные в соответствии с требованиями ФГОС НОО Центром измер</w:t>
      </w:r>
      <w:r w:rsidRPr="000D0884">
        <w:rPr>
          <w:rFonts w:ascii="Times New Roman" w:hAnsi="Times New Roman" w:cs="Times New Roman"/>
          <w:sz w:val="24"/>
          <w:szCs w:val="24"/>
        </w:rPr>
        <w:t>е</w:t>
      </w:r>
      <w:r w:rsidRPr="000D0884">
        <w:rPr>
          <w:rFonts w:ascii="Times New Roman" w:hAnsi="Times New Roman" w:cs="Times New Roman"/>
          <w:sz w:val="24"/>
          <w:szCs w:val="24"/>
        </w:rPr>
        <w:t>ния в образовании, научный руководитель Г.С.Ковалева (издательство «Просвещение»). Данные измерительные материалы позволили:</w:t>
      </w:r>
    </w:p>
    <w:p w:rsidR="0053114A" w:rsidRPr="00AF0E14" w:rsidRDefault="0053114A" w:rsidP="0053114A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884">
        <w:rPr>
          <w:rFonts w:ascii="Times New Roman" w:hAnsi="Times New Roman" w:cs="Times New Roman"/>
          <w:sz w:val="24"/>
          <w:szCs w:val="24"/>
        </w:rPr>
        <w:t>оценить важные предметные  образовательные результаты по учебному предмету «русский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AF0E14">
        <w:rPr>
          <w:rFonts w:ascii="Times New Roman" w:hAnsi="Times New Roman" w:cs="Times New Roman"/>
          <w:sz w:val="24"/>
          <w:szCs w:val="24"/>
        </w:rPr>
        <w:t>», характеризующие уровень освоения выпускниками основных формируемых спос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>бов действий с опорной системой знаний, которые необходимы для продолжения обучения на следующем уровне образования;</w:t>
      </w:r>
    </w:p>
    <w:p w:rsidR="0053114A" w:rsidRPr="00AF0E14" w:rsidRDefault="0053114A" w:rsidP="0053114A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обеспечить надежную обратную связь на основе надежных измерительных характеристик;</w:t>
      </w:r>
    </w:p>
    <w:p w:rsidR="0053114A" w:rsidRPr="00AF0E14" w:rsidRDefault="0053114A" w:rsidP="0053114A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интерактивной среде  (</w:t>
      </w:r>
      <w:r w:rsidRPr="00AF0E14">
        <w:rPr>
          <w:rFonts w:ascii="Times New Roman" w:hAnsi="Times New Roman" w:cs="Times New Roman"/>
          <w:sz w:val="24"/>
          <w:szCs w:val="24"/>
        </w:rPr>
        <w:t>в комплек</w:t>
      </w:r>
      <w:r>
        <w:rPr>
          <w:rFonts w:ascii="Times New Roman" w:hAnsi="Times New Roman" w:cs="Times New Roman"/>
          <w:sz w:val="24"/>
          <w:szCs w:val="24"/>
        </w:rPr>
        <w:t xml:space="preserve">т входят стандартизированные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</w:t>
      </w:r>
      <w:r w:rsidRPr="00AF0E1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F0E14">
        <w:rPr>
          <w:rFonts w:ascii="Times New Roman" w:hAnsi="Times New Roman" w:cs="Times New Roman"/>
          <w:sz w:val="24"/>
          <w:szCs w:val="24"/>
        </w:rPr>
        <w:t>, методические р</w:t>
      </w:r>
      <w:r w:rsidRPr="00AF0E14">
        <w:rPr>
          <w:rFonts w:ascii="Times New Roman" w:hAnsi="Times New Roman" w:cs="Times New Roman"/>
          <w:sz w:val="24"/>
          <w:szCs w:val="24"/>
        </w:rPr>
        <w:t>е</w:t>
      </w:r>
      <w:r w:rsidRPr="00AF0E14">
        <w:rPr>
          <w:rFonts w:ascii="Times New Roman" w:hAnsi="Times New Roman" w:cs="Times New Roman"/>
          <w:sz w:val="24"/>
          <w:szCs w:val="24"/>
        </w:rPr>
        <w:t>комендации и компьютерная программа для ввода и обработки результатов) оценить  сп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>собность ребенка  освоить учебный материал и определить индивидуальную траекторию обучения в 5 классе;</w:t>
      </w:r>
    </w:p>
    <w:p w:rsidR="0053114A" w:rsidRPr="00AF0E14" w:rsidRDefault="0053114A" w:rsidP="0053114A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повысить профессиональный уровень учителей начальных классов.</w:t>
      </w:r>
    </w:p>
    <w:p w:rsidR="0053114A" w:rsidRPr="009D4CDC" w:rsidRDefault="0053114A" w:rsidP="005311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Отличительной особенностью проведенной работы является ее ориентация не только на интегральную оценку уровня достижения учащимися планируемых результатов по данному уче</w:t>
      </w:r>
      <w:r w:rsidRPr="00AF0E14">
        <w:rPr>
          <w:rFonts w:ascii="Times New Roman" w:hAnsi="Times New Roman" w:cs="Times New Roman"/>
          <w:sz w:val="24"/>
          <w:szCs w:val="24"/>
        </w:rPr>
        <w:t>б</w:t>
      </w:r>
      <w:r w:rsidRPr="00AF0E14">
        <w:rPr>
          <w:rFonts w:ascii="Times New Roman" w:hAnsi="Times New Roman" w:cs="Times New Roman"/>
          <w:sz w:val="24"/>
          <w:szCs w:val="24"/>
        </w:rPr>
        <w:t xml:space="preserve">ному предмету, но и на диагностику уровня и качества освоения отдельных умений и способов </w:t>
      </w:r>
      <w:proofErr w:type="spellStart"/>
      <w:r w:rsidRPr="00AF0E14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AF0E14">
        <w:rPr>
          <w:rFonts w:ascii="Times New Roman" w:hAnsi="Times New Roman" w:cs="Times New Roman"/>
          <w:sz w:val="24"/>
          <w:szCs w:val="24"/>
        </w:rPr>
        <w:t>.</w:t>
      </w:r>
      <w:r w:rsidRPr="009D4CDC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9D4CDC">
        <w:rPr>
          <w:rFonts w:ascii="Times New Roman" w:eastAsia="Calibri" w:hAnsi="Times New Roman" w:cs="Times New Roman"/>
          <w:bCs/>
          <w:sz w:val="24"/>
          <w:szCs w:val="24"/>
        </w:rPr>
        <w:t>абота</w:t>
      </w:r>
      <w:proofErr w:type="spellEnd"/>
      <w:r w:rsidRPr="009D4CDC">
        <w:rPr>
          <w:rFonts w:ascii="Times New Roman" w:eastAsia="Calibri" w:hAnsi="Times New Roman" w:cs="Times New Roman"/>
          <w:bCs/>
          <w:sz w:val="24"/>
          <w:szCs w:val="24"/>
        </w:rPr>
        <w:t xml:space="preserve"> строилась на материале </w:t>
      </w:r>
      <w:r w:rsidRPr="009D4CDC">
        <w:rPr>
          <w:rFonts w:ascii="Times New Roman" w:eastAsia="Calibri" w:hAnsi="Times New Roman" w:cs="Times New Roman"/>
          <w:sz w:val="24"/>
          <w:szCs w:val="24"/>
        </w:rPr>
        <w:t>планируемых результатов, которые относятся к блоку «Выпускник научится». Полнота проверки обеспечивалась за счет включения заданий, составле</w:t>
      </w:r>
      <w:r w:rsidRPr="009D4CDC">
        <w:rPr>
          <w:rFonts w:ascii="Times New Roman" w:eastAsia="Calibri" w:hAnsi="Times New Roman" w:cs="Times New Roman"/>
          <w:sz w:val="24"/>
          <w:szCs w:val="24"/>
        </w:rPr>
        <w:t>н</w:t>
      </w:r>
      <w:r w:rsidRPr="009D4CDC">
        <w:rPr>
          <w:rFonts w:ascii="Times New Roman" w:eastAsia="Calibri" w:hAnsi="Times New Roman" w:cs="Times New Roman"/>
          <w:sz w:val="24"/>
          <w:szCs w:val="24"/>
        </w:rPr>
        <w:t>ных на материале основных разделов курса русского языка в начальной школе: фонетика, состав слова, морфология, синтаксис, правописание, развитие речи. Содержание заданий итоговой раб</w:t>
      </w:r>
      <w:r w:rsidRPr="009D4CDC">
        <w:rPr>
          <w:rFonts w:ascii="Times New Roman" w:eastAsia="Calibri" w:hAnsi="Times New Roman" w:cs="Times New Roman"/>
          <w:sz w:val="24"/>
          <w:szCs w:val="24"/>
        </w:rPr>
        <w:t>о</w:t>
      </w:r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9D4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обеспечивало полноту проверки подготовки учащихся на </w:t>
      </w:r>
      <w:proofErr w:type="spellStart"/>
      <w:r w:rsidRPr="009D4CDC">
        <w:rPr>
          <w:rFonts w:ascii="Times New Roman" w:eastAsia="Calibri" w:hAnsi="Times New Roman" w:cs="Times New Roman"/>
          <w:sz w:val="24"/>
          <w:szCs w:val="24"/>
        </w:rPr>
        <w:t>базовомуровне</w:t>
      </w:r>
      <w:proofErr w:type="spellEnd"/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 и возможность зафи</w:t>
      </w:r>
      <w:r w:rsidRPr="009D4CDC">
        <w:rPr>
          <w:rFonts w:ascii="Times New Roman" w:eastAsia="Calibri" w:hAnsi="Times New Roman" w:cs="Times New Roman"/>
          <w:sz w:val="24"/>
          <w:szCs w:val="24"/>
        </w:rPr>
        <w:t>к</w:t>
      </w:r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сировать достижение учащимся этого уровня. За счет включения заданий </w:t>
      </w:r>
      <w:r w:rsidRPr="009D4CDC">
        <w:rPr>
          <w:rFonts w:ascii="Times New Roman" w:eastAsia="Calibri" w:hAnsi="Times New Roman" w:cs="Times New Roman"/>
          <w:i/>
          <w:sz w:val="24"/>
          <w:szCs w:val="24"/>
        </w:rPr>
        <w:t>повышенного уровня</w:t>
      </w:r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 сложности, также составленных на основе планируемых результатов блока «Выпускник научи</w:t>
      </w:r>
      <w:r w:rsidRPr="009D4CDC">
        <w:rPr>
          <w:rFonts w:ascii="Times New Roman" w:eastAsia="Calibri" w:hAnsi="Times New Roman" w:cs="Times New Roman"/>
          <w:sz w:val="24"/>
          <w:szCs w:val="24"/>
        </w:rPr>
        <w:t>т</w:t>
      </w:r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ся»,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</w:t>
      </w:r>
      <w:r w:rsidRPr="009D4CDC">
        <w:rPr>
          <w:rFonts w:ascii="Times New Roman" w:eastAsia="Calibri" w:hAnsi="Times New Roman" w:cs="Times New Roman"/>
          <w:iCs/>
          <w:sz w:val="24"/>
          <w:szCs w:val="24"/>
        </w:rPr>
        <w:t>план</w:t>
      </w:r>
      <w:r w:rsidRPr="009D4CDC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9D4CDC">
        <w:rPr>
          <w:rFonts w:ascii="Times New Roman" w:eastAsia="Calibri" w:hAnsi="Times New Roman" w:cs="Times New Roman"/>
          <w:iCs/>
          <w:sz w:val="24"/>
          <w:szCs w:val="24"/>
        </w:rPr>
        <w:t xml:space="preserve">руемых результатов </w:t>
      </w:r>
      <w:r w:rsidRPr="009D4CDC">
        <w:rPr>
          <w:rFonts w:ascii="Times New Roman" w:eastAsia="Calibri" w:hAnsi="Times New Roman" w:cs="Times New Roman"/>
          <w:sz w:val="24"/>
          <w:szCs w:val="24"/>
        </w:rPr>
        <w:t xml:space="preserve">не только на базовом, но и на повышенном уровне. </w:t>
      </w:r>
    </w:p>
    <w:p w:rsidR="0053114A" w:rsidRPr="006427DF" w:rsidRDefault="0053114A" w:rsidP="005311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по русскому языку состояла из двух частей. Часть первая была направлена на проверку освоения выпускниками начальной школы планируемых результатов всех трех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держательных линий курса: «»Система языка», «Орфоэпия и пунктуация», «Развитие речи» и представлена в виде текстовой проверочной работы. Содержание заданий этой части позволило обеспечить полноту проверки подготовки выпускников на базовом уровне и возможность зафи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сировать достижение учащимися этого уровня (18 заданий). За счет включения заданий повыше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уровня сложности работа дала возможность осуществить более тонкую дифференциацию учащихся по уровню подготовки и зафиксировать достижение учащимися планируемых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не только на базовом, но и на </w:t>
      </w:r>
      <w:r w:rsidRPr="009D4CDC">
        <w:rPr>
          <w:rFonts w:ascii="Times New Roman" w:hAnsi="Times New Roman" w:cs="Times New Roman"/>
          <w:i/>
          <w:sz w:val="24"/>
          <w:szCs w:val="24"/>
        </w:rPr>
        <w:t>повышенном уровне</w:t>
      </w:r>
      <w:r>
        <w:rPr>
          <w:rFonts w:ascii="Times New Roman" w:hAnsi="Times New Roman" w:cs="Times New Roman"/>
          <w:sz w:val="24"/>
          <w:szCs w:val="24"/>
        </w:rPr>
        <w:t xml:space="preserve"> (7 заданий). Часть вторая – на проверку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 линии «Орфоэпия и пунктуация» и была представлена традиционными для начальной школы формами: диктантом и списыванием. В работе использовались несколько видов заданий: с выбором одного или нескольких верных ответов из ряда предложенных; определение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тельности элементов; с кратким ответом; с развернутым ответом (мини-сочинение). Полнота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верки обеспечивалась за счет включения заданий, составленных на материале основных разделов курса русского языка, </w:t>
      </w:r>
      <w:r w:rsidRPr="00806D7F">
        <w:rPr>
          <w:rFonts w:ascii="Times New Roman" w:eastAsia="Calibri" w:hAnsi="Times New Roman" w:cs="Times New Roman"/>
          <w:sz w:val="24"/>
          <w:szCs w:val="24"/>
        </w:rPr>
        <w:t>а содержание заданий опиралось на систему знаний, представлений и ум</w:t>
      </w:r>
      <w:r w:rsidRPr="00806D7F">
        <w:rPr>
          <w:rFonts w:ascii="Times New Roman" w:eastAsia="Calibri" w:hAnsi="Times New Roman" w:cs="Times New Roman"/>
          <w:sz w:val="24"/>
          <w:szCs w:val="24"/>
        </w:rPr>
        <w:t>е</w:t>
      </w:r>
      <w:r w:rsidRPr="00806D7F">
        <w:rPr>
          <w:rFonts w:ascii="Times New Roman" w:eastAsia="Calibri" w:hAnsi="Times New Roman" w:cs="Times New Roman"/>
          <w:sz w:val="24"/>
          <w:szCs w:val="24"/>
        </w:rPr>
        <w:t>ний, которые нашли отражение в планируемых результатах по учебному предмету, определенных в соответствии со Стандартом в разделе «выпускник научится» ООП НОО по каждому из раз</w:t>
      </w:r>
      <w:r>
        <w:rPr>
          <w:rFonts w:ascii="Times New Roman" w:eastAsia="Calibri" w:hAnsi="Times New Roman" w:cs="Times New Roman"/>
          <w:sz w:val="24"/>
          <w:szCs w:val="24"/>
        </w:rPr>
        <w:t>делов данного курса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D7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06D7F">
        <w:rPr>
          <w:rFonts w:ascii="Times New Roman" w:hAnsi="Times New Roman" w:cs="Times New Roman"/>
          <w:sz w:val="24"/>
          <w:szCs w:val="24"/>
        </w:rPr>
        <w:t xml:space="preserve">Первый и второй варианты </w:t>
      </w:r>
      <w:r>
        <w:rPr>
          <w:rFonts w:ascii="Times New Roman" w:hAnsi="Times New Roman" w:cs="Times New Roman"/>
          <w:sz w:val="24"/>
          <w:szCs w:val="24"/>
        </w:rPr>
        <w:t>имеют единую направленность</w:t>
      </w:r>
      <w:r w:rsidRPr="00806D7F">
        <w:rPr>
          <w:rFonts w:ascii="Times New Roman" w:hAnsi="Times New Roman" w:cs="Times New Roman"/>
          <w:sz w:val="24"/>
          <w:szCs w:val="24"/>
        </w:rPr>
        <w:t>, но составлены по ра</w:t>
      </w:r>
      <w:r w:rsidRPr="00806D7F">
        <w:rPr>
          <w:rFonts w:ascii="Times New Roman" w:hAnsi="Times New Roman" w:cs="Times New Roman"/>
          <w:sz w:val="24"/>
          <w:szCs w:val="24"/>
        </w:rPr>
        <w:t>з</w:t>
      </w:r>
      <w:r w:rsidRPr="00806D7F">
        <w:rPr>
          <w:rFonts w:ascii="Times New Roman" w:hAnsi="Times New Roman" w:cs="Times New Roman"/>
          <w:sz w:val="24"/>
          <w:szCs w:val="24"/>
        </w:rPr>
        <w:t xml:space="preserve">ному плану </w:t>
      </w:r>
      <w:r>
        <w:rPr>
          <w:rFonts w:ascii="Times New Roman" w:hAnsi="Times New Roman" w:cs="Times New Roman"/>
          <w:sz w:val="24"/>
          <w:szCs w:val="24"/>
        </w:rPr>
        <w:t xml:space="preserve">проверяли одни и те </w:t>
      </w:r>
      <w:r w:rsidRPr="00806D7F">
        <w:rPr>
          <w:rFonts w:ascii="Times New Roman" w:hAnsi="Times New Roman" w:cs="Times New Roman"/>
          <w:sz w:val="24"/>
          <w:szCs w:val="24"/>
        </w:rPr>
        <w:t>же планируемые результаты, но в них включены разные по мод</w:t>
      </w:r>
      <w:r w:rsidRPr="00806D7F">
        <w:rPr>
          <w:rFonts w:ascii="Times New Roman" w:hAnsi="Times New Roman" w:cs="Times New Roman"/>
          <w:sz w:val="24"/>
          <w:szCs w:val="24"/>
        </w:rPr>
        <w:t>е</w:t>
      </w:r>
      <w:r w:rsidRPr="00806D7F">
        <w:rPr>
          <w:rFonts w:ascii="Times New Roman" w:hAnsi="Times New Roman" w:cs="Times New Roman"/>
          <w:sz w:val="24"/>
          <w:szCs w:val="24"/>
        </w:rPr>
        <w:t>ли задания. Поэтому при анализе мы будем обращать внимание на номер варианта.</w:t>
      </w:r>
    </w:p>
    <w:p w:rsidR="0053114A" w:rsidRPr="007A55A5" w:rsidRDefault="0053114A" w:rsidP="0053114A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14A" w:rsidRPr="00AF0E14" w:rsidRDefault="0053114A" w:rsidP="0053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14">
        <w:rPr>
          <w:rFonts w:ascii="Times New Roman" w:hAnsi="Times New Roman" w:cs="Times New Roman"/>
          <w:b/>
          <w:sz w:val="24"/>
          <w:szCs w:val="24"/>
        </w:rPr>
        <w:t xml:space="preserve">Характеристика выполнения четвероклассниками заданий 1-2 вариантов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1 части </w:t>
      </w:r>
      <w:r w:rsidRPr="00AF0E14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4A" w:rsidRPr="00E75B99" w:rsidRDefault="0053114A" w:rsidP="0053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75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выполнения заданий базового уровня</w:t>
      </w:r>
      <w:proofErr w:type="gramStart"/>
      <w:r w:rsidRPr="00E75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.</w:t>
      </w:r>
      <w:proofErr w:type="gramEnd"/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640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«Фонетика и графика»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проверялось несколько  ключевых действий. 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Проверя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мое </w:t>
      </w:r>
      <w:proofErr w:type="spellStart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установление последовательности букв в русском алфавите, умение пользователя алфавитом для употребления слов продемонстрировало 71% выпускников, выполнявших 1 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 работы. 80% выпускников, выполнявших 2 вариант работы, продемонстрировали это умение в другой модели задания (обведи номер ряда, а не определи в каком порядке, как в 1 варианте).  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Умения</w:t>
      </w:r>
      <w:r w:rsidRPr="00452AB0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теризовать звуки русского языка; различать звуки и буквы; умение находить верное утверждение о буквенном составе слова показали 75% выпускников. Эти учащиеся смогли обвести номер верного утверждения. Ученики, выполнявшие 2 вариант (надо было не только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 слова, но и обвести номера слов, в которых все согласные звуки твердые), только 46% смогли продемонстрировать это умение, выполнив задание полностью. Еще 17 % выполнили его части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но.</w:t>
      </w:r>
    </w:p>
    <w:p w:rsidR="0053114A" w:rsidRPr="00452AB0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640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«Состав слова. Орфоэпия» 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проверялось несколько умений.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находить в словах корень и приставку или  окончание, корень, приставку и суффикс и умение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сколько правильных ответов полностью продемонстрировать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смогли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55% выпускников. Еще 20% сделали это частично (2 – 3 слова из 4-х).  Только 60% выпускников, выполнявших 2 вариант, справились с этим заданием. Затруднение  в задании  вызвало то, что помимо ряда, в котором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писаны однокоренные слова, учащиеся должны были выбрать только тот ряд, в котором нет еще и </w:t>
      </w:r>
      <w:r w:rsidRPr="00D63093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одного из слов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умение не только определить морфемы, но и составлять схему слова (соответствующую составу) или выбрать ее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продемонстрировали 75%  выполнявших это задание в 1 варианте.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Проверяемое содержание раздела </w:t>
      </w:r>
      <w:r w:rsidRPr="0064012E">
        <w:rPr>
          <w:rFonts w:ascii="Times New Roman" w:eastAsia="Times New Roman" w:hAnsi="Times New Roman" w:cs="Times New Roman"/>
          <w:b/>
          <w:bCs/>
          <w:sz w:val="24"/>
          <w:szCs w:val="24"/>
        </w:rPr>
        <w:t>«Морфология»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знание признаков основных частей речи и умение определять принадлежность слов к именам существительным, умение находить нескол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 правильных ответов в полном объеме продемонстрировало только 56% выпускников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нявших 1 вариант, а 31%- частично. Не смотря на то, что модель задания 2 варианта была сложнее (понадобилось умение работать с таблицей), 80% выпускников справились с заданием полностью и еще 31% - частично. У детей, выполнявших это задание не вызвало затруднение самостоятельно написать примеры указанных частей речи. </w:t>
      </w:r>
    </w:p>
    <w:p w:rsidR="0053114A" w:rsidRPr="00F244C0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вот находить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имена существительные с заданными грамматическими признаками (скл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нение, форма числа, падеж)  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смогли </w:t>
      </w:r>
      <w:r w:rsidRPr="00F244C0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только 60% учащихся,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40% - не продемонстрировали это умение. Затруднение вызвало то, что надо было найти имя существительное заданного склонения, числа и падежа. Учащиеся, выполнявшие 2 вариант, продемонстрировали немного лучший резул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тат- 70 % успешности. </w:t>
      </w:r>
    </w:p>
    <w:p w:rsidR="0053114A" w:rsidRPr="00944FBD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Находить имена существительные в форме определенного падежа и в тоже время находить несколько правильных ответов, указать грамматические признаки имен существительных смогли 82% выпускников, выполнявших 1 вариант работы. </w:t>
      </w:r>
      <w:r w:rsidRPr="00944FBD">
        <w:rPr>
          <w:rFonts w:ascii="Times New Roman" w:eastAsia="Times New Roman" w:hAnsi="Times New Roman" w:cs="Times New Roman"/>
          <w:bCs/>
          <w:sz w:val="24"/>
          <w:szCs w:val="24"/>
        </w:rPr>
        <w:t>Тогда как модель задания на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явление</w:t>
      </w:r>
      <w:r w:rsidRPr="00944FB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</w:t>
      </w:r>
      <w:r w:rsidRPr="00944FB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44FBD">
        <w:rPr>
          <w:rFonts w:ascii="Times New Roman" w:eastAsia="Times New Roman" w:hAnsi="Times New Roman" w:cs="Times New Roman"/>
          <w:bCs/>
          <w:sz w:val="24"/>
          <w:szCs w:val="24"/>
        </w:rPr>
        <w:t>ных умений была изменена во 2 варианте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 котором надо было найти два верных утверждения</w:t>
      </w:r>
      <w:r w:rsidRPr="00944F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Полностью с заданием справились 62% выпускников, еще 20% выполнили частично (1 верный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вет).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Знание признаков основных частей речи, умение  определять принадлежность к имени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ществительному и находить несколько правильных ответов, а по заданным грамматическим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знакам находить имя существительное, стоящее в форме определенного падежа  и находить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сколько правильных ответов продемонстрировали 76% выпускников, а во 2 варианте в модели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дания, где необходимо было охарактеризовать группу слов,  процент успешности упал до 18% и еще 46% выполнили частично.</w:t>
      </w:r>
      <w:proofErr w:type="gramEnd"/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Знают признаки основных частей речи и умеют определять принадлежность слов к глаг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лам, находить несколько правильных ответов умеют 80% выпускников. А умение определять грамматические признаки прилагательных и находить имя прилагательное с заданными граммат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ческими признаками продемонстрировали 60% выпускников. Глаголы заданного спряжения среди предложенных смогли определить полностью только   50%, и частично – 17%. Умение определять грамматические признаки глаголов и давать характеристику заданных глаголов показали 76%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пускников (1 вариант), в модели задания 2 варианта добавилось умение различать глаголы и 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нимичные имена существительные,  но  успешность составила 85%.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A73142">
        <w:rPr>
          <w:rFonts w:ascii="Times New Roman" w:eastAsia="Times New Roman" w:hAnsi="Times New Roman" w:cs="Times New Roman"/>
          <w:b/>
          <w:bCs/>
          <w:sz w:val="24"/>
          <w:szCs w:val="24"/>
        </w:rPr>
        <w:t>«Синтаксис»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проверялось несколько ключевых умений.  Умение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гла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ные члены предложения и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записывать объяснение полученного ответа продемонстрировали </w:t>
      </w:r>
      <w:r w:rsidRPr="00BA4568">
        <w:rPr>
          <w:rFonts w:ascii="Times New Roman" w:eastAsia="Times New Roman" w:hAnsi="Times New Roman" w:cs="Times New Roman"/>
          <w:bCs/>
          <w:sz w:val="24"/>
          <w:szCs w:val="24"/>
        </w:rPr>
        <w:t>88% выпускников.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классифицировать предложение по цели высказывания находить побуд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тельное предложение и несколько правильных  ответов с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полностью 47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%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тично 13%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классифицировать  предложение по цели высказывания, находить главные члены предложения и выделять главные члены предложения, предложения с однородными член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 умеют 77% выпускников.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A73142">
        <w:rPr>
          <w:rFonts w:ascii="Times New Roman" w:eastAsia="Times New Roman" w:hAnsi="Times New Roman" w:cs="Times New Roman"/>
          <w:b/>
          <w:bCs/>
          <w:sz w:val="24"/>
          <w:szCs w:val="24"/>
        </w:rPr>
        <w:t>«Орфоэпия</w:t>
      </w:r>
      <w:proofErr w:type="gramStart"/>
      <w:r w:rsidRPr="00A7314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олько 71% выпускников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смогли выполнить задание, где необход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было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применить правила правописания, различать предлоги и приставки,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выявлять случаи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дельного написания и находить несколько правильных ответов Н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еобходимо было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применить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вила правописания, выявить случаи написания удвоенных согласных и букв, обозначающий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произносимый согласный звук. С этим заданием справились 70% выпускников.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Уметь определить написание имен существительных с безударными падежными оконч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ниями, выявлять случаи написания окончания «е», умение находить несколько правильных отв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 продемонстрировали 82% выпускников. 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A73142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«Развитее речи»</w:t>
      </w: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соблюдать в повседневной жизни нормы речевого эт</w:t>
      </w: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кета и правила устного общения, умение осуществлять набор разных языковых сре</w:t>
      </w:r>
      <w:proofErr w:type="gramStart"/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дств в пр</w:t>
      </w:r>
      <w:proofErr w:type="gramEnd"/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оцессе общения с людьми разных возрастов продемонстрировали полностью (выбраны все варианты о</w:t>
      </w: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B15F1">
        <w:rPr>
          <w:rFonts w:ascii="Times New Roman" w:eastAsia="Times New Roman" w:hAnsi="Times New Roman" w:cs="Times New Roman"/>
          <w:bCs/>
          <w:sz w:val="24"/>
          <w:szCs w:val="24"/>
        </w:rPr>
        <w:t>ветов) 23 и 33% соответственно в 1 и 2 варианте работы. Частично задание выполнили по 40 и 50 % выпускников, это  каждый второй учащийся.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составлять план текста показали 77% учащихся, а самостоятельно его озаглавить – 68%, но только 40% из них смогли обосновать свой выбор. Составить небольшой связный текст на заданную тему смогли 52%, а высказать свое мн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и обосновать его только 35%, это каждый третий учащийся. 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14A" w:rsidRPr="004E4419" w:rsidRDefault="0053114A" w:rsidP="0053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41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заданий повышенного  уровня, обеспечивающих  проверку достижения учащимися контролируемых планируемых результатов Стандарта на повышенном уровне.</w:t>
      </w:r>
    </w:p>
    <w:p w:rsidR="0053114A" w:rsidRPr="00E75B99" w:rsidRDefault="0053114A" w:rsidP="0053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Освоение данного уровня показывает наличие прочной базовой подготовки и демонстрир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ет не только наличие опорной системы знаний, необходимой для успешного продолжения обуч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ния, но и произвольное использование сформированных учебных действий.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определять значение слов по контексту и подбирать синонимы смогли 76% вып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скников. 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Умение характеризовать слово по двум признакам и работать с таблицей (</w:t>
      </w:r>
      <w:proofErr w:type="spell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метапредме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ный</w:t>
      </w:r>
      <w:proofErr w:type="spell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26% выпускников выполнили полностью и еще 28%- частично. Затруднение в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звали слова, в которых количество букв и слогов не совпадает. Сложность задания состояла  в том, что учащиеся должны были продемонстрировать </w:t>
      </w:r>
      <w:proofErr w:type="spell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метапредметное</w:t>
      </w:r>
      <w:proofErr w:type="spell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</w:t>
      </w:r>
      <w:proofErr w:type="gram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со </w:t>
      </w:r>
      <w:r w:rsidRPr="0064749A">
        <w:rPr>
          <w:rFonts w:ascii="Times New Roman" w:eastAsia="Times New Roman" w:hAnsi="Times New Roman" w:cs="Times New Roman"/>
          <w:bCs/>
          <w:i/>
          <w:sz w:val="24"/>
          <w:szCs w:val="24"/>
        </w:rPr>
        <w:t>столбцами и строками таблицы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записать слова в нужную часть таблицы.  Аналогичные результаты и во 2 варианте работы (25 и 26% соответственно).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Умение находить в словах с однозначно выделяемыми морфемами части слова и при этом группировать  слова по заданному основанию и самостоятельно определять способ действия при группировке продемонстрировало в полном объеме 28% выпускников, еще 20% выполнили это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задание 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частично.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На основе умений базового уровня (находить морфемы) определить значимую часть слова, в которую входит орфограмма и умение увидеть задачи с несколькими способами решения, раб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тать с таблицей, как </w:t>
      </w:r>
      <w:proofErr w:type="spell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метапредметный</w:t>
      </w:r>
      <w:proofErr w:type="spell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результат, в полном объеме продемонстрировали 8% вып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скников, еще 32% выполнили это задание частично. Вызвало затруднение не столько нахождение слов, сколько запись групп слов в отдельной строке.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Умение различать омонимичные имена существительные и глаголы и составлять предл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жения с указанной частью речи смогли  в полном объеме 50% и частично- 27% выпускников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Умение классифицировать предложение по цели высказывания находить повествовательное пре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ложение, умение находить главные члены предложения, выделять предложения с однородными членами, умение находить среди предложенных предложения с заданными характеристиками смогли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продемонстрировать 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полностью 49% и частично 12% </w:t>
      </w:r>
      <w:proofErr w:type="spell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выпускников</w:t>
      </w:r>
      <w:proofErr w:type="gram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мение</w:t>
      </w:r>
      <w:proofErr w:type="spell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обосновывать свой выбор окончания у существительных разных склонений, умение различать имена существ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тельные разных склонений продемонстрировали 81%.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Умение соблюдать в повседневной жизни нормы речевого этикета и правила устного общ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ния (умение слышать, точно реагировать на реплики, поддерживать разговор); умение осущест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лять набор разных языковых сре</w:t>
      </w:r>
      <w:proofErr w:type="gramStart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дств в пр</w:t>
      </w:r>
      <w:proofErr w:type="gramEnd"/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оцессе общения с людьми разных возрастов продемонс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рировали полностью 24% и частично 41% выпускников.</w:t>
      </w:r>
    </w:p>
    <w:p w:rsidR="0053114A" w:rsidRPr="0064749A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Умение сочинять небольшой текст, умение выражать собственное мнение, аргументировать его – 18% продемонстрировали полностью, а 49%- частично.</w:t>
      </w:r>
    </w:p>
    <w:p w:rsidR="0053114A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А умение применять знание о языковых нормах, определять место ударения в словах и выбирать нужную грамматическую норму продемонстриро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вали в полном объеме – 33%, 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частично- 44% в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4749A">
        <w:rPr>
          <w:rFonts w:ascii="Times New Roman" w:eastAsia="Times New Roman" w:hAnsi="Times New Roman" w:cs="Times New Roman"/>
          <w:bCs/>
          <w:sz w:val="24"/>
          <w:szCs w:val="24"/>
        </w:rPr>
        <w:t>пускников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114A" w:rsidRDefault="0053114A" w:rsidP="0053114A">
      <w:pPr>
        <w:pStyle w:val="aa"/>
        <w:ind w:left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14A" w:rsidRPr="007A234D" w:rsidRDefault="0053114A" w:rsidP="0053114A">
      <w:pPr>
        <w:pStyle w:val="aa"/>
        <w:ind w:left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4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</w:t>
      </w:r>
      <w:r w:rsidRPr="007A23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успешности  выполнения работы (диктант).</w:t>
      </w:r>
    </w:p>
    <w:p w:rsidR="0053114A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hAnsi="Times New Roman" w:cs="Times New Roman"/>
          <w:bCs/>
        </w:rPr>
      </w:pPr>
      <w:r w:rsidRPr="0064749A">
        <w:rPr>
          <w:rFonts w:ascii="Times New Roman" w:hAnsi="Times New Roman" w:cs="Times New Roman"/>
          <w:sz w:val="24"/>
          <w:szCs w:val="24"/>
        </w:rPr>
        <w:t>Т</w:t>
      </w:r>
      <w:r w:rsidRPr="0064749A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4E4419">
        <w:rPr>
          <w:rFonts w:ascii="Times New Roman" w:hAnsi="Times New Roman" w:cs="Times New Roman"/>
          <w:bCs/>
          <w:lang w:val="en-US"/>
        </w:rPr>
        <w:t>I</w:t>
      </w:r>
      <w:r w:rsidRPr="004E4419">
        <w:rPr>
          <w:rFonts w:ascii="Times New Roman" w:hAnsi="Times New Roman" w:cs="Times New Roman"/>
          <w:bCs/>
        </w:rPr>
        <w:t>.4.3.1.</w:t>
      </w:r>
    </w:p>
    <w:p w:rsidR="0053114A" w:rsidRPr="004E4419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1482"/>
        <w:gridCol w:w="1708"/>
        <w:gridCol w:w="1674"/>
        <w:gridCol w:w="1681"/>
        <w:gridCol w:w="1712"/>
        <w:gridCol w:w="1632"/>
      </w:tblGrid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proofErr w:type="gramStart"/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 Г(%)</w:t>
            </w: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Среднее зн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чение по п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раллели(%)</w:t>
            </w: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1 чел. – 3,8%</w:t>
            </w: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1 чел. – 4.8%</w:t>
            </w: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11чел. -42%</w:t>
            </w: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9 чел. – 34,6%</w:t>
            </w: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7 чел. – 33.3%</w:t>
            </w: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27%</w:t>
            </w: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10 чел. – 38,5%</w:t>
            </w: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8 чел. – 38.1%</w:t>
            </w: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6 чел.- 23%</w:t>
            </w: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5 чел. -20%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6 чел. – 23,1%</w:t>
            </w: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5 чел. – 23.8%</w:t>
            </w: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4A" w:rsidRPr="003B69ED" w:rsidTr="005B2F45">
        <w:tc>
          <w:tcPr>
            <w:tcW w:w="860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</w:tc>
        <w:tc>
          <w:tcPr>
            <w:tcW w:w="1858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14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3114A" w:rsidRPr="00885A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A82ABB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Среднее значение </w:t>
      </w:r>
      <w:r w:rsidRPr="00A82ABB">
        <w:rPr>
          <w:rFonts w:ascii="Times New Roman" w:hAnsi="Times New Roman" w:cs="Times New Roman"/>
          <w:b/>
          <w:sz w:val="24"/>
          <w:szCs w:val="24"/>
        </w:rPr>
        <w:t>показателя КК</w:t>
      </w:r>
      <w:r w:rsidRPr="00A82ABB">
        <w:rPr>
          <w:rFonts w:ascii="Times New Roman" w:hAnsi="Times New Roman" w:cs="Times New Roman"/>
          <w:sz w:val="24"/>
          <w:szCs w:val="24"/>
        </w:rPr>
        <w:t xml:space="preserve"> по данной параллели составил 42%, самый высокий – в 4А классе, (50%). Полностью эту часть работы написали только 4% выпускников  данной пара</w:t>
      </w:r>
      <w:r w:rsidRPr="00A82ABB">
        <w:rPr>
          <w:rFonts w:ascii="Times New Roman" w:hAnsi="Times New Roman" w:cs="Times New Roman"/>
          <w:sz w:val="24"/>
          <w:szCs w:val="24"/>
        </w:rPr>
        <w:t>л</w:t>
      </w:r>
      <w:r w:rsidRPr="00A82ABB">
        <w:rPr>
          <w:rFonts w:ascii="Times New Roman" w:hAnsi="Times New Roman" w:cs="Times New Roman"/>
          <w:sz w:val="24"/>
          <w:szCs w:val="24"/>
        </w:rPr>
        <w:t xml:space="preserve">лели (высокий уровень), т.е. набрали максимальное количество баллов,  22 человека (таблица 1) не справились с работой (22%). Остальные 74% выпускников продемонстрировали свои умения на повышенном и базовом уровне. </w:t>
      </w:r>
    </w:p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4E4419" w:rsidRDefault="0053114A" w:rsidP="0053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19">
        <w:rPr>
          <w:rFonts w:ascii="Times New Roman" w:hAnsi="Times New Roman" w:cs="Times New Roman"/>
          <w:b/>
          <w:sz w:val="24"/>
          <w:szCs w:val="24"/>
        </w:rPr>
        <w:t>Анализ 2 части работы.</w:t>
      </w:r>
    </w:p>
    <w:p w:rsidR="0053114A" w:rsidRPr="00A82ABB" w:rsidRDefault="0053114A" w:rsidP="005311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Данная часть работы была направлена на оценку достижения планируемых результатов соде</w:t>
      </w:r>
      <w:r w:rsidRPr="00A82ABB">
        <w:rPr>
          <w:rFonts w:ascii="Times New Roman" w:hAnsi="Times New Roman" w:cs="Times New Roman"/>
          <w:sz w:val="24"/>
          <w:szCs w:val="24"/>
        </w:rPr>
        <w:t>р</w:t>
      </w:r>
      <w:r w:rsidRPr="00A82ABB">
        <w:rPr>
          <w:rFonts w:ascii="Times New Roman" w:hAnsi="Times New Roman" w:cs="Times New Roman"/>
          <w:sz w:val="24"/>
          <w:szCs w:val="24"/>
        </w:rPr>
        <w:t xml:space="preserve">жательной линии </w:t>
      </w:r>
      <w:r w:rsidRPr="00A82ABB">
        <w:rPr>
          <w:rFonts w:ascii="Times New Roman" w:hAnsi="Times New Roman" w:cs="Times New Roman"/>
          <w:b/>
          <w:sz w:val="24"/>
          <w:szCs w:val="24"/>
        </w:rPr>
        <w:t>«Орфоэпия и пунктуация»,</w:t>
      </w:r>
      <w:r w:rsidRPr="00A82ABB">
        <w:rPr>
          <w:rFonts w:ascii="Times New Roman" w:hAnsi="Times New Roman" w:cs="Times New Roman"/>
          <w:sz w:val="24"/>
          <w:szCs w:val="24"/>
        </w:rPr>
        <w:t xml:space="preserve"> наиболее важными из которых являются осознание безошибочного письма как одного из проявлений собственного уровня культуры, применения о</w:t>
      </w:r>
      <w:r w:rsidRPr="00A82ABB">
        <w:rPr>
          <w:rFonts w:ascii="Times New Roman" w:hAnsi="Times New Roman" w:cs="Times New Roman"/>
          <w:sz w:val="24"/>
          <w:szCs w:val="24"/>
        </w:rPr>
        <w:t>р</w:t>
      </w:r>
      <w:r w:rsidRPr="00A82ABB">
        <w:rPr>
          <w:rFonts w:ascii="Times New Roman" w:hAnsi="Times New Roman" w:cs="Times New Roman"/>
          <w:sz w:val="24"/>
          <w:szCs w:val="24"/>
        </w:rPr>
        <w:t>фографических правил и правил постановки знаков препинания при записи собственных и пре</w:t>
      </w:r>
      <w:r w:rsidRPr="00A82ABB">
        <w:rPr>
          <w:rFonts w:ascii="Times New Roman" w:hAnsi="Times New Roman" w:cs="Times New Roman"/>
          <w:sz w:val="24"/>
          <w:szCs w:val="24"/>
        </w:rPr>
        <w:t>д</w:t>
      </w:r>
      <w:r w:rsidRPr="00A82ABB">
        <w:rPr>
          <w:rFonts w:ascii="Times New Roman" w:hAnsi="Times New Roman" w:cs="Times New Roman"/>
          <w:sz w:val="24"/>
          <w:szCs w:val="24"/>
        </w:rPr>
        <w:t>ложенных текстов. Выпускникам была предложена принятая форма проверки орфографических и пунктуационных умений списывание и диктант.</w:t>
      </w:r>
    </w:p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BB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</w:t>
      </w:r>
      <w:r w:rsidRPr="00A82ABB">
        <w:rPr>
          <w:rFonts w:ascii="Times New Roman" w:hAnsi="Times New Roman" w:cs="Times New Roman"/>
          <w:b/>
          <w:i/>
          <w:sz w:val="24"/>
          <w:szCs w:val="24"/>
        </w:rPr>
        <w:t xml:space="preserve">диктанта </w:t>
      </w:r>
      <w:r w:rsidRPr="00A82ABB">
        <w:rPr>
          <w:rFonts w:ascii="Times New Roman" w:hAnsi="Times New Roman" w:cs="Times New Roman"/>
          <w:b/>
          <w:sz w:val="24"/>
          <w:szCs w:val="24"/>
        </w:rPr>
        <w:t>по отдельным орфограммам, в которых учащиеся пок</w:t>
      </w:r>
      <w:r w:rsidRPr="00A82ABB">
        <w:rPr>
          <w:rFonts w:ascii="Times New Roman" w:hAnsi="Times New Roman" w:cs="Times New Roman"/>
          <w:b/>
          <w:sz w:val="24"/>
          <w:szCs w:val="24"/>
        </w:rPr>
        <w:t>а</w:t>
      </w:r>
      <w:r w:rsidRPr="00A82ABB">
        <w:rPr>
          <w:rFonts w:ascii="Times New Roman" w:hAnsi="Times New Roman" w:cs="Times New Roman"/>
          <w:b/>
          <w:sz w:val="24"/>
          <w:szCs w:val="24"/>
        </w:rPr>
        <w:t>зали 92- 100% освоения: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A82ABB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написание слов с непроизносимой согласной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написание слов с буквосочетанием 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A82ABB">
        <w:rPr>
          <w:rFonts w:ascii="Times New Roman" w:hAnsi="Times New Roman" w:cs="Times New Roman"/>
          <w:sz w:val="24"/>
          <w:szCs w:val="24"/>
        </w:rPr>
        <w:t>, в которых нет орфограммы «непроизносимые с</w:t>
      </w:r>
      <w:r w:rsidRPr="00A82ABB">
        <w:rPr>
          <w:rFonts w:ascii="Times New Roman" w:hAnsi="Times New Roman" w:cs="Times New Roman"/>
          <w:sz w:val="24"/>
          <w:szCs w:val="24"/>
        </w:rPr>
        <w:t>о</w:t>
      </w:r>
      <w:r w:rsidRPr="00A82ABB">
        <w:rPr>
          <w:rFonts w:ascii="Times New Roman" w:hAnsi="Times New Roman" w:cs="Times New Roman"/>
          <w:sz w:val="24"/>
          <w:szCs w:val="24"/>
        </w:rPr>
        <w:t>гласные»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правописание приставок 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имен существительных 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безударные окончания имен прилагательных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правописание в глаголах </w:t>
      </w:r>
      <w:proofErr w:type="gramStart"/>
      <w:r w:rsidRPr="00A82A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2AB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82A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lastRenderedPageBreak/>
        <w:t>раздельное написание предлогов с другими словами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прописная буква в начале предложения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перенос слова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орфограммы, которые не изучаются в начальной школе.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непроверяемые гласные и согласные (словарные слова, определенные программой)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правописание не с глаголами</w:t>
      </w:r>
    </w:p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r w:rsidRPr="00A82ABB">
        <w:rPr>
          <w:rFonts w:ascii="Times New Roman" w:hAnsi="Times New Roman" w:cs="Times New Roman"/>
          <w:i/>
          <w:sz w:val="24"/>
          <w:szCs w:val="24"/>
        </w:rPr>
        <w:t>диктанта п</w:t>
      </w:r>
      <w:r w:rsidRPr="00A82ABB">
        <w:rPr>
          <w:rFonts w:ascii="Times New Roman" w:hAnsi="Times New Roman" w:cs="Times New Roman"/>
          <w:sz w:val="24"/>
          <w:szCs w:val="24"/>
        </w:rPr>
        <w:t xml:space="preserve">о отдельным орфограммам, в которых учащиеся показали </w:t>
      </w:r>
      <w:r w:rsidRPr="00A82ABB">
        <w:rPr>
          <w:rFonts w:ascii="Times New Roman" w:hAnsi="Times New Roman" w:cs="Times New Roman"/>
          <w:b/>
          <w:sz w:val="24"/>
          <w:szCs w:val="24"/>
        </w:rPr>
        <w:t>92- 85 % освоения</w:t>
      </w:r>
      <w:r w:rsidRPr="00A82ABB">
        <w:rPr>
          <w:rFonts w:ascii="Times New Roman" w:hAnsi="Times New Roman" w:cs="Times New Roman"/>
          <w:sz w:val="24"/>
          <w:szCs w:val="24"/>
        </w:rPr>
        <w:t>: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гласные после шипящих (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A82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82ABB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A82ABB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BB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A8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82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AB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82ABB">
        <w:rPr>
          <w:rFonts w:ascii="Times New Roman" w:hAnsi="Times New Roman" w:cs="Times New Roman"/>
          <w:sz w:val="24"/>
          <w:szCs w:val="24"/>
        </w:rPr>
        <w:t xml:space="preserve"> знаки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корнях слов</w:t>
      </w:r>
    </w:p>
    <w:p w:rsidR="0053114A" w:rsidRPr="00A82ABB" w:rsidRDefault="0053114A" w:rsidP="0053114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умение ставить знаки в конце предложения: восклицательный знак</w:t>
      </w:r>
    </w:p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BB">
        <w:rPr>
          <w:rFonts w:ascii="Times New Roman" w:hAnsi="Times New Roman" w:cs="Times New Roman"/>
          <w:b/>
          <w:sz w:val="24"/>
          <w:szCs w:val="24"/>
        </w:rPr>
        <w:t>Результаты выполнения диктанта  по отдельным орфограммам, в которых учащиеся пок</w:t>
      </w:r>
      <w:r w:rsidRPr="00A82ABB">
        <w:rPr>
          <w:rFonts w:ascii="Times New Roman" w:hAnsi="Times New Roman" w:cs="Times New Roman"/>
          <w:b/>
          <w:sz w:val="24"/>
          <w:szCs w:val="24"/>
        </w:rPr>
        <w:t>а</w:t>
      </w:r>
      <w:r w:rsidRPr="00A82ABB">
        <w:rPr>
          <w:rFonts w:ascii="Times New Roman" w:hAnsi="Times New Roman" w:cs="Times New Roman"/>
          <w:b/>
          <w:sz w:val="24"/>
          <w:szCs w:val="24"/>
        </w:rPr>
        <w:t>зали менее 85% освоения:</w:t>
      </w:r>
    </w:p>
    <w:p w:rsidR="0053114A" w:rsidRPr="00A82ABB" w:rsidRDefault="0053114A" w:rsidP="005311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>безударные личные окончания глаголов</w:t>
      </w:r>
    </w:p>
    <w:p w:rsidR="0053114A" w:rsidRPr="00A82ABB" w:rsidRDefault="0053114A" w:rsidP="0053114A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4A" w:rsidRPr="00A82ABB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b/>
          <w:sz w:val="24"/>
          <w:szCs w:val="24"/>
        </w:rPr>
        <w:t>Результаты выполнения списывания  (по отдельным орфограммам) показали 100% осво</w:t>
      </w:r>
      <w:r w:rsidRPr="00A82ABB">
        <w:rPr>
          <w:rFonts w:ascii="Times New Roman" w:hAnsi="Times New Roman" w:cs="Times New Roman"/>
          <w:b/>
          <w:sz w:val="24"/>
          <w:szCs w:val="24"/>
        </w:rPr>
        <w:t>е</w:t>
      </w:r>
      <w:r w:rsidRPr="00A82ABB">
        <w:rPr>
          <w:rFonts w:ascii="Times New Roman" w:hAnsi="Times New Roman" w:cs="Times New Roman"/>
          <w:b/>
          <w:sz w:val="24"/>
          <w:szCs w:val="24"/>
        </w:rPr>
        <w:t>ние всеми учащимися практически всех орфограмм.</w:t>
      </w:r>
    </w:p>
    <w:p w:rsidR="0053114A" w:rsidRPr="00A82ABB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ABB">
        <w:rPr>
          <w:rFonts w:ascii="Times New Roman" w:hAnsi="Times New Roman" w:cs="Times New Roman"/>
          <w:sz w:val="24"/>
          <w:szCs w:val="24"/>
        </w:rPr>
        <w:t xml:space="preserve">При списывании единичные ошибки (от 4 до 6 человек в параллели) допущены в написании букв </w:t>
      </w:r>
      <w:proofErr w:type="spellStart"/>
      <w:proofErr w:type="gramStart"/>
      <w:r w:rsidRPr="00A82ABB">
        <w:rPr>
          <w:rFonts w:ascii="Times New Roman" w:hAnsi="Times New Roman" w:cs="Times New Roman"/>
          <w:sz w:val="24"/>
          <w:szCs w:val="24"/>
        </w:rPr>
        <w:t>о-ё</w:t>
      </w:r>
      <w:proofErr w:type="spellEnd"/>
      <w:proofErr w:type="gramEnd"/>
      <w:r w:rsidRPr="00A82ABB">
        <w:rPr>
          <w:rFonts w:ascii="Times New Roman" w:hAnsi="Times New Roman" w:cs="Times New Roman"/>
          <w:sz w:val="24"/>
          <w:szCs w:val="24"/>
        </w:rPr>
        <w:t xml:space="preserve"> после шипящих в корнях слов, в знаках препинания в конце предложения, в правопис</w:t>
      </w:r>
      <w:r w:rsidRPr="00A82ABB">
        <w:rPr>
          <w:rFonts w:ascii="Times New Roman" w:hAnsi="Times New Roman" w:cs="Times New Roman"/>
          <w:sz w:val="24"/>
          <w:szCs w:val="24"/>
        </w:rPr>
        <w:t>а</w:t>
      </w:r>
      <w:r w:rsidRPr="00A82ABB">
        <w:rPr>
          <w:rFonts w:ascii="Times New Roman" w:hAnsi="Times New Roman" w:cs="Times New Roman"/>
          <w:sz w:val="24"/>
          <w:szCs w:val="24"/>
        </w:rPr>
        <w:t>нии приставок и безударных личных окончаний глаголов.</w:t>
      </w:r>
    </w:p>
    <w:p w:rsidR="0053114A" w:rsidRDefault="0053114A" w:rsidP="0053114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14A" w:rsidRPr="00A82ABB" w:rsidRDefault="0053114A" w:rsidP="0053114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4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</w:t>
      </w:r>
      <w:r w:rsidRPr="00A82ABB">
        <w:rPr>
          <w:rFonts w:ascii="Times New Roman" w:eastAsia="Times New Roman" w:hAnsi="Times New Roman" w:cs="Times New Roman"/>
          <w:b/>
          <w:sz w:val="24"/>
          <w:szCs w:val="24"/>
        </w:rPr>
        <w:t>успешности  выполнения работы (списывание).</w:t>
      </w:r>
    </w:p>
    <w:p w:rsidR="0053114A" w:rsidRPr="00B5785E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hAnsi="Times New Roman" w:cs="Times New Roman"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t>Т</w:t>
      </w:r>
      <w:r w:rsidRPr="00B5785E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B578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5785E">
        <w:rPr>
          <w:rFonts w:ascii="Times New Roman" w:hAnsi="Times New Roman" w:cs="Times New Roman"/>
          <w:bCs/>
          <w:sz w:val="24"/>
          <w:szCs w:val="24"/>
        </w:rPr>
        <w:t>.4.3.2.</w:t>
      </w:r>
    </w:p>
    <w:tbl>
      <w:tblPr>
        <w:tblStyle w:val="ab"/>
        <w:tblW w:w="0" w:type="auto"/>
        <w:tblLook w:val="04A0"/>
      </w:tblPr>
      <w:tblGrid>
        <w:gridCol w:w="1482"/>
        <w:gridCol w:w="1521"/>
        <w:gridCol w:w="1522"/>
        <w:gridCol w:w="1728"/>
        <w:gridCol w:w="1686"/>
        <w:gridCol w:w="1632"/>
      </w:tblGrid>
      <w:tr w:rsidR="0053114A" w:rsidRPr="00A82ABB" w:rsidTr="005B2F45">
        <w:trPr>
          <w:trHeight w:val="822"/>
        </w:trPr>
        <w:tc>
          <w:tcPr>
            <w:tcW w:w="148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3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83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 Г(%)</w:t>
            </w:r>
          </w:p>
        </w:tc>
        <w:tc>
          <w:tcPr>
            <w:tcW w:w="163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Среднее зн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чение по п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раллели(%)</w:t>
            </w:r>
          </w:p>
        </w:tc>
      </w:tr>
      <w:tr w:rsidR="0053114A" w:rsidRPr="00A82ABB" w:rsidTr="005B2F45">
        <w:trPr>
          <w:trHeight w:val="274"/>
        </w:trPr>
        <w:tc>
          <w:tcPr>
            <w:tcW w:w="148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17 чел. – 65%</w:t>
            </w:r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16 чел. -64%</w:t>
            </w:r>
          </w:p>
        </w:tc>
        <w:tc>
          <w:tcPr>
            <w:tcW w:w="193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9 чел.- 34,6%</w:t>
            </w:r>
          </w:p>
        </w:tc>
        <w:tc>
          <w:tcPr>
            <w:tcW w:w="1883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10 чел. – 47,6%</w:t>
            </w:r>
          </w:p>
        </w:tc>
        <w:tc>
          <w:tcPr>
            <w:tcW w:w="163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3114A" w:rsidRPr="00A82ABB" w:rsidTr="005B2F45">
        <w:trPr>
          <w:trHeight w:val="274"/>
        </w:trPr>
        <w:tc>
          <w:tcPr>
            <w:tcW w:w="148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7 чел. – 27%</w:t>
            </w:r>
          </w:p>
        </w:tc>
        <w:tc>
          <w:tcPr>
            <w:tcW w:w="169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6 чел. – 24%</w:t>
            </w:r>
          </w:p>
        </w:tc>
        <w:tc>
          <w:tcPr>
            <w:tcW w:w="1934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13 чел. – 50%</w:t>
            </w:r>
          </w:p>
        </w:tc>
        <w:tc>
          <w:tcPr>
            <w:tcW w:w="1883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8чел. – 38,1%</w:t>
            </w:r>
          </w:p>
        </w:tc>
        <w:tc>
          <w:tcPr>
            <w:tcW w:w="1632" w:type="dxa"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53114A" w:rsidRPr="007A234D" w:rsidTr="005B2F45">
        <w:trPr>
          <w:trHeight w:val="274"/>
        </w:trPr>
        <w:tc>
          <w:tcPr>
            <w:tcW w:w="148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2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 xml:space="preserve"> 12%</w:t>
            </w:r>
          </w:p>
        </w:tc>
        <w:tc>
          <w:tcPr>
            <w:tcW w:w="193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3 чел. – 11,5%</w:t>
            </w:r>
          </w:p>
        </w:tc>
        <w:tc>
          <w:tcPr>
            <w:tcW w:w="1883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2 чел. – 9,5%</w:t>
            </w:r>
          </w:p>
        </w:tc>
        <w:tc>
          <w:tcPr>
            <w:tcW w:w="163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114A" w:rsidRPr="007A234D" w:rsidTr="005B2F45">
        <w:trPr>
          <w:trHeight w:val="274"/>
        </w:trPr>
        <w:tc>
          <w:tcPr>
            <w:tcW w:w="148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93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1 чел. – 3,8%</w:t>
            </w:r>
          </w:p>
        </w:tc>
        <w:tc>
          <w:tcPr>
            <w:tcW w:w="1883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1 чел. – 4,8%</w:t>
            </w:r>
          </w:p>
        </w:tc>
        <w:tc>
          <w:tcPr>
            <w:tcW w:w="163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4A" w:rsidRPr="007A234D" w:rsidTr="005B2F45">
        <w:trPr>
          <w:trHeight w:val="548"/>
        </w:trPr>
        <w:tc>
          <w:tcPr>
            <w:tcW w:w="1482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63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4A" w:rsidRPr="007A234D" w:rsidTr="005B2F45">
        <w:trPr>
          <w:trHeight w:val="565"/>
        </w:trPr>
        <w:tc>
          <w:tcPr>
            <w:tcW w:w="1482" w:type="dxa"/>
          </w:tcPr>
          <w:p w:rsidR="0053114A" w:rsidRPr="003B69E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96,1%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632" w:type="dxa"/>
          </w:tcPr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Pr="007A2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114A" w:rsidRPr="007A234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4A" w:rsidRPr="004E4419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19">
        <w:rPr>
          <w:rFonts w:ascii="Times New Roman" w:hAnsi="Times New Roman" w:cs="Times New Roman"/>
          <w:sz w:val="24"/>
          <w:szCs w:val="24"/>
        </w:rPr>
        <w:t>Среднее значение показателя КК по данной параллели составил 88%. Без ошибок списывание н</w:t>
      </w:r>
      <w:r w:rsidRPr="004E4419">
        <w:rPr>
          <w:rFonts w:ascii="Times New Roman" w:hAnsi="Times New Roman" w:cs="Times New Roman"/>
          <w:sz w:val="24"/>
          <w:szCs w:val="24"/>
        </w:rPr>
        <w:t>а</w:t>
      </w:r>
      <w:r w:rsidRPr="004E4419">
        <w:rPr>
          <w:rFonts w:ascii="Times New Roman" w:hAnsi="Times New Roman" w:cs="Times New Roman"/>
          <w:sz w:val="24"/>
          <w:szCs w:val="24"/>
        </w:rPr>
        <w:t>писали 53%, это каждый второй выпускник, остальные допустили хотя бы по 1 ошибке или и</w:t>
      </w:r>
      <w:r w:rsidRPr="004E4419">
        <w:rPr>
          <w:rFonts w:ascii="Times New Roman" w:hAnsi="Times New Roman" w:cs="Times New Roman"/>
          <w:sz w:val="24"/>
          <w:szCs w:val="24"/>
        </w:rPr>
        <w:t>с</w:t>
      </w:r>
      <w:r w:rsidRPr="004E4419">
        <w:rPr>
          <w:rFonts w:ascii="Times New Roman" w:hAnsi="Times New Roman" w:cs="Times New Roman"/>
          <w:sz w:val="24"/>
          <w:szCs w:val="24"/>
        </w:rPr>
        <w:t>правлению,   2 человека (т</w:t>
      </w:r>
      <w:r w:rsidRPr="004E4419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4E441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E4419">
        <w:rPr>
          <w:rFonts w:ascii="Times New Roman" w:hAnsi="Times New Roman" w:cs="Times New Roman"/>
          <w:bCs/>
          <w:sz w:val="24"/>
          <w:szCs w:val="24"/>
        </w:rPr>
        <w:t>.4.3.2.</w:t>
      </w:r>
      <w:r w:rsidRPr="004E44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справились с предложенным заданием (6,2%).</w:t>
      </w:r>
    </w:p>
    <w:p w:rsidR="0053114A" w:rsidRPr="0064749A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4E4419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19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  <w:r w:rsidRPr="004E4419">
        <w:rPr>
          <w:rFonts w:ascii="Times New Roman" w:hAnsi="Times New Roman" w:cs="Times New Roman"/>
          <w:sz w:val="24"/>
          <w:szCs w:val="24"/>
        </w:rPr>
        <w:t>:</w:t>
      </w: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 xml:space="preserve">Итоги работы  показали достаточно высокую мотивацию выпускников начальной школы к выполнению работы в полном объеме. Подавляющее большинство детей </w:t>
      </w:r>
      <w:r w:rsidRPr="00587846">
        <w:rPr>
          <w:rFonts w:ascii="Times New Roman" w:hAnsi="Times New Roman" w:cs="Times New Roman"/>
          <w:sz w:val="24"/>
          <w:szCs w:val="24"/>
          <w:u w:val="single"/>
        </w:rPr>
        <w:t>приступили ко всем з</w:t>
      </w:r>
      <w:r w:rsidRPr="0058784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87846">
        <w:rPr>
          <w:rFonts w:ascii="Times New Roman" w:hAnsi="Times New Roman" w:cs="Times New Roman"/>
          <w:sz w:val="24"/>
          <w:szCs w:val="24"/>
          <w:u w:val="single"/>
        </w:rPr>
        <w:t>даниям</w:t>
      </w:r>
      <w:r w:rsidRPr="00AF0E14">
        <w:rPr>
          <w:rFonts w:ascii="Times New Roman" w:hAnsi="Times New Roman" w:cs="Times New Roman"/>
          <w:sz w:val="24"/>
          <w:szCs w:val="24"/>
        </w:rPr>
        <w:t xml:space="preserve"> (базового и повышенного уровней)</w:t>
      </w:r>
      <w:r>
        <w:rPr>
          <w:rFonts w:ascii="Times New Roman" w:hAnsi="Times New Roman" w:cs="Times New Roman"/>
          <w:sz w:val="24"/>
          <w:szCs w:val="24"/>
        </w:rPr>
        <w:t xml:space="preserve"> в первой части работы</w:t>
      </w:r>
      <w:r w:rsidRPr="00AF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14A" w:rsidRPr="00A82ABB" w:rsidRDefault="0053114A" w:rsidP="005311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14A" w:rsidRPr="00A82ABB" w:rsidRDefault="0053114A" w:rsidP="00531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AB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A82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общей  успешности</w:t>
      </w:r>
      <w:r w:rsidRPr="00A82ABB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выполнения всей работы</w:t>
      </w:r>
    </w:p>
    <w:p w:rsidR="0053114A" w:rsidRPr="00A82ABB" w:rsidRDefault="0053114A" w:rsidP="00531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ABB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(заданий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базового и повышенного  уровня)</w:t>
      </w:r>
    </w:p>
    <w:p w:rsidR="0053114A" w:rsidRPr="00B5785E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hAnsi="Times New Roman" w:cs="Times New Roman"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t>Т</w:t>
      </w:r>
      <w:r w:rsidRPr="00B5785E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B578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5785E">
        <w:rPr>
          <w:rFonts w:ascii="Times New Roman" w:hAnsi="Times New Roman" w:cs="Times New Roman"/>
          <w:bCs/>
          <w:sz w:val="24"/>
          <w:szCs w:val="24"/>
        </w:rPr>
        <w:t>.4.3.3.</w:t>
      </w:r>
    </w:p>
    <w:p w:rsidR="0053114A" w:rsidRPr="00A82ABB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23"/>
        <w:gridCol w:w="1314"/>
        <w:gridCol w:w="1869"/>
        <w:gridCol w:w="1262"/>
        <w:gridCol w:w="1465"/>
        <w:gridCol w:w="1838"/>
      </w:tblGrid>
      <w:tr w:rsidR="0053114A" w:rsidRPr="00A82ABB" w:rsidTr="005B2F45">
        <w:trPr>
          <w:trHeight w:val="2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осво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Классы (чел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</w:tr>
      <w:tr w:rsidR="0053114A" w:rsidRPr="00A82ABB" w:rsidTr="005B2F45">
        <w:trPr>
          <w:trHeight w:val="14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Среднее знач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ние  по паралл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114A" w:rsidRPr="00A82ABB" w:rsidTr="005B2F45">
        <w:trPr>
          <w:trHeight w:val="2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9/56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13/50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3114A" w:rsidRPr="00A82ABB" w:rsidTr="005B2F45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82ABB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15/48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18/72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12/46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53/53</w:t>
            </w:r>
          </w:p>
        </w:tc>
      </w:tr>
      <w:tr w:rsidR="0053114A" w:rsidRPr="00A82ABB" w:rsidTr="005B2F45">
        <w:trPr>
          <w:trHeight w:val="8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82ABB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 w:rsidRPr="00A82ABB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  <w:p w:rsidR="0053114A" w:rsidRPr="00A82ABB" w:rsidRDefault="0053114A" w:rsidP="005B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7/34</w:t>
            </w:r>
          </w:p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82ABB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B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</w:tbl>
    <w:p w:rsidR="0053114A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Default="0053114A" w:rsidP="005311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базовом уровне (60% выполнения заданий базового уровня) освоили программу учебного курса по русскому языку 34 выпускника (34%), это каждый третий учащийся. Повышенный уровень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воения (65% выполнения заданий базового уровня и не менее 50% -повышенного) продемонстр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ровали 53 выпускника (53%). Не достигли базового уровня по данному предмету выявлено у 12 выпускников начальной школы (12%).</w:t>
      </w:r>
      <w:r w:rsidRPr="00833EED">
        <w:rPr>
          <w:rFonts w:ascii="Times New Roman" w:hAnsi="Times New Roman" w:cs="Times New Roman"/>
          <w:sz w:val="24"/>
          <w:szCs w:val="24"/>
        </w:rPr>
        <w:t>Т</w:t>
      </w:r>
      <w:r w:rsidRPr="00833EED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4E441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E4419">
        <w:rPr>
          <w:rFonts w:ascii="Times New Roman" w:hAnsi="Times New Roman" w:cs="Times New Roman"/>
          <w:bCs/>
          <w:sz w:val="24"/>
          <w:szCs w:val="24"/>
        </w:rPr>
        <w:t>.4.3.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E4419">
        <w:rPr>
          <w:rFonts w:ascii="Times New Roman" w:hAnsi="Times New Roman" w:cs="Times New Roman"/>
          <w:bCs/>
          <w:sz w:val="24"/>
          <w:szCs w:val="24"/>
        </w:rPr>
        <w:t>.</w:t>
      </w:r>
    </w:p>
    <w:p w:rsidR="0053114A" w:rsidRPr="00EA4F1D" w:rsidRDefault="0053114A" w:rsidP="005311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F1D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выполнения </w:t>
      </w:r>
      <w:r w:rsidRPr="00EA4F1D">
        <w:rPr>
          <w:rFonts w:ascii="Times New Roman" w:hAnsi="Times New Roman"/>
          <w:b/>
          <w:sz w:val="24"/>
          <w:szCs w:val="24"/>
        </w:rPr>
        <w:t xml:space="preserve">всей </w:t>
      </w:r>
      <w:r w:rsidRPr="00EA4F1D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Pr="00EA4F1D">
        <w:rPr>
          <w:rFonts w:ascii="Times New Roman" w:hAnsi="Times New Roman"/>
          <w:b/>
          <w:sz w:val="24"/>
          <w:szCs w:val="24"/>
        </w:rPr>
        <w:t xml:space="preserve">(первой и второй частей) 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позволил выделить и </w:t>
      </w:r>
      <w:r w:rsidRPr="00EA4F1D">
        <w:rPr>
          <w:rFonts w:ascii="Times New Roman" w:eastAsia="Calibri" w:hAnsi="Times New Roman" w:cs="Times New Roman"/>
          <w:sz w:val="24"/>
          <w:szCs w:val="24"/>
          <w:u w:val="single"/>
        </w:rPr>
        <w:t>сильные стороны в подготовке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выпускников начальной школы по русскому языку. </w:t>
      </w:r>
    </w:p>
    <w:p w:rsidR="0053114A" w:rsidRPr="00EA4F1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Максимально высокий процент выполнения зафиксирован по заданиям базового уровня сложности, направленных на оценивание планируемых результатов содержательной линии «Си</w:t>
      </w:r>
      <w:r w:rsidRPr="00EA4F1D">
        <w:rPr>
          <w:rFonts w:ascii="Times New Roman" w:eastAsia="Calibri" w:hAnsi="Times New Roman" w:cs="Times New Roman"/>
          <w:sz w:val="24"/>
          <w:szCs w:val="24"/>
        </w:rPr>
        <w:t>с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тема языка» по разделам «Морфология» и «Синтаксис». Очень хорошо справились выпускники начальной школы с заданиями, направленными на оценивание следующих умений: </w:t>
      </w:r>
    </w:p>
    <w:p w:rsidR="0053114A" w:rsidRPr="00EA4F1D" w:rsidRDefault="0053114A" w:rsidP="005311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находить в тексте имена существительные, имена прилагательные, глаголы, пре</w:t>
      </w:r>
      <w:r w:rsidRPr="00EA4F1D">
        <w:rPr>
          <w:rFonts w:ascii="Times New Roman" w:eastAsia="Calibri" w:hAnsi="Times New Roman" w:cs="Times New Roman"/>
          <w:sz w:val="24"/>
          <w:szCs w:val="24"/>
        </w:rPr>
        <w:t>д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логи; умение заполнять таблицу, записывая по два примера (средний процент выполнения в работе   равен 79%); </w:t>
      </w:r>
    </w:p>
    <w:p w:rsidR="0053114A" w:rsidRPr="00EA4F1D" w:rsidRDefault="0053114A" w:rsidP="005311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находить глаголы (средний процент выполнения в работе равен 81,4%),</w:t>
      </w:r>
    </w:p>
    <w:p w:rsidR="0053114A" w:rsidRPr="00EA4F1D" w:rsidRDefault="0053114A" w:rsidP="005311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находить в предложении подлежащее и сказуемое (средний процент выполнения в работе равен 89,8%).</w:t>
      </w:r>
    </w:p>
    <w:p w:rsidR="0053114A" w:rsidRPr="00EA4F1D" w:rsidRDefault="0053114A" w:rsidP="0053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Особенностью выполнения заданий по разделу «Состав слова» является зависимость пр</w:t>
      </w:r>
      <w:r w:rsidRPr="00EA4F1D">
        <w:rPr>
          <w:rFonts w:ascii="Times New Roman" w:eastAsia="Calibri" w:hAnsi="Times New Roman" w:cs="Times New Roman"/>
          <w:sz w:val="24"/>
          <w:szCs w:val="24"/>
        </w:rPr>
        <w:t>о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цента выполнения задания от включенных в него слов. Процент выполнения заданий, связанных с установлением морфемного состава слова, колеблется </w:t>
      </w:r>
      <w:proofErr w:type="gramStart"/>
      <w:r w:rsidRPr="00EA4F1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низкого до среднего (от 20 до  75,5%). </w:t>
      </w:r>
    </w:p>
    <w:p w:rsidR="0053114A" w:rsidRPr="00EA4F1D" w:rsidRDefault="0053114A" w:rsidP="00531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В содержательной линии «Орфография» высокий процент выполнения зафиксирован по з</w:t>
      </w:r>
      <w:r w:rsidRPr="00EA4F1D">
        <w:rPr>
          <w:rFonts w:ascii="Times New Roman" w:eastAsia="Calibri" w:hAnsi="Times New Roman" w:cs="Times New Roman"/>
          <w:sz w:val="24"/>
          <w:szCs w:val="24"/>
        </w:rPr>
        <w:t>а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даниям базового уровня сложности, направленных на оценку такого планируемого результата, как: 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умение находить правильное объяснение написания слов с орфограммой «Проверяемые безударные гласные в </w:t>
      </w:r>
      <w:proofErr w:type="gramStart"/>
      <w:r w:rsidRPr="00EA4F1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EA4F1D">
        <w:rPr>
          <w:rFonts w:ascii="Times New Roman" w:eastAsia="Calibri" w:hAnsi="Times New Roman" w:cs="Times New Roman"/>
          <w:sz w:val="24"/>
          <w:szCs w:val="24"/>
        </w:rPr>
        <w:t>» (средний процент выполнения в работе равен 81%).</w:t>
      </w:r>
    </w:p>
    <w:p w:rsidR="0053114A" w:rsidRPr="00EA4F1D" w:rsidRDefault="0053114A" w:rsidP="005311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 процент выполнения зафиксирован по зад</w:t>
      </w:r>
      <w:r w:rsidRPr="00EA4F1D">
        <w:rPr>
          <w:rFonts w:ascii="Times New Roman" w:eastAsia="Calibri" w:hAnsi="Times New Roman" w:cs="Times New Roman"/>
          <w:sz w:val="24"/>
          <w:szCs w:val="24"/>
        </w:rPr>
        <w:t>а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ниям базового уровня сложности, </w:t>
      </w:r>
      <w:proofErr w:type="gramStart"/>
      <w:r w:rsidRPr="00EA4F1D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на оценку такого планируемого результата, как: </w:t>
      </w:r>
    </w:p>
    <w:p w:rsidR="0053114A" w:rsidRPr="00330638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составить план текста (средний процент выполнения в работе равен 77%).</w:t>
      </w:r>
    </w:p>
    <w:p w:rsidR="0053114A" w:rsidRPr="00EA4F1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b/>
          <w:sz w:val="24"/>
          <w:szCs w:val="24"/>
        </w:rPr>
        <w:t xml:space="preserve">Вместе с этим анализ результатов выполнения работы 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позволил выделить </w:t>
      </w:r>
      <w:r w:rsidRPr="00EA4F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несколько </w:t>
      </w:r>
      <w:r w:rsidRPr="00A74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«болевых» </w:t>
      </w:r>
      <w:proofErr w:type="spellStart"/>
      <w:r w:rsidRPr="00A74F3C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точек</w:t>
      </w:r>
      <w:r w:rsidRPr="00EA4F1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подготовке выпускников начальной школы по русскому языку. </w:t>
      </w:r>
    </w:p>
    <w:p w:rsidR="0053114A" w:rsidRPr="00EA4F1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содержательной линии «Развитие речи» низкий  процент выполнения зафиксирован по заданиям базового уровня сложности, </w:t>
      </w:r>
      <w:proofErr w:type="gramStart"/>
      <w:r w:rsidRPr="00EA4F1D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на оценку такого планируемого результата, как: 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осуществлять выбор адекватных языковых сре</w:t>
      </w:r>
      <w:proofErr w:type="gramStart"/>
      <w:r w:rsidRPr="00EA4F1D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EA4F1D">
        <w:rPr>
          <w:rFonts w:ascii="Times New Roman" w:eastAsia="Calibri" w:hAnsi="Times New Roman" w:cs="Times New Roman"/>
          <w:sz w:val="24"/>
          <w:szCs w:val="24"/>
        </w:rPr>
        <w:t>итуации общения с людьми разного возраста (средний процент выполнения в работе   равен 30%);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F1D">
        <w:rPr>
          <w:rFonts w:ascii="Times New Roman" w:eastAsia="Calibri" w:hAnsi="Times New Roman" w:cs="Times New Roman"/>
          <w:sz w:val="24"/>
          <w:szCs w:val="24"/>
        </w:rPr>
        <w:t>мнениеумение</w:t>
      </w:r>
      <w:proofErr w:type="spellEnd"/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сочинять небольшой текст и выражать собственное, аргументировать его (средний процент выполнения в работе   равен 30%).</w:t>
      </w:r>
    </w:p>
    <w:p w:rsidR="0053114A" w:rsidRPr="00EA4F1D" w:rsidRDefault="0053114A" w:rsidP="005311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В содержательной линии «Фонетика и графика», «Состав слова» недостаточно высокий пр</w:t>
      </w:r>
      <w:r w:rsidRPr="00EA4F1D">
        <w:rPr>
          <w:rFonts w:ascii="Times New Roman" w:eastAsia="Calibri" w:hAnsi="Times New Roman" w:cs="Times New Roman"/>
          <w:sz w:val="24"/>
          <w:szCs w:val="24"/>
        </w:rPr>
        <w:t>о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различать звуки и буквы (</w:t>
      </w:r>
      <w:r>
        <w:rPr>
          <w:rFonts w:ascii="Times New Roman" w:eastAsia="Calibri" w:hAnsi="Times New Roman" w:cs="Times New Roman"/>
          <w:sz w:val="24"/>
          <w:szCs w:val="24"/>
        </w:rPr>
        <w:t>средний процент выполнения в работе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 равен 63,2%);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характеризовать звуки русского языка: согласные твердые/мягкие, па</w:t>
      </w:r>
      <w:r w:rsidRPr="00EA4F1D">
        <w:rPr>
          <w:rFonts w:ascii="Times New Roman" w:eastAsia="Calibri" w:hAnsi="Times New Roman" w:cs="Times New Roman"/>
          <w:sz w:val="24"/>
          <w:szCs w:val="24"/>
        </w:rPr>
        <w:t>р</w:t>
      </w:r>
      <w:r w:rsidRPr="00EA4F1D">
        <w:rPr>
          <w:rFonts w:ascii="Times New Roman" w:eastAsia="Calibri" w:hAnsi="Times New Roman" w:cs="Times New Roman"/>
          <w:sz w:val="24"/>
          <w:szCs w:val="24"/>
        </w:rPr>
        <w:t>ные/непарные твердые и мягкие (средний процент выполнения в работе  равен 67,5%);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различать формы слова и родственные слова (средний процент выполнения в раб</w:t>
      </w:r>
      <w:r w:rsidRPr="00EA4F1D">
        <w:rPr>
          <w:rFonts w:ascii="Times New Roman" w:eastAsia="Calibri" w:hAnsi="Times New Roman" w:cs="Times New Roman"/>
          <w:sz w:val="24"/>
          <w:szCs w:val="24"/>
        </w:rPr>
        <w:t>о</w:t>
      </w:r>
      <w:r w:rsidRPr="00EA4F1D">
        <w:rPr>
          <w:rFonts w:ascii="Times New Roman" w:eastAsia="Calibri" w:hAnsi="Times New Roman" w:cs="Times New Roman"/>
          <w:sz w:val="24"/>
          <w:szCs w:val="24"/>
        </w:rPr>
        <w:t>те равен 59%);</w:t>
      </w:r>
    </w:p>
    <w:p w:rsidR="0053114A" w:rsidRPr="00EA4F1D" w:rsidRDefault="0053114A" w:rsidP="00531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В содержательной линии «Орфография» недостаточно высокий процент выполнения з</w:t>
      </w:r>
      <w:r w:rsidRPr="00EA4F1D">
        <w:rPr>
          <w:rFonts w:ascii="Times New Roman" w:eastAsia="Calibri" w:hAnsi="Times New Roman" w:cs="Times New Roman"/>
          <w:sz w:val="24"/>
          <w:szCs w:val="24"/>
        </w:rPr>
        <w:t>а</w:t>
      </w:r>
      <w:r w:rsidRPr="00EA4F1D">
        <w:rPr>
          <w:rFonts w:ascii="Times New Roman" w:eastAsia="Calibri" w:hAnsi="Times New Roman" w:cs="Times New Roman"/>
          <w:sz w:val="24"/>
          <w:szCs w:val="24"/>
        </w:rPr>
        <w:t>фиксирован по заданиям базового уровня сложности, направленных на оценку следующих план</w:t>
      </w:r>
      <w:r w:rsidRPr="00EA4F1D">
        <w:rPr>
          <w:rFonts w:ascii="Times New Roman" w:eastAsia="Calibri" w:hAnsi="Times New Roman" w:cs="Times New Roman"/>
          <w:sz w:val="24"/>
          <w:szCs w:val="24"/>
        </w:rPr>
        <w:t>и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руемых результатов: 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орфограмм, умение заполнять таблицу, з</w:t>
      </w:r>
      <w:r w:rsidRPr="00EA4F1D">
        <w:rPr>
          <w:rFonts w:ascii="Times New Roman" w:eastAsia="Calibri" w:hAnsi="Times New Roman" w:cs="Times New Roman"/>
          <w:sz w:val="24"/>
          <w:szCs w:val="24"/>
        </w:rPr>
        <w:t>а</w:t>
      </w:r>
      <w:r w:rsidRPr="00EA4F1D">
        <w:rPr>
          <w:rFonts w:ascii="Times New Roman" w:eastAsia="Calibri" w:hAnsi="Times New Roman" w:cs="Times New Roman"/>
          <w:sz w:val="24"/>
          <w:szCs w:val="24"/>
        </w:rPr>
        <w:t>писывая предложенные слова в нужную колонку таблицы (средний процент выполнения в работе  равен 69%);</w:t>
      </w:r>
    </w:p>
    <w:p w:rsidR="0053114A" w:rsidRPr="00EA4F1D" w:rsidRDefault="0053114A" w:rsidP="005311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F1D">
        <w:rPr>
          <w:rFonts w:ascii="Times New Roman" w:eastAsia="Calibri" w:hAnsi="Times New Roman" w:cs="Times New Roman"/>
          <w:sz w:val="24"/>
          <w:szCs w:val="24"/>
        </w:rPr>
        <w:t>умение находить и исправлять орфографические ошибки (средний процент выполнения в работе равен 71%);</w:t>
      </w:r>
    </w:p>
    <w:p w:rsidR="0053114A" w:rsidRPr="00833EED" w:rsidRDefault="0053114A" w:rsidP="0053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3EED">
        <w:rPr>
          <w:rFonts w:ascii="Times New Roman" w:eastAsia="Times New Roman" w:hAnsi="Times New Roman" w:cs="Times New Roman"/>
          <w:bCs/>
          <w:sz w:val="24"/>
          <w:szCs w:val="24"/>
        </w:rPr>
        <w:t>Результаты выполнения этих заданий позволяют охарактеризовать готовность выпускников начальной школы к продолжению обучения в основной школе по отдельным умениям и высказать предположения о возможных трудностях дальнейшего обучения, связанные с не освоением о</w:t>
      </w:r>
      <w:r w:rsidRPr="00833EE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33EE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дельных умений (к примеру, </w:t>
      </w:r>
      <w:r w:rsidRPr="00EA4F1D">
        <w:rPr>
          <w:rFonts w:ascii="Times New Roman" w:eastAsia="Calibri" w:hAnsi="Times New Roman" w:cs="Times New Roman"/>
          <w:sz w:val="24"/>
          <w:szCs w:val="24"/>
        </w:rPr>
        <w:t>умение сочинять небольшой текст и выражать собственное, аргуме</w:t>
      </w:r>
      <w:r w:rsidRPr="00EA4F1D">
        <w:rPr>
          <w:rFonts w:ascii="Times New Roman" w:eastAsia="Calibri" w:hAnsi="Times New Roman" w:cs="Times New Roman"/>
          <w:sz w:val="24"/>
          <w:szCs w:val="24"/>
        </w:rPr>
        <w:t>н</w:t>
      </w:r>
      <w:r w:rsidRPr="00EA4F1D">
        <w:rPr>
          <w:rFonts w:ascii="Times New Roman" w:eastAsia="Calibri" w:hAnsi="Times New Roman" w:cs="Times New Roman"/>
          <w:sz w:val="24"/>
          <w:szCs w:val="24"/>
        </w:rPr>
        <w:t xml:space="preserve">тировать </w:t>
      </w:r>
      <w:r w:rsidRPr="00A82ABB">
        <w:rPr>
          <w:rFonts w:ascii="Times New Roman" w:eastAsia="Calibri" w:hAnsi="Times New Roman" w:cs="Times New Roman"/>
          <w:sz w:val="24"/>
          <w:szCs w:val="24"/>
        </w:rPr>
        <w:t>его</w:t>
      </w:r>
      <w:r w:rsidRPr="00A82AB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 w:rsidRPr="00A82A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3EE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Pr="00833EED">
        <w:rPr>
          <w:rFonts w:ascii="Times New Roman" w:eastAsia="Times New Roman" w:hAnsi="Times New Roman" w:cs="Times New Roman"/>
          <w:bCs/>
          <w:sz w:val="24"/>
          <w:szCs w:val="24"/>
        </w:rPr>
        <w:t>анная информация необходима для проектирования образовательных результатов по учебному курсу в основной школе.</w:t>
      </w:r>
    </w:p>
    <w:p w:rsidR="0053114A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b/>
          <w:sz w:val="24"/>
          <w:szCs w:val="24"/>
        </w:rPr>
        <w:t>В заключение</w:t>
      </w:r>
      <w:r w:rsidRPr="00AF0E14">
        <w:rPr>
          <w:rFonts w:ascii="Times New Roman" w:hAnsi="Times New Roman" w:cs="Times New Roman"/>
          <w:sz w:val="24"/>
          <w:szCs w:val="24"/>
        </w:rPr>
        <w:t xml:space="preserve"> отметим, что результаты, продемонстрированные четвероклассниками, г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 xml:space="preserve">ворят о необходимости повышения внимания педагогов к </w:t>
      </w:r>
      <w:r w:rsidRPr="00AF0E14">
        <w:rPr>
          <w:rFonts w:ascii="Times New Roman" w:hAnsi="Times New Roman" w:cs="Times New Roman"/>
          <w:i/>
          <w:sz w:val="24"/>
          <w:szCs w:val="24"/>
        </w:rPr>
        <w:t>полноте</w:t>
      </w:r>
      <w:r w:rsidRPr="00AF0E14">
        <w:rPr>
          <w:rFonts w:ascii="Times New Roman" w:hAnsi="Times New Roman" w:cs="Times New Roman"/>
          <w:sz w:val="24"/>
          <w:szCs w:val="24"/>
        </w:rPr>
        <w:t xml:space="preserve"> выполняемых заданий и у</w:t>
      </w:r>
      <w:r w:rsidRPr="00AF0E14">
        <w:rPr>
          <w:rFonts w:ascii="Times New Roman" w:hAnsi="Times New Roman" w:cs="Times New Roman"/>
          <w:sz w:val="24"/>
          <w:szCs w:val="24"/>
        </w:rPr>
        <w:t>п</w:t>
      </w:r>
      <w:r w:rsidRPr="00AF0E14">
        <w:rPr>
          <w:rFonts w:ascii="Times New Roman" w:hAnsi="Times New Roman" w:cs="Times New Roman"/>
          <w:sz w:val="24"/>
          <w:szCs w:val="24"/>
        </w:rPr>
        <w:t>ражнений, усиления работы с терминологией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курсу. </w:t>
      </w:r>
      <w:r w:rsidRPr="00AF0E14">
        <w:rPr>
          <w:rFonts w:ascii="Times New Roman" w:hAnsi="Times New Roman" w:cs="Times New Roman"/>
          <w:sz w:val="24"/>
          <w:szCs w:val="24"/>
        </w:rPr>
        <w:t>Важно предлагать учащимся большее число заданий, требующих рассуждения, формулирования выводов</w:t>
      </w:r>
      <w:r>
        <w:rPr>
          <w:rFonts w:ascii="Times New Roman" w:hAnsi="Times New Roman" w:cs="Times New Roman"/>
          <w:sz w:val="24"/>
          <w:szCs w:val="24"/>
        </w:rPr>
        <w:t>, аргументации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мнения</w:t>
      </w:r>
      <w:r w:rsidRPr="00AF0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Таким образом, результаты выполнения работы дали возможность охарактериз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как состояние </w:t>
      </w:r>
      <w:r w:rsidRPr="00330638">
        <w:rPr>
          <w:rFonts w:ascii="Times New Roman" w:hAnsi="Times New Roman" w:cs="Times New Roman"/>
          <w:b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выпускников по русскому языку, так и более широкий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 обучения </w:t>
      </w:r>
      <w:r w:rsidRPr="00330638">
        <w:rPr>
          <w:rFonts w:ascii="Times New Roman" w:hAnsi="Times New Roman" w:cs="Times New Roman"/>
          <w:b/>
          <w:sz w:val="24"/>
          <w:szCs w:val="24"/>
        </w:rPr>
        <w:t>(повышенный уровень)</w:t>
      </w:r>
      <w:r>
        <w:rPr>
          <w:rFonts w:ascii="Times New Roman" w:hAnsi="Times New Roman" w:cs="Times New Roman"/>
          <w:sz w:val="24"/>
          <w:szCs w:val="24"/>
        </w:rPr>
        <w:t>: способность находить несколько правильных ответов, выражать свою мысль, доказывать ее, работать с информацией, представленной в разных формах (таблица и др.).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4E7213" w:rsidRDefault="0053114A" w:rsidP="0053114A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13">
        <w:rPr>
          <w:rFonts w:ascii="Times New Roman" w:hAnsi="Times New Roman" w:cs="Times New Roman"/>
          <w:b/>
          <w:bCs/>
          <w:sz w:val="24"/>
          <w:szCs w:val="24"/>
        </w:rPr>
        <w:t>Учебный предмет «математика и информатика»</w:t>
      </w:r>
    </w:p>
    <w:p w:rsidR="0053114A" w:rsidRPr="00C7417E" w:rsidRDefault="0053114A" w:rsidP="0053114A">
      <w:pPr>
        <w:pStyle w:val="BodyText21"/>
        <w:ind w:right="-2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Cs w:val="28"/>
          <w:lang w:val="ru-RU"/>
        </w:rPr>
        <w:tab/>
      </w:r>
      <w:proofErr w:type="spellStart"/>
      <w:proofErr w:type="gramStart"/>
      <w:r w:rsidRPr="00C7417E">
        <w:rPr>
          <w:rFonts w:ascii="Times New Roman" w:hAnsi="Times New Roman"/>
          <w:b w:val="0"/>
          <w:sz w:val="24"/>
          <w:szCs w:val="24"/>
          <w:lang w:val="ru-RU"/>
        </w:rPr>
        <w:t>Операционализированный</w:t>
      </w:r>
      <w:proofErr w:type="spellEnd"/>
      <w:r w:rsidRPr="00C7417E">
        <w:rPr>
          <w:rFonts w:ascii="Times New Roman" w:hAnsi="Times New Roman"/>
          <w:b w:val="0"/>
          <w:sz w:val="24"/>
          <w:szCs w:val="24"/>
          <w:lang w:val="ru-RU"/>
        </w:rPr>
        <w:t xml:space="preserve"> перечень требований к уровню подготовки выпускников начал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ь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ной школы для проведения процедур оценки качества начального образования (оценки индивид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у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альных достижений обучающихся) разработан на основе Требований федерального государстве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н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ного стандарта начального общего образования (приказ Министерства образования и науки РФ № 373 от 06.10.2009 г.) и разделов 2, 4, 5 и 7  ООП НОО «Гимназия №1»</w:t>
      </w:r>
      <w:proofErr w:type="gramEnd"/>
      <w:r w:rsidRPr="00C7417E">
        <w:rPr>
          <w:rFonts w:ascii="Times New Roman" w:hAnsi="Times New Roman"/>
          <w:b w:val="0"/>
          <w:sz w:val="24"/>
          <w:szCs w:val="24"/>
          <w:lang w:val="ru-RU"/>
        </w:rPr>
        <w:t xml:space="preserve">.При </w:t>
      </w:r>
      <w:proofErr w:type="spellStart"/>
      <w:r w:rsidRPr="00C7417E">
        <w:rPr>
          <w:rFonts w:ascii="Times New Roman" w:hAnsi="Times New Roman"/>
          <w:b w:val="0"/>
          <w:sz w:val="24"/>
          <w:szCs w:val="24"/>
          <w:lang w:val="ru-RU"/>
        </w:rPr>
        <w:t>операционализации</w:t>
      </w:r>
      <w:proofErr w:type="spellEnd"/>
      <w:r w:rsidRPr="00C7417E">
        <w:rPr>
          <w:rFonts w:ascii="Times New Roman" w:hAnsi="Times New Roman"/>
          <w:b w:val="0"/>
          <w:sz w:val="24"/>
          <w:szCs w:val="24"/>
          <w:lang w:val="ru-RU"/>
        </w:rPr>
        <w:t xml:space="preserve"> и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 xml:space="preserve">пользовались подходы, описанные в планируемых результатах освоения ООП НОО и системе оценки достижения планируемых результатов, утвержденных Координационным советом 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>при Д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>е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 xml:space="preserve">партаменте 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lastRenderedPageBreak/>
        <w:t>общего образования Министерства образования и науки Российской Федерации по в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>о</w:t>
      </w:r>
      <w:r w:rsidRPr="00C7417E"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 xml:space="preserve">просам организации введения </w:t>
      </w:r>
      <w:r>
        <w:rPr>
          <w:rFonts w:ascii="Times New Roman" w:eastAsia="Calibri" w:hAnsi="Times New Roman"/>
          <w:b w:val="0"/>
          <w:kern w:val="22"/>
          <w:sz w:val="24"/>
          <w:szCs w:val="24"/>
          <w:lang w:val="ru-RU"/>
        </w:rPr>
        <w:t>ФГОС ОО</w:t>
      </w:r>
      <w:r w:rsidRPr="00C7417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53114A" w:rsidRPr="009160AD" w:rsidRDefault="0053114A" w:rsidP="005311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17E">
        <w:rPr>
          <w:rFonts w:ascii="Times New Roman" w:eastAsia="Times New Roman" w:hAnsi="Times New Roman" w:cs="Times New Roman"/>
          <w:sz w:val="24"/>
          <w:szCs w:val="24"/>
        </w:rPr>
        <w:t>Операционализированный</w:t>
      </w:r>
      <w:proofErr w:type="spellEnd"/>
      <w:r w:rsidRPr="00C7417E">
        <w:rPr>
          <w:rFonts w:ascii="Times New Roman" w:eastAsia="Times New Roman" w:hAnsi="Times New Roman" w:cs="Times New Roman"/>
          <w:sz w:val="24"/>
          <w:szCs w:val="24"/>
        </w:rPr>
        <w:t xml:space="preserve"> перечень требований к уровню подготовки выпускников начал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proofErr w:type="spellStart"/>
      <w:r w:rsidRPr="00C7417E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заданий опиралось</w:t>
      </w:r>
      <w:r w:rsidRPr="00AF0E14">
        <w:rPr>
          <w:rFonts w:ascii="Times New Roman" w:eastAsia="Calibri" w:hAnsi="Times New Roman" w:cs="Times New Roman"/>
          <w:sz w:val="24"/>
          <w:szCs w:val="24"/>
        </w:rPr>
        <w:t xml:space="preserve"> на систему знаний, представлений и умений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 xml:space="preserve"> для оценки индивидуальных достижений обучающихся</w:t>
      </w:r>
      <w:r w:rsidRPr="00AF0E14">
        <w:rPr>
          <w:rFonts w:ascii="Times New Roman" w:eastAsia="Calibri" w:hAnsi="Times New Roman" w:cs="Times New Roman"/>
          <w:sz w:val="24"/>
          <w:szCs w:val="24"/>
        </w:rPr>
        <w:t>, которые нашли отражение в планируемых р</w:t>
      </w:r>
      <w:r w:rsidRPr="00AF0E14">
        <w:rPr>
          <w:rFonts w:ascii="Times New Roman" w:eastAsia="Calibri" w:hAnsi="Times New Roman" w:cs="Times New Roman"/>
          <w:sz w:val="24"/>
          <w:szCs w:val="24"/>
        </w:rPr>
        <w:t>е</w:t>
      </w:r>
      <w:r w:rsidRPr="00AF0E14">
        <w:rPr>
          <w:rFonts w:ascii="Times New Roman" w:eastAsia="Calibri" w:hAnsi="Times New Roman" w:cs="Times New Roman"/>
          <w:sz w:val="24"/>
          <w:szCs w:val="24"/>
        </w:rPr>
        <w:t>зультатах по учебному предмету, определенных в соответствии со Стандартом в разделе «выпус</w:t>
      </w:r>
      <w:r w:rsidRPr="00AF0E14">
        <w:rPr>
          <w:rFonts w:ascii="Times New Roman" w:eastAsia="Calibri" w:hAnsi="Times New Roman" w:cs="Times New Roman"/>
          <w:sz w:val="24"/>
          <w:szCs w:val="24"/>
        </w:rPr>
        <w:t>к</w:t>
      </w:r>
      <w:r w:rsidRPr="00AF0E14">
        <w:rPr>
          <w:rFonts w:ascii="Times New Roman" w:eastAsia="Calibri" w:hAnsi="Times New Roman" w:cs="Times New Roman"/>
          <w:sz w:val="24"/>
          <w:szCs w:val="24"/>
        </w:rPr>
        <w:t xml:space="preserve">ник научится» ООП НОО по каждому из разделов данного курса. </w:t>
      </w:r>
    </w:p>
    <w:p w:rsidR="0053114A" w:rsidRDefault="0053114A" w:rsidP="005311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7E">
        <w:rPr>
          <w:rFonts w:ascii="Times New Roman" w:eastAsia="Times New Roman" w:hAnsi="Times New Roman" w:cs="Times New Roman"/>
          <w:sz w:val="24"/>
          <w:szCs w:val="24"/>
        </w:rPr>
        <w:t>Согласно установкам стандарта данный блок требований относится к содержанию обуч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 xml:space="preserve">ния, подлежащему обязательному изучению и последующему </w:t>
      </w:r>
      <w:proofErr w:type="gramStart"/>
      <w:r w:rsidRPr="00C7417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7417E">
        <w:rPr>
          <w:rFonts w:ascii="Times New Roman" w:eastAsia="Times New Roman" w:hAnsi="Times New Roman" w:cs="Times New Roman"/>
          <w:sz w:val="24"/>
          <w:szCs w:val="24"/>
        </w:rPr>
        <w:t xml:space="preserve"> его усвоением каждым учащимся. Поэтому он определяет требования, достижение которых должно проверяться при пр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417E">
        <w:rPr>
          <w:rFonts w:ascii="Times New Roman" w:eastAsia="Times New Roman" w:hAnsi="Times New Roman" w:cs="Times New Roman"/>
          <w:sz w:val="24"/>
          <w:szCs w:val="24"/>
        </w:rPr>
        <w:t>ведении индивидуальной оценки уровня подготовки выпускников за курс математики начальной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E14">
        <w:rPr>
          <w:rFonts w:ascii="Times New Roman" w:eastAsia="Calibri" w:hAnsi="Times New Roman" w:cs="Times New Roman"/>
          <w:sz w:val="24"/>
          <w:szCs w:val="24"/>
        </w:rPr>
        <w:t>Полнота проверки обеспечивалась включением заданий, составленных на материале ка</w:t>
      </w:r>
      <w:r w:rsidRPr="00AF0E14">
        <w:rPr>
          <w:rFonts w:ascii="Times New Roman" w:eastAsia="Calibri" w:hAnsi="Times New Roman" w:cs="Times New Roman"/>
          <w:sz w:val="24"/>
          <w:szCs w:val="24"/>
        </w:rPr>
        <w:t>ж</w:t>
      </w:r>
      <w:r w:rsidRPr="00AF0E14">
        <w:rPr>
          <w:rFonts w:ascii="Times New Roman" w:eastAsia="Calibri" w:hAnsi="Times New Roman" w:cs="Times New Roman"/>
          <w:sz w:val="24"/>
          <w:szCs w:val="24"/>
        </w:rPr>
        <w:t xml:space="preserve">дого из основных разделов курса математики в начальной школе: </w:t>
      </w:r>
      <w:proofErr w:type="gramStart"/>
      <w:r w:rsidRPr="00AF0E14">
        <w:rPr>
          <w:rFonts w:ascii="Times New Roman" w:eastAsia="Calibri" w:hAnsi="Times New Roman" w:cs="Times New Roman"/>
          <w:sz w:val="24"/>
          <w:szCs w:val="24"/>
        </w:rPr>
        <w:t>«Числа и величины» (3 задания), «Арифметические действия» (4 задания), «Текстовые задачи» (6 заданий), «Пространственные о</w:t>
      </w:r>
      <w:r w:rsidRPr="00AF0E14">
        <w:rPr>
          <w:rFonts w:ascii="Times New Roman" w:eastAsia="Calibri" w:hAnsi="Times New Roman" w:cs="Times New Roman"/>
          <w:sz w:val="24"/>
          <w:szCs w:val="24"/>
        </w:rPr>
        <w:t>т</w:t>
      </w:r>
      <w:r w:rsidRPr="00AF0E14">
        <w:rPr>
          <w:rFonts w:ascii="Times New Roman" w:eastAsia="Calibri" w:hAnsi="Times New Roman" w:cs="Times New Roman"/>
          <w:sz w:val="24"/>
          <w:szCs w:val="24"/>
        </w:rPr>
        <w:t>ношения» и  «Геометрические фигуры» (2 задания), «Геометрические величины» (3 задания),  «Работа с информацией» (3 задания).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 xml:space="preserve">  Первый и второй варианты похожи между собой, так как были составлены по единому плану и проверяли одни и те же планируемые результаты. </w:t>
      </w:r>
      <w:r w:rsidRPr="00AF0E14">
        <w:rPr>
          <w:rFonts w:ascii="Times New Roman" w:eastAsia="Calibri" w:hAnsi="Times New Roman" w:cs="Times New Roman"/>
          <w:sz w:val="24"/>
          <w:szCs w:val="24"/>
        </w:rPr>
        <w:t xml:space="preserve"> В работу включено 20 заданий, которые проверяют на базовом или повышенном уровне около </w:t>
      </w:r>
      <w:r w:rsidRPr="00AF0E14">
        <w:rPr>
          <w:rFonts w:ascii="Times New Roman" w:eastAsia="Calibri" w:hAnsi="Times New Roman" w:cs="Times New Roman"/>
          <w:i/>
          <w:sz w:val="24"/>
          <w:szCs w:val="24"/>
        </w:rPr>
        <w:t>74% (17 из 23) планируемых результатов ООП НОО.</w:t>
      </w:r>
      <w:r w:rsidRPr="00AF0E14">
        <w:rPr>
          <w:rFonts w:ascii="Times New Roman" w:eastAsia="Calibri" w:hAnsi="Times New Roman" w:cs="Times New Roman"/>
          <w:sz w:val="24"/>
          <w:szCs w:val="24"/>
        </w:rPr>
        <w:t xml:space="preserve"> Задания были распределены между основными блоками содержания математического образования, что позволило  выявить темы, вызывающие наибол</w:t>
      </w:r>
      <w:r w:rsidRPr="00AF0E14">
        <w:rPr>
          <w:rFonts w:ascii="Times New Roman" w:eastAsia="Calibri" w:hAnsi="Times New Roman" w:cs="Times New Roman"/>
          <w:sz w:val="24"/>
          <w:szCs w:val="24"/>
        </w:rPr>
        <w:t>ь</w:t>
      </w:r>
      <w:r w:rsidRPr="00AF0E14">
        <w:rPr>
          <w:rFonts w:ascii="Times New Roman" w:eastAsia="Calibri" w:hAnsi="Times New Roman" w:cs="Times New Roman"/>
          <w:sz w:val="24"/>
          <w:szCs w:val="24"/>
        </w:rPr>
        <w:t>шую и наименьшую трудность в усвоении и установить типичные ошибки выпускников.</w:t>
      </w:r>
    </w:p>
    <w:p w:rsidR="0053114A" w:rsidRPr="00C7417E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7E">
        <w:rPr>
          <w:rFonts w:ascii="Times New Roman" w:hAnsi="Times New Roman" w:cs="Times New Roman"/>
          <w:sz w:val="24"/>
          <w:szCs w:val="24"/>
        </w:rPr>
        <w:t>Анализ результатов выполнения всех вариантов работы  позволил сделать некоторые о</w:t>
      </w:r>
      <w:r w:rsidRPr="00C7417E">
        <w:rPr>
          <w:rFonts w:ascii="Times New Roman" w:hAnsi="Times New Roman" w:cs="Times New Roman"/>
          <w:sz w:val="24"/>
          <w:szCs w:val="24"/>
        </w:rPr>
        <w:t>б</w:t>
      </w:r>
      <w:r w:rsidRPr="00C7417E">
        <w:rPr>
          <w:rFonts w:ascii="Times New Roman" w:hAnsi="Times New Roman" w:cs="Times New Roman"/>
          <w:sz w:val="24"/>
          <w:szCs w:val="24"/>
        </w:rPr>
        <w:t>щие выводы относительно состояния математической подготовки выпускников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C7417E">
        <w:rPr>
          <w:rFonts w:ascii="Times New Roman" w:hAnsi="Times New Roman" w:cs="Times New Roman"/>
          <w:sz w:val="24"/>
          <w:szCs w:val="24"/>
        </w:rPr>
        <w:t>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4A" w:rsidRPr="00AF0E14" w:rsidRDefault="0053114A" w:rsidP="00531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14">
        <w:rPr>
          <w:rFonts w:ascii="Times New Roman" w:hAnsi="Times New Roman" w:cs="Times New Roman"/>
          <w:b/>
          <w:sz w:val="24"/>
          <w:szCs w:val="24"/>
        </w:rPr>
        <w:t>Характеристика выполнения четвероклассниками заданий 1-2 вариантов работы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4A" w:rsidRPr="00C25B4D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C25B4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Анализ выполнения заданий базового уровня (1-15).</w:t>
      </w:r>
    </w:p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Проверяемое умение «решать практическую задачу, связанную с оценкой геометрической величины» (раздел «Геометрические величины») освоили 65% выпускников начальной школы. Необходимо отметить, что освоение данного умения неравнозначно в 4- </w:t>
      </w:r>
      <w:proofErr w:type="spellStart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выпускных классах. Наибольшее количество учеников, продемонстрировавших данное умение в 4А классе (85% и 92% по разным вариантам). Тогда как в 4Б классе только 17% </w:t>
      </w:r>
      <w:proofErr w:type="gramStart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учащихся, выполнявших 1 вариант раб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ты продемонстрировали</w:t>
      </w:r>
      <w:proofErr w:type="gramEnd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умение, а учащиеся, выполнявшие 2 –</w:t>
      </w:r>
      <w:proofErr w:type="spellStart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ойвариант</w:t>
      </w:r>
      <w:proofErr w:type="spellEnd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– все 100% справились с предложенным заданием. Выпускники 4В и 4Г классов (64 и 66% соответс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венно) продемонстрировали проверяемое умение. В данном задании описывалась  жизненная с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туация, которую необходимо разрешить средствами математики, используя полученные знания за курс начальной школы. Учащиеся, не справившиеся с данным 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заданием (среднее значение по п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раллели 35%, это каждый третий учащийся) не смогли продемонстрировать разные виды познав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тельной математической деятельности, владение которыми характеризует достижение проверя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мых результатов.</w:t>
      </w:r>
    </w:p>
    <w:p w:rsidR="0053114A" w:rsidRPr="00AF0E14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bCs/>
          <w:sz w:val="24"/>
          <w:szCs w:val="24"/>
        </w:rPr>
        <w:t>В разделе «Числа и величины» проверялось несколько умений. Выбирать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последовател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чисел, составленную по </w:t>
      </w:r>
      <w:proofErr w:type="gramStart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указанному</w:t>
      </w:r>
      <w:proofErr w:type="gramEnd"/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правилусмогли88% выпускников. Только 12% учащи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параллели не смогли выполнить предложенное задание, в котором помимо предметных умений они должны были использовать и УУД, такие как грамотная 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запись с использованием математич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ского языка. Понимание смысла математических понятий, проверку одновременно выполнения трех свойств числа смогли продемонстрировать 88% учащихся параллели. Наиболее высокий р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зультат продемонстрировали выпускники 4Б и 4В классов (более 90%).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Проверяемое содержание раздела «Арифметические действия»  целенаправленно не соде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жало задания на прямое использование известных алгоритмов действий и правил с привычными формулировками: «Вычисли», «найди значение»…, указывающими на выполнение действий. Это объясняется тем, что в рамках новой технологии  обеспечения достижения планируемых результ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тов функция отслеживания процесса формирования и развития алгоритмических умений возлаг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ется на текущий и тематический контроль. Выполнение вычитания (сложения) четырехзначных чисел, проверку достоверности ответа в предложенной практической ситуации и  выбирать и в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AF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полнять арифметическое действие (умножение и деление), соответствующее сути предложенной практической ситуации  91% и 90%  выпускников соответственно. А вот находить неизвестный компонент арифметического действия в практической ситуации 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смогли только 77% учащихся, практически каждый пятый выпускник не освоил данное умение. Наименьшее количество таких учащихся в 4А классе (только 69% смогли продемонстрировать данное умение). Результаты в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полнения этих заданий позволяют охарактеризовать готовность выпускников начальной школы к продолжению обучения в основной школе по отдельным умениям и высказать предположения о возможных трудностях дальнейшего обучения, связанные с не освоением отдельных умений (к примеру, нахождение  неизвестного  компонента арифметического действия в практической с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туации). Данная информация необходима для проектирования образовательных результатов по учебному курсу в основной школе.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 разделе «Работа с текстовыми задачами» проверялось несколько ключевых умений.  Умение решать текстовую задачу в два действия, одно из условий которой сформулировано в ко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венной форме и </w:t>
      </w:r>
      <w:proofErr w:type="gram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записывать</w:t>
      </w:r>
      <w:proofErr w:type="gram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объяснение полученного ответа продемонстрировали 74% выпускн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ков.</w:t>
      </w:r>
    </w:p>
    <w:p w:rsidR="0053114A" w:rsidRPr="004E7213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Находить число по доле при решении практической задачи смогли продемонстрировать 97% в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пускников, а нахождение нового решения текстовой задачи, отличного от предложенного и зап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сывать решение в таблицу могли 90% учащихся.</w:t>
      </w:r>
      <w:proofErr w:type="gramEnd"/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 работу были включены задания, связанные с освоением не только предметных, но и </w:t>
      </w:r>
      <w:proofErr w:type="spell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тапредметных</w:t>
      </w:r>
      <w:proofErr w:type="spell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ООП НОО, к примеру, работа с несложной информацией. Умение ч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тать готовую таблицу, устанавливать истинность утверждения, используя эту информацию из та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лицы, продемонстрировало 84% выпускников, а прочитать готовую диаграмму и использовать представленную на ней информацию для ответа на поставленный вопрос могли только 80% вып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скников, т.е. каждый пятый учащийся не овладел данными умениями.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 разделе «Пространственные отношения. Геометрические фигуры» только 71% выпускн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ков смогли выполнить задание, где необходимо было распознать геометрическую фигуру в пр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странстве, найти реальные предметы, имеющие ту же форму, что и предложенные геометрические фигуры, остальные учащиеся (одна третья часть) не овладели данными умениями. Меньше всего учащихся, продемонстрировавших данное умение в 4В классе (21 и 58% по разным вариантам). </w:t>
      </w:r>
      <w:proofErr w:type="gram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Худший результат получен при выполнении задания, в котором необходимо было уже распознать изученные геометрические фигуры и найти все четырёхугольники, обладающие заданным свойс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вом (имеющие прямой угол).</w:t>
      </w:r>
      <w:proofErr w:type="gram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Только 36% выпускников смогли продемонстрировать данное ум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ние. Остальные 64% данное умение не освоили. Полученный результат подтверждает то, что у выпускников вызывают трудности применение знаний при решении учебно-практических задач, связанных с учебной или жизненной ситуацией, которую нужно разрешить средствами математ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ки.</w:t>
      </w:r>
    </w:p>
    <w:p w:rsidR="0053114A" w:rsidRPr="004E7213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Задания 16-20 обеспечили проверку достижения учащимися контролируемых планируемых р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зультатов стандарта на повышенном уровне.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Освоение данного уровня показывает наличие прочной базовой подготовки и демонстрир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ет не только наличие опорной системы знаний, необходимой для успешного продолжения обуч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ния, но и произвольное использование сформированных учебных действий.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«Числа и величины» к выполнению задания приступили 90% выпускников, из них классифицировать числа по двум заданным основаниям  и записать решение в таблицу смогли 80% учащихся, остальные частично справились с заданием. </w:t>
      </w:r>
      <w:proofErr w:type="spell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Вызвалозатруднение</w:t>
      </w:r>
      <w:proofErr w:type="spell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табл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цей.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 разделе «Геометрические величины»  65% выпускников смогли продемонстрировать умение вычислять периметр прямоугольника при решении практической задачи,  а  11% выполн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ли задание частично.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Найти неизвестный компонент арифметического действия,  использовать эту информацию, представленную в таблице  для ответа на поставленный вопрос в практической ситуации прод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монстрировали75% выпускников, еще 15% выполнили задание частично.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 разделе «Работа с информацией»  проверялось несколько умений повышенного уровня. 77% (</w:t>
      </w:r>
      <w:proofErr w:type="spell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впервом</w:t>
      </w:r>
      <w:proofErr w:type="spell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варианте) выпускников умеют использовать информацию, представленную в тексте и на рисунке, устанавливать зависимость между величинами, характеризующими движение для определения скорости движения. </w:t>
      </w:r>
    </w:p>
    <w:p w:rsidR="0053114A" w:rsidRPr="004E7213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Решить практическую задачу, используя информацию, представленную  в тексте и на рисунке и зависимость между величинами, характеризующими движение, продолжительность события и расход топлива смогли 59% выпускников (2 вариант). Меньше всего таких учащихся в 4В классе.</w:t>
      </w:r>
    </w:p>
    <w:p w:rsidR="0053114A" w:rsidRPr="004E7213" w:rsidRDefault="0053114A" w:rsidP="0053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70% выпускников  смогли продемонстрировать решение практической задачи, используя инфо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мацию, представленную в тексте и на рисунке и установить зависимость между величинами, х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рактеризующими движение, для определения времени движения.</w:t>
      </w:r>
    </w:p>
    <w:p w:rsidR="0053114A" w:rsidRPr="004E7213" w:rsidRDefault="0053114A" w:rsidP="0053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>Проверить истинность утверждения арифметическим способом</w:t>
      </w:r>
      <w:proofErr w:type="gramStart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E7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т.е. выполнить устно или письменно  действия с именованными числами  в практической ситуации и записать решения смогла половина (51%) выпускников. 12% учащихся смогли выполнить задание только частично.</w:t>
      </w:r>
    </w:p>
    <w:p w:rsidR="0053114A" w:rsidRPr="004E7213" w:rsidRDefault="0053114A" w:rsidP="005311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1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общей </w:t>
      </w:r>
      <w:r w:rsidRPr="004E7213">
        <w:rPr>
          <w:rFonts w:ascii="Times New Roman" w:eastAsia="Times New Roman" w:hAnsi="Times New Roman" w:cs="Times New Roman"/>
          <w:sz w:val="24"/>
          <w:szCs w:val="24"/>
        </w:rPr>
        <w:t xml:space="preserve"> успешности  выполнения работы (заданий  базового и повышенного  уровня).</w:t>
      </w:r>
    </w:p>
    <w:p w:rsidR="0053114A" w:rsidRPr="00B5785E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t>Т</w:t>
      </w:r>
      <w:r w:rsidRPr="00B5785E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Pr="00B578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5785E">
        <w:rPr>
          <w:rFonts w:ascii="Times New Roman" w:hAnsi="Times New Roman" w:cs="Times New Roman"/>
          <w:bCs/>
          <w:sz w:val="24"/>
          <w:szCs w:val="24"/>
        </w:rPr>
        <w:t>.4.3.4.</w:t>
      </w:r>
    </w:p>
    <w:p w:rsidR="0053114A" w:rsidRPr="002F25DD" w:rsidRDefault="0053114A" w:rsidP="0053114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14"/>
        <w:gridCol w:w="1328"/>
        <w:gridCol w:w="1935"/>
        <w:gridCol w:w="1271"/>
        <w:gridCol w:w="1493"/>
        <w:gridCol w:w="1830"/>
      </w:tblGrid>
      <w:tr w:rsidR="0053114A" w:rsidRPr="002F25DD" w:rsidTr="005B2F45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proofErr w:type="gramStart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</w:tr>
      <w:tr w:rsidR="0053114A" w:rsidRPr="00AF0E14" w:rsidTr="005B2F45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Среднее по п</w:t>
            </w: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раллели</w:t>
            </w:r>
          </w:p>
        </w:tc>
      </w:tr>
      <w:tr w:rsidR="0053114A" w:rsidRPr="00AF0E14" w:rsidTr="005B2F4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11/41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12/48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FC6E21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  <w:r w:rsidRPr="00FC6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FC6E21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1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</w:tr>
      <w:tr w:rsidR="0053114A" w:rsidRPr="00AF0E14" w:rsidTr="005B2F4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F0E14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F0E14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15/88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FC6E21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FC6E21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1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</w:tr>
      <w:tr w:rsidR="0053114A" w:rsidRPr="00AF0E14" w:rsidTr="005B2F4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AF0E14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0E1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 w:rsidRPr="00AF0E14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6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  <w:p w:rsidR="0053114A" w:rsidRPr="00A70526" w:rsidRDefault="0053114A" w:rsidP="005B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6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6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6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A70526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6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</w:tbl>
    <w:p w:rsidR="0053114A" w:rsidRPr="00AF0E14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Итоги работы  показали достаточно высокую мотивацию выпускников начальной школы к выполнению работы в полном объеме. Подавляющее большинство детей приступили ко всем з</w:t>
      </w:r>
      <w:r w:rsidRPr="00AF0E14">
        <w:rPr>
          <w:rFonts w:ascii="Times New Roman" w:hAnsi="Times New Roman" w:cs="Times New Roman"/>
          <w:sz w:val="24"/>
          <w:szCs w:val="24"/>
        </w:rPr>
        <w:t>а</w:t>
      </w:r>
      <w:r w:rsidRPr="00AF0E14">
        <w:rPr>
          <w:rFonts w:ascii="Times New Roman" w:hAnsi="Times New Roman" w:cs="Times New Roman"/>
          <w:sz w:val="24"/>
          <w:szCs w:val="24"/>
        </w:rPr>
        <w:t>даниям (базового и повышенного уровней). Успешнее всего четвероклассники справились с зад</w:t>
      </w:r>
      <w:r w:rsidRPr="00AF0E14">
        <w:rPr>
          <w:rFonts w:ascii="Times New Roman" w:hAnsi="Times New Roman" w:cs="Times New Roman"/>
          <w:sz w:val="24"/>
          <w:szCs w:val="24"/>
        </w:rPr>
        <w:t>а</w:t>
      </w:r>
      <w:r w:rsidRPr="00AF0E14">
        <w:rPr>
          <w:rFonts w:ascii="Times New Roman" w:hAnsi="Times New Roman" w:cs="Times New Roman"/>
          <w:sz w:val="24"/>
          <w:szCs w:val="24"/>
        </w:rPr>
        <w:t>ниями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114A" w:rsidRDefault="0053114A" w:rsidP="0053114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B6">
        <w:rPr>
          <w:rFonts w:ascii="Times New Roman" w:hAnsi="Times New Roman" w:cs="Times New Roman"/>
          <w:sz w:val="24"/>
          <w:szCs w:val="24"/>
        </w:rPr>
        <w:t>«Числа и величины» (средний процент выполнения – 88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53114A" w:rsidRDefault="0053114A" w:rsidP="0053114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B6">
        <w:rPr>
          <w:rFonts w:ascii="Times New Roman" w:hAnsi="Times New Roman" w:cs="Times New Roman"/>
          <w:sz w:val="24"/>
          <w:szCs w:val="24"/>
        </w:rPr>
        <w:lastRenderedPageBreak/>
        <w:t>«Арифметические действия» (90%).</w:t>
      </w:r>
    </w:p>
    <w:p w:rsidR="0053114A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B6">
        <w:rPr>
          <w:rFonts w:ascii="Times New Roman" w:hAnsi="Times New Roman" w:cs="Times New Roman"/>
          <w:sz w:val="24"/>
          <w:szCs w:val="24"/>
        </w:rPr>
        <w:t>Если сравнивать результаты выполнения работ выпускниками гимназии  с общероссийскими  р</w:t>
      </w:r>
      <w:r w:rsidRPr="00796CB6">
        <w:rPr>
          <w:rFonts w:ascii="Times New Roman" w:hAnsi="Times New Roman" w:cs="Times New Roman"/>
          <w:sz w:val="24"/>
          <w:szCs w:val="24"/>
        </w:rPr>
        <w:t>е</w:t>
      </w:r>
      <w:r w:rsidRPr="00796CB6">
        <w:rPr>
          <w:rFonts w:ascii="Times New Roman" w:hAnsi="Times New Roman" w:cs="Times New Roman"/>
          <w:sz w:val="24"/>
          <w:szCs w:val="24"/>
        </w:rPr>
        <w:t>зультатами выполнения итоговых работ по математике учащимися 4-х классов (конец 2013/2014 учебного года) в рамках проекта «Доработка, апробация и внедрение инструментария и процедур оценки качества начального общего образования в соответствии с Федеральными государстве</w:t>
      </w:r>
      <w:r w:rsidRPr="00796CB6">
        <w:rPr>
          <w:rFonts w:ascii="Times New Roman" w:hAnsi="Times New Roman" w:cs="Times New Roman"/>
          <w:sz w:val="24"/>
          <w:szCs w:val="24"/>
        </w:rPr>
        <w:t>н</w:t>
      </w:r>
      <w:r w:rsidRPr="00796CB6">
        <w:rPr>
          <w:rFonts w:ascii="Times New Roman" w:hAnsi="Times New Roman" w:cs="Times New Roman"/>
          <w:sz w:val="24"/>
          <w:szCs w:val="24"/>
        </w:rPr>
        <w:t>ными образовательными стандартами» при проведении  апробация инструментария оценки кач</w:t>
      </w:r>
      <w:r w:rsidRPr="00796CB6">
        <w:rPr>
          <w:rFonts w:ascii="Times New Roman" w:hAnsi="Times New Roman" w:cs="Times New Roman"/>
          <w:sz w:val="24"/>
          <w:szCs w:val="24"/>
        </w:rPr>
        <w:t>е</w:t>
      </w:r>
      <w:r w:rsidRPr="00796CB6">
        <w:rPr>
          <w:rFonts w:ascii="Times New Roman" w:hAnsi="Times New Roman" w:cs="Times New Roman"/>
          <w:sz w:val="24"/>
          <w:szCs w:val="24"/>
        </w:rPr>
        <w:t xml:space="preserve">ства образования в начальной школе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6CB6">
        <w:rPr>
          <w:rFonts w:ascii="Times New Roman" w:hAnsi="Times New Roman" w:cs="Times New Roman"/>
          <w:sz w:val="24"/>
          <w:szCs w:val="24"/>
        </w:rPr>
        <w:t xml:space="preserve"> регионах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796CB6">
        <w:rPr>
          <w:rFonts w:ascii="Times New Roman" w:hAnsi="Times New Roman" w:cs="Times New Roman"/>
          <w:sz w:val="24"/>
          <w:szCs w:val="24"/>
        </w:rPr>
        <w:t>Институтом</w:t>
      </w:r>
      <w:proofErr w:type="gramEnd"/>
      <w:r w:rsidRPr="00796CB6">
        <w:rPr>
          <w:rFonts w:ascii="Times New Roman" w:hAnsi="Times New Roman" w:cs="Times New Roman"/>
          <w:sz w:val="24"/>
          <w:szCs w:val="24"/>
        </w:rPr>
        <w:t xml:space="preserve"> стратегических исследов</w:t>
      </w:r>
      <w:r w:rsidRPr="00796CB6">
        <w:rPr>
          <w:rFonts w:ascii="Times New Roman" w:hAnsi="Times New Roman" w:cs="Times New Roman"/>
          <w:sz w:val="24"/>
          <w:szCs w:val="24"/>
        </w:rPr>
        <w:t>а</w:t>
      </w:r>
      <w:r w:rsidRPr="00796CB6">
        <w:rPr>
          <w:rFonts w:ascii="Times New Roman" w:hAnsi="Times New Roman" w:cs="Times New Roman"/>
          <w:sz w:val="24"/>
          <w:szCs w:val="24"/>
        </w:rPr>
        <w:t xml:space="preserve">ний РАО (руководитель Г.С.Ковалева), то они или на </w:t>
      </w:r>
      <w:r>
        <w:rPr>
          <w:rFonts w:ascii="Times New Roman" w:hAnsi="Times New Roman" w:cs="Times New Roman"/>
          <w:sz w:val="24"/>
          <w:szCs w:val="24"/>
        </w:rPr>
        <w:t xml:space="preserve">одном </w:t>
      </w:r>
      <w:r w:rsidRPr="00796CB6">
        <w:rPr>
          <w:rFonts w:ascii="Times New Roman" w:hAnsi="Times New Roman" w:cs="Times New Roman"/>
          <w:sz w:val="24"/>
          <w:szCs w:val="24"/>
        </w:rPr>
        <w:t>уровне или выше общероссийских. К примеру, по разделу «Числа и величины» (средний процент выполнения по России составил 83%, у нас  - 87%), а  по разделу «Арифметические действия» (76% и  90% соответственно).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14">
        <w:rPr>
          <w:rFonts w:ascii="Times New Roman" w:hAnsi="Times New Roman" w:cs="Times New Roman"/>
          <w:sz w:val="24"/>
          <w:szCs w:val="24"/>
        </w:rPr>
        <w:t>Высокие результаты выполнения заданий, составленных на материале  раздела «Работа с информацией» (от 77 до 90%, а повышенный уровень от 44 до 70%), указывают на то, что новые темы, впервые включенные в курс математики начальной школы (работа с таблицами, диаграмм</w:t>
      </w:r>
      <w:r w:rsidRPr="00AF0E14">
        <w:rPr>
          <w:rFonts w:ascii="Times New Roman" w:hAnsi="Times New Roman" w:cs="Times New Roman"/>
          <w:sz w:val="24"/>
          <w:szCs w:val="24"/>
        </w:rPr>
        <w:t>а</w:t>
      </w:r>
      <w:r w:rsidRPr="00AF0E14">
        <w:rPr>
          <w:rFonts w:ascii="Times New Roman" w:hAnsi="Times New Roman" w:cs="Times New Roman"/>
          <w:sz w:val="24"/>
          <w:szCs w:val="24"/>
        </w:rPr>
        <w:t>ми, понимание логических терминов и проверка истинности утверждений относительно свойств математических объектов), посильны для учащихся и могут быть более широко представлены в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 xml:space="preserve"> текущем и итоговом </w:t>
      </w:r>
      <w:proofErr w:type="gramStart"/>
      <w:r w:rsidRPr="00AF0E14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53114A" w:rsidRPr="00AF0E14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Самые низкие результаты были показаны учащимися при решении отдельных геометрич</w:t>
      </w:r>
      <w:r w:rsidRPr="00AF0E14">
        <w:rPr>
          <w:rFonts w:ascii="Times New Roman" w:hAnsi="Times New Roman" w:cs="Times New Roman"/>
          <w:sz w:val="24"/>
          <w:szCs w:val="24"/>
        </w:rPr>
        <w:t>е</w:t>
      </w:r>
      <w:r w:rsidRPr="00AF0E14">
        <w:rPr>
          <w:rFonts w:ascii="Times New Roman" w:hAnsi="Times New Roman" w:cs="Times New Roman"/>
          <w:sz w:val="24"/>
          <w:szCs w:val="24"/>
        </w:rPr>
        <w:t>ских заданий и текстовых задач (в том числе с геометрическим содержанием)</w:t>
      </w:r>
      <w:proofErr w:type="gramStart"/>
      <w:r w:rsidRPr="00AF0E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>азные геометрич</w:t>
      </w:r>
      <w:r w:rsidRPr="00AF0E14">
        <w:rPr>
          <w:rFonts w:ascii="Times New Roman" w:hAnsi="Times New Roman" w:cs="Times New Roman"/>
          <w:sz w:val="24"/>
          <w:szCs w:val="24"/>
        </w:rPr>
        <w:t>е</w:t>
      </w:r>
      <w:r w:rsidRPr="00AF0E14">
        <w:rPr>
          <w:rFonts w:ascii="Times New Roman" w:hAnsi="Times New Roman" w:cs="Times New Roman"/>
          <w:sz w:val="24"/>
          <w:szCs w:val="24"/>
        </w:rPr>
        <w:t>ские задания   успешно выполнили от 46 до 77% выпускников. Невысокий уровень выполнения таких заданий (по отдельным умениям) объясняется тем, что дети начали изучать пространстве</w:t>
      </w:r>
      <w:r w:rsidRPr="00AF0E14">
        <w:rPr>
          <w:rFonts w:ascii="Times New Roman" w:hAnsi="Times New Roman" w:cs="Times New Roman"/>
          <w:sz w:val="24"/>
          <w:szCs w:val="24"/>
        </w:rPr>
        <w:t>н</w:t>
      </w:r>
      <w:r w:rsidRPr="00AF0E14">
        <w:rPr>
          <w:rFonts w:ascii="Times New Roman" w:hAnsi="Times New Roman" w:cs="Times New Roman"/>
          <w:sz w:val="24"/>
          <w:szCs w:val="24"/>
        </w:rPr>
        <w:t>ные геометрические фигуры (цилиндр, конус) только с введением стандарта (2009 г.). Они пока слабо различают фигуры и затрудняются в установлении соответствия между геометрической м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>делью  и изображением соответствующей ей фигуры, если  эта фигура изображена не в привы</w:t>
      </w:r>
      <w:r w:rsidRPr="00AF0E14">
        <w:rPr>
          <w:rFonts w:ascii="Times New Roman" w:hAnsi="Times New Roman" w:cs="Times New Roman"/>
          <w:sz w:val="24"/>
          <w:szCs w:val="24"/>
        </w:rPr>
        <w:t>ч</w:t>
      </w:r>
      <w:r w:rsidRPr="00AF0E14">
        <w:rPr>
          <w:rFonts w:ascii="Times New Roman" w:hAnsi="Times New Roman" w:cs="Times New Roman"/>
          <w:sz w:val="24"/>
          <w:szCs w:val="24"/>
        </w:rPr>
        <w:t xml:space="preserve">ном расположении и имеет нетипичные размеры. </w:t>
      </w:r>
    </w:p>
    <w:p w:rsidR="0053114A" w:rsidRPr="00AF0E14" w:rsidRDefault="0053114A" w:rsidP="0053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 xml:space="preserve">Отметим, что при выполнении заданий, требующих планирования решения или проведения </w:t>
      </w:r>
      <w:proofErr w:type="spellStart"/>
      <w:r w:rsidRPr="00AF0E14">
        <w:rPr>
          <w:rFonts w:ascii="Times New Roman" w:hAnsi="Times New Roman" w:cs="Times New Roman"/>
          <w:sz w:val="24"/>
          <w:szCs w:val="24"/>
        </w:rPr>
        <w:t>двух-трехшаговых</w:t>
      </w:r>
      <w:proofErr w:type="spellEnd"/>
      <w:r w:rsidRPr="00AF0E14">
        <w:rPr>
          <w:rFonts w:ascii="Times New Roman" w:hAnsi="Times New Roman" w:cs="Times New Roman"/>
          <w:sz w:val="24"/>
          <w:szCs w:val="24"/>
        </w:rPr>
        <w:t xml:space="preserve"> рассуждений, многие ученики останавливались на выполнении одного дейс</w:t>
      </w:r>
      <w:r w:rsidRPr="00AF0E14">
        <w:rPr>
          <w:rFonts w:ascii="Times New Roman" w:hAnsi="Times New Roman" w:cs="Times New Roman"/>
          <w:sz w:val="24"/>
          <w:szCs w:val="24"/>
        </w:rPr>
        <w:t>т</w:t>
      </w:r>
      <w:r w:rsidRPr="00AF0E14">
        <w:rPr>
          <w:rFonts w:ascii="Times New Roman" w:hAnsi="Times New Roman" w:cs="Times New Roman"/>
          <w:sz w:val="24"/>
          <w:szCs w:val="24"/>
        </w:rPr>
        <w:t>вия-шага, то есть решали учебную задачу лишь частично (соответственно не получали максимал</w:t>
      </w:r>
      <w:r w:rsidRPr="00AF0E14">
        <w:rPr>
          <w:rFonts w:ascii="Times New Roman" w:hAnsi="Times New Roman" w:cs="Times New Roman"/>
          <w:sz w:val="24"/>
          <w:szCs w:val="24"/>
        </w:rPr>
        <w:t>ь</w:t>
      </w:r>
      <w:r w:rsidRPr="00AF0E14">
        <w:rPr>
          <w:rFonts w:ascii="Times New Roman" w:hAnsi="Times New Roman" w:cs="Times New Roman"/>
          <w:sz w:val="24"/>
          <w:szCs w:val="24"/>
        </w:rPr>
        <w:t>ного количества баллов).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Как и предполагалось, четвероклассники столкнулись с трудностями при выполнении н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>вых для них заданий, связанных с проверкой истинности высказывания, в которых использовались логические термины «каждый» и «некоторые» (повышенный уровень). Истинность этих высказ</w:t>
      </w:r>
      <w:r w:rsidRPr="00AF0E14">
        <w:rPr>
          <w:rFonts w:ascii="Times New Roman" w:hAnsi="Times New Roman" w:cs="Times New Roman"/>
          <w:sz w:val="24"/>
          <w:szCs w:val="24"/>
        </w:rPr>
        <w:t>ы</w:t>
      </w:r>
      <w:r w:rsidRPr="00AF0E14">
        <w:rPr>
          <w:rFonts w:ascii="Times New Roman" w:hAnsi="Times New Roman" w:cs="Times New Roman"/>
          <w:sz w:val="24"/>
          <w:szCs w:val="24"/>
        </w:rPr>
        <w:t>ваний следовало проверить на основе данных, представленных на столбчатой диаграмме или в таблице (выполнили от 65% до 79% в раз), что намного выше общероссийских показателей.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>Прогнозируемыми были и трудности в решении типовых задач в 2 действия. Больше пол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 xml:space="preserve">вины 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AF0E14">
        <w:rPr>
          <w:rFonts w:ascii="Times New Roman" w:hAnsi="Times New Roman" w:cs="Times New Roman"/>
          <w:sz w:val="24"/>
          <w:szCs w:val="24"/>
        </w:rPr>
        <w:t xml:space="preserve"> (56%) не справились с задачей на движение (вариант 1), многие не смогли з</w:t>
      </w:r>
      <w:r w:rsidRPr="00AF0E14">
        <w:rPr>
          <w:rFonts w:ascii="Times New Roman" w:hAnsi="Times New Roman" w:cs="Times New Roman"/>
          <w:sz w:val="24"/>
          <w:szCs w:val="24"/>
        </w:rPr>
        <w:t>а</w:t>
      </w:r>
      <w:r w:rsidRPr="00AF0E14">
        <w:rPr>
          <w:rFonts w:ascii="Times New Roman" w:hAnsi="Times New Roman" w:cs="Times New Roman"/>
          <w:sz w:val="24"/>
          <w:szCs w:val="24"/>
        </w:rPr>
        <w:t>писать решение задачи, содержащей отношение «</w:t>
      </w:r>
      <w:proofErr w:type="gramStart"/>
      <w:r w:rsidRPr="00AF0E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 xml:space="preserve">… меньше». У четвероклассников возникли трудности при работе с арифметическим материалом. </w:t>
      </w:r>
    </w:p>
    <w:p w:rsidR="0053114A" w:rsidRPr="00AF0E14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14">
        <w:rPr>
          <w:rFonts w:ascii="Times New Roman" w:hAnsi="Times New Roman" w:cs="Times New Roman"/>
          <w:sz w:val="24"/>
          <w:szCs w:val="24"/>
        </w:rPr>
        <w:t xml:space="preserve">Не поняли арифметическую суть практической ситуации и не смогли установить правильно число монет и банкнот и разные способы оплаты покупки только 10% выпускников. </w:t>
      </w:r>
    </w:p>
    <w:p w:rsidR="0053114A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14">
        <w:rPr>
          <w:rFonts w:ascii="Times New Roman" w:hAnsi="Times New Roman" w:cs="Times New Roman"/>
          <w:b/>
          <w:sz w:val="24"/>
          <w:szCs w:val="24"/>
        </w:rPr>
        <w:t>В заключение</w:t>
      </w:r>
      <w:r w:rsidRPr="00AF0E14">
        <w:rPr>
          <w:rFonts w:ascii="Times New Roman" w:hAnsi="Times New Roman" w:cs="Times New Roman"/>
          <w:sz w:val="24"/>
          <w:szCs w:val="24"/>
        </w:rPr>
        <w:t xml:space="preserve"> отметим, что результаты, продемонстрированные четвероклассниками, г</w:t>
      </w:r>
      <w:r w:rsidRPr="00AF0E14">
        <w:rPr>
          <w:rFonts w:ascii="Times New Roman" w:hAnsi="Times New Roman" w:cs="Times New Roman"/>
          <w:sz w:val="24"/>
          <w:szCs w:val="24"/>
        </w:rPr>
        <w:t>о</w:t>
      </w:r>
      <w:r w:rsidRPr="00AF0E14">
        <w:rPr>
          <w:rFonts w:ascii="Times New Roman" w:hAnsi="Times New Roman" w:cs="Times New Roman"/>
          <w:sz w:val="24"/>
          <w:szCs w:val="24"/>
        </w:rPr>
        <w:t xml:space="preserve">ворят о необходимости повышения внимания педагогов к </w:t>
      </w:r>
      <w:r w:rsidRPr="00AF0E14">
        <w:rPr>
          <w:rFonts w:ascii="Times New Roman" w:hAnsi="Times New Roman" w:cs="Times New Roman"/>
          <w:i/>
          <w:sz w:val="24"/>
          <w:szCs w:val="24"/>
        </w:rPr>
        <w:t>полноте</w:t>
      </w:r>
      <w:r w:rsidRPr="00AF0E14">
        <w:rPr>
          <w:rFonts w:ascii="Times New Roman" w:hAnsi="Times New Roman" w:cs="Times New Roman"/>
          <w:sz w:val="24"/>
          <w:szCs w:val="24"/>
        </w:rPr>
        <w:t xml:space="preserve"> выполняемых заданий и у</w:t>
      </w:r>
      <w:r w:rsidRPr="00AF0E14">
        <w:rPr>
          <w:rFonts w:ascii="Times New Roman" w:hAnsi="Times New Roman" w:cs="Times New Roman"/>
          <w:sz w:val="24"/>
          <w:szCs w:val="24"/>
        </w:rPr>
        <w:t>п</w:t>
      </w:r>
      <w:r w:rsidRPr="00AF0E14">
        <w:rPr>
          <w:rFonts w:ascii="Times New Roman" w:hAnsi="Times New Roman" w:cs="Times New Roman"/>
          <w:sz w:val="24"/>
          <w:szCs w:val="24"/>
        </w:rPr>
        <w:t>ражнений, усиления работы с математической терминологией (компоненты и результаты арифм</w:t>
      </w:r>
      <w:r w:rsidRPr="00AF0E14">
        <w:rPr>
          <w:rFonts w:ascii="Times New Roman" w:hAnsi="Times New Roman" w:cs="Times New Roman"/>
          <w:sz w:val="24"/>
          <w:szCs w:val="24"/>
        </w:rPr>
        <w:t>е</w:t>
      </w:r>
      <w:r w:rsidRPr="00AF0E14">
        <w:rPr>
          <w:rFonts w:ascii="Times New Roman" w:hAnsi="Times New Roman" w:cs="Times New Roman"/>
          <w:sz w:val="24"/>
          <w:szCs w:val="24"/>
        </w:rPr>
        <w:t>тических действий, чтение и запись числовых выражений), с текстовыми задачами (анализ текста, составление модели, планирование хода решения, установление соответствия между вопросом и ответом задачи).</w:t>
      </w:r>
      <w:proofErr w:type="gramEnd"/>
      <w:r w:rsidRPr="00AF0E14">
        <w:rPr>
          <w:rFonts w:ascii="Times New Roman" w:hAnsi="Times New Roman" w:cs="Times New Roman"/>
          <w:sz w:val="24"/>
          <w:szCs w:val="24"/>
        </w:rPr>
        <w:t xml:space="preserve">  Важно предлагать учащимся большее число заданий, требующих рассуждения, формулирования выводов. </w:t>
      </w:r>
    </w:p>
    <w:p w:rsidR="0053114A" w:rsidRPr="00FF0F73" w:rsidRDefault="0053114A" w:rsidP="0053114A">
      <w:pPr>
        <w:pStyle w:val="aff6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3114A" w:rsidRPr="002F25DD" w:rsidRDefault="0053114A" w:rsidP="005311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В соответствии с ООП НОО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формируются у обучающихся в резул</w:t>
      </w:r>
      <w:r w:rsidRPr="002F25DD">
        <w:rPr>
          <w:rFonts w:ascii="Times New Roman" w:hAnsi="Times New Roman" w:cs="Times New Roman"/>
          <w:sz w:val="24"/>
          <w:szCs w:val="24"/>
        </w:rPr>
        <w:t>ь</w:t>
      </w:r>
      <w:r w:rsidRPr="002F25DD">
        <w:rPr>
          <w:rFonts w:ascii="Times New Roman" w:hAnsi="Times New Roman" w:cs="Times New Roman"/>
          <w:sz w:val="24"/>
          <w:szCs w:val="24"/>
        </w:rPr>
        <w:t xml:space="preserve">тате изучения </w:t>
      </w:r>
      <w:r w:rsidRPr="002F25DD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предметов.  </w:t>
      </w:r>
      <w:r w:rsidRPr="002F25DD">
        <w:rPr>
          <w:rFonts w:ascii="Times New Roman" w:hAnsi="Times New Roman" w:cs="Times New Roman"/>
          <w:bCs/>
          <w:sz w:val="24"/>
          <w:szCs w:val="24"/>
        </w:rPr>
        <w:t xml:space="preserve">Особое </w:t>
      </w:r>
      <w:r w:rsidRPr="002F25DD">
        <w:rPr>
          <w:rFonts w:ascii="Times New Roman" w:hAnsi="Times New Roman" w:cs="Times New Roman"/>
          <w:spacing w:val="-4"/>
          <w:sz w:val="24"/>
          <w:szCs w:val="24"/>
        </w:rPr>
        <w:t xml:space="preserve">значение </w:t>
      </w:r>
      <w:r w:rsidRPr="002F25DD">
        <w:rPr>
          <w:rFonts w:ascii="Times New Roman" w:hAnsi="Times New Roman" w:cs="Times New Roman"/>
          <w:spacing w:val="-4"/>
          <w:sz w:val="24"/>
          <w:szCs w:val="24"/>
        </w:rPr>
        <w:br/>
        <w:t>на уровне НОО форми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рованию навыков, необходимых для жизни и работы в совре</w:t>
      </w:r>
      <w:r w:rsidRPr="002F25DD">
        <w:rPr>
          <w:rFonts w:ascii="Times New Roman" w:hAnsi="Times New Roman" w:cs="Times New Roman"/>
          <w:sz w:val="24"/>
          <w:szCs w:val="24"/>
        </w:rPr>
        <w:t>менном высок</w:t>
      </w:r>
      <w:r w:rsidRPr="002F25DD">
        <w:rPr>
          <w:rFonts w:ascii="Times New Roman" w:hAnsi="Times New Roman" w:cs="Times New Roman"/>
          <w:sz w:val="24"/>
          <w:szCs w:val="24"/>
        </w:rPr>
        <w:t>о</w:t>
      </w:r>
      <w:r w:rsidRPr="002F25DD">
        <w:rPr>
          <w:rFonts w:ascii="Times New Roman" w:hAnsi="Times New Roman" w:cs="Times New Roman"/>
          <w:sz w:val="24"/>
          <w:szCs w:val="24"/>
        </w:rPr>
        <w:t>технологичном обществе в гимназии отводится внеурочной деятельности (освоение дополнител</w:t>
      </w:r>
      <w:r w:rsidRPr="002F25DD">
        <w:rPr>
          <w:rFonts w:ascii="Times New Roman" w:hAnsi="Times New Roman" w:cs="Times New Roman"/>
          <w:sz w:val="24"/>
          <w:szCs w:val="24"/>
        </w:rPr>
        <w:t>ь</w:t>
      </w:r>
      <w:r w:rsidRPr="002F25DD">
        <w:rPr>
          <w:rFonts w:ascii="Times New Roman" w:hAnsi="Times New Roman" w:cs="Times New Roman"/>
          <w:sz w:val="24"/>
          <w:szCs w:val="24"/>
        </w:rPr>
        <w:t>ной развивающей программы «Инфознайка»). Обучающиеся при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 xml:space="preserve">обретают опыт работы с </w:t>
      </w:r>
      <w:proofErr w:type="spellStart"/>
      <w:r w:rsidRPr="002F25DD">
        <w:rPr>
          <w:rFonts w:ascii="Times New Roman" w:hAnsi="Times New Roman" w:cs="Times New Roman"/>
          <w:spacing w:val="-2"/>
          <w:sz w:val="24"/>
          <w:szCs w:val="24"/>
        </w:rPr>
        <w:t>гиперм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дийными</w:t>
      </w:r>
      <w:proofErr w:type="spellEnd"/>
      <w:r w:rsidRPr="002F25DD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информационными объектами, в которых объединяются текст, </w:t>
      </w:r>
      <w:proofErr w:type="spellStart"/>
      <w:r w:rsidRPr="002F25DD">
        <w:rPr>
          <w:rFonts w:ascii="Times New Roman" w:hAnsi="Times New Roman" w:cs="Times New Roman"/>
          <w:spacing w:val="-2"/>
          <w:sz w:val="24"/>
          <w:szCs w:val="24"/>
        </w:rPr>
        <w:t>наглядно­графические</w:t>
      </w:r>
      <w:proofErr w:type="spellEnd"/>
      <w:r w:rsidRPr="002F25DD">
        <w:rPr>
          <w:rFonts w:ascii="Times New Roman" w:hAnsi="Times New Roman" w:cs="Times New Roman"/>
          <w:spacing w:val="-2"/>
          <w:sz w:val="24"/>
          <w:szCs w:val="24"/>
        </w:rPr>
        <w:t xml:space="preserve"> из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бражения, цифровые данные, неподвижные и движущиеся изображения, звук, ссылки и базы да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F25DD">
        <w:rPr>
          <w:rFonts w:ascii="Times New Roman" w:hAnsi="Times New Roman" w:cs="Times New Roman"/>
          <w:spacing w:val="-2"/>
          <w:sz w:val="24"/>
          <w:szCs w:val="24"/>
        </w:rPr>
        <w:t xml:space="preserve">ных и которые могут передаваться как устно, так и с помощью телекоммуникационных технологий или размещаться в Интернете. </w:t>
      </w:r>
    </w:p>
    <w:p w:rsidR="0053114A" w:rsidRDefault="0053114A" w:rsidP="0053114A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25DD">
        <w:rPr>
          <w:rFonts w:ascii="Times New Roman" w:hAnsi="Times New Roman" w:cs="Times New Roman"/>
          <w:spacing w:val="-2"/>
          <w:sz w:val="24"/>
          <w:szCs w:val="24"/>
        </w:rPr>
        <w:t>Анализ выполнения итоговой работы по информатике в выпускных классах показал следующие результаты: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lastRenderedPageBreak/>
        <w:t>технологию ввода информации в компьютер: ввод текста, запись звука, изображения,</w:t>
      </w:r>
      <w:r w:rsidRPr="00B5785E">
        <w:rPr>
          <w:rFonts w:ascii="Times New Roman" w:hAnsi="Times New Roman" w:cs="Times New Roman"/>
          <w:sz w:val="24"/>
          <w:szCs w:val="24"/>
        </w:rPr>
        <w:br/>
        <w:t xml:space="preserve">цифровых данных освоило  68% выпускников;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водить информацию в компьютер с испол</w:t>
      </w:r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зованием раз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личных технических средств (фото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noBreakHyphen/>
        <w:t xml:space="preserve"> и видеокамеры, микрофона и</w:t>
      </w:r>
      <w:r w:rsidRPr="002F25DD">
        <w:rPr>
          <w:rFonts w:ascii="Times New Roman" w:hAnsi="Times New Roman" w:cs="Times New Roman"/>
          <w:i w:val="0"/>
          <w:color w:val="auto"/>
        </w:rPr>
        <w:t> 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т.</w:t>
      </w:r>
      <w:r w:rsidRPr="002F25DD">
        <w:rPr>
          <w:rFonts w:ascii="Times New Roman" w:hAnsi="Times New Roman" w:cs="Times New Roman"/>
          <w:i w:val="0"/>
          <w:color w:val="auto"/>
        </w:rPr>
        <w:t> 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д.), с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хранять полученную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информацию умеют 66%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владеют компьютерным письмом на русском языке; набирать текст на родном языке; наб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рать текст на иностранном языке, использовать экранный перевод отдельных слов умеют 68%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рисование изображения на графическом планшете продемонстрировало 66% выпускников;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сканировать рисунки и тексты умеют 82%;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Обработка и поиск информации 82 и 58% соответственно;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параметрам и техническому кач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ству результат видеозаписи </w:t>
      </w:r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и фотографирования, использовать сменные носители (</w:t>
      </w:r>
      <w:proofErr w:type="spellStart"/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флэш­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карты</w:t>
      </w:r>
      <w:proofErr w:type="spellEnd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) продемонстрировали 83% четвероклассников;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описывать по определённому алгоритму объект или про</w:t>
      </w: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цесс наблюдения, записывать а</w:t>
      </w: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у</w:t>
      </w: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диовизуальную и числовую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информацию о нём, используя инструменты ИК</w:t>
      </w:r>
      <w:proofErr w:type="gramStart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proofErr w:type="gramEnd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умеют 88%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собирать числовые данные в естественно­научных наблю</w:t>
      </w:r>
      <w:r w:rsidRPr="002F25DD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>дениях и экспериментах, используя цифровые датчики, камеру, микрофон и другие средства ИКТ, а также в ходе опроса людей умеют 82%;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редактировать цепочки экранов сообщения и содержа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ние экранов в соответствии с комм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никативной или учебной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задачей, включая редактирование текста, цепочек изображений, видео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noBreakHyphen/>
        <w:t xml:space="preserve"> и аудиозаписей, фотоизображений умеют 58%;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пользоваться основными функциями стандартного тек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стового редактора, следовать осно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ным правилам оформле</w:t>
      </w: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ния текста; использовать полуавтоматический орфографи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ческий контроль; использов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ать, добавлять и удалять ссылки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в сообщениях разного вида умеют 69%;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искать информацию в соответствующих возрасту цифровых словарях и справочниках, б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зах данных, контролируемом </w:t>
      </w: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числе с использованием сс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ы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лок</w:t>
      </w:r>
      <w:proofErr w:type="gramStart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)у</w:t>
      </w:r>
      <w:proofErr w:type="gramEnd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меют 69%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заполнять учебные базы данных – 88% четвероклассников;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грамотно формулировать запросы при поиске в Интернете и базах данных, оценивать, и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терпретировать и сохранять найденную информацию; критически относиться к информ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ции и к выбору источника информации умеют 66% выпускников;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создавать, представлять и передавать </w:t>
      </w:r>
      <w:proofErr w:type="spellStart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сообщенияумеют</w:t>
      </w:r>
      <w:proofErr w:type="spellEnd"/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82%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ИКТ: редактировать, оформлять и сохранять их умеют 88%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готовить и провод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ить презентацию перед небольшой 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аудиторией: создавать план презе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тации, выбирать аудиовизуальную поддержку, писать пояснения и тезисы для презентации умеют 82% выпускников;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создавать диаграммы, планы территории и</w:t>
      </w:r>
      <w:r w:rsidRPr="002F25DD">
        <w:rPr>
          <w:rFonts w:ascii="Times New Roman" w:hAnsi="Times New Roman" w:cs="Times New Roman"/>
          <w:i w:val="0"/>
          <w:color w:val="auto"/>
        </w:rPr>
        <w:t> 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пр.- 64%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 – 88% выпускников;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муникативной деятельности в информационной образовательной среде, фиксировать ход и результаты общения на экране и в файлах умеют 85% учащихся;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определять последовательность выполнения действий, составлять инструкции (простые а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л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горитмы) в несколько действий, строить программы для компьютерного исполнителя с и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пользованием конструкций последовательного выполнения и повторения умеют 88 % уч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щихся;</w:t>
      </w:r>
    </w:p>
    <w:p w:rsidR="0053114A" w:rsidRPr="002F25DD" w:rsidRDefault="0053114A" w:rsidP="0053114A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25DD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цессов внешнего мира смогли пр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2F25DD">
        <w:rPr>
          <w:rFonts w:ascii="Times New Roman" w:hAnsi="Times New Roman" w:cs="Times New Roman"/>
          <w:i w:val="0"/>
          <w:color w:val="auto"/>
          <w:sz w:val="24"/>
          <w:szCs w:val="24"/>
        </w:rPr>
        <w:t>демонстрировать 75% выпускников.</w:t>
      </w:r>
    </w:p>
    <w:p w:rsidR="0053114A" w:rsidRPr="002F25DD" w:rsidRDefault="0053114A" w:rsidP="0053114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114A" w:rsidRPr="00B5785E" w:rsidRDefault="0053114A" w:rsidP="0053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7A55A5" w:rsidRDefault="0053114A" w:rsidP="0053114A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14A" w:rsidRPr="007A55A5" w:rsidRDefault="0053114A" w:rsidP="0053114A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14A" w:rsidRPr="005D6A35" w:rsidRDefault="0053114A" w:rsidP="005311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</w:t>
      </w:r>
      <w:r w:rsidRPr="005D6A35"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53114A" w:rsidRPr="00FF0F73" w:rsidRDefault="0053114A" w:rsidP="005311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B5785E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п. 12</w:t>
        </w:r>
      </w:hyperlink>
      <w:r>
        <w:t xml:space="preserve"> </w:t>
      </w:r>
      <w:r w:rsidRPr="00FF0F73">
        <w:rPr>
          <w:rFonts w:ascii="Times New Roman" w:hAnsi="Times New Roman" w:cs="Times New Roman"/>
          <w:sz w:val="24"/>
          <w:szCs w:val="24"/>
        </w:rPr>
        <w:t xml:space="preserve">ФГОС НОО, утв. Приказом </w:t>
      </w:r>
      <w:proofErr w:type="spellStart"/>
      <w:r w:rsidRPr="00FF0F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F73">
        <w:rPr>
          <w:rFonts w:ascii="Times New Roman" w:hAnsi="Times New Roman" w:cs="Times New Roman"/>
          <w:sz w:val="24"/>
          <w:szCs w:val="24"/>
        </w:rPr>
        <w:t xml:space="preserve"> России от 06.10.2009 № 373, предметные результаты освоения ООП НОО с учетом специфики содержания учебного предмета «литературное чтение», должны отражать в т. Ч. Достижение необходимого для продолжения о</w:t>
      </w:r>
      <w:r w:rsidRPr="00FF0F73">
        <w:rPr>
          <w:rFonts w:ascii="Times New Roman" w:hAnsi="Times New Roman" w:cs="Times New Roman"/>
          <w:sz w:val="24"/>
          <w:szCs w:val="24"/>
        </w:rPr>
        <w:t>б</w:t>
      </w:r>
      <w:r w:rsidRPr="00FF0F73">
        <w:rPr>
          <w:rFonts w:ascii="Times New Roman" w:hAnsi="Times New Roman" w:cs="Times New Roman"/>
          <w:sz w:val="24"/>
          <w:szCs w:val="24"/>
        </w:rPr>
        <w:t>разования уровня читательской компетентности, общего речевого развития, т.е. овладение техн</w:t>
      </w:r>
      <w:r w:rsidRPr="00FF0F73">
        <w:rPr>
          <w:rFonts w:ascii="Times New Roman" w:hAnsi="Times New Roman" w:cs="Times New Roman"/>
          <w:sz w:val="24"/>
          <w:szCs w:val="24"/>
        </w:rPr>
        <w:t>и</w:t>
      </w:r>
      <w:r w:rsidRPr="00FF0F73">
        <w:rPr>
          <w:rFonts w:ascii="Times New Roman" w:hAnsi="Times New Roman" w:cs="Times New Roman"/>
          <w:sz w:val="24"/>
          <w:szCs w:val="24"/>
        </w:rPr>
        <w:t>кой чтения вслух и про себя. В ходе итоговой оценки была проведена проверка основных позиций (показателей) техники чтения: способ чтения, темп чтения, осознанность, грамотность, выраз</w:t>
      </w:r>
      <w:r w:rsidRPr="00FF0F73">
        <w:rPr>
          <w:rFonts w:ascii="Times New Roman" w:hAnsi="Times New Roman" w:cs="Times New Roman"/>
          <w:sz w:val="24"/>
          <w:szCs w:val="24"/>
        </w:rPr>
        <w:t>и</w:t>
      </w:r>
      <w:r w:rsidRPr="00FF0F73">
        <w:rPr>
          <w:rFonts w:ascii="Times New Roman" w:hAnsi="Times New Roman" w:cs="Times New Roman"/>
          <w:sz w:val="24"/>
          <w:szCs w:val="24"/>
        </w:rPr>
        <w:t>тельность.</w:t>
      </w:r>
    </w:p>
    <w:p w:rsidR="0053114A" w:rsidRPr="005D6A35" w:rsidRDefault="0053114A" w:rsidP="0053114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6A35">
        <w:rPr>
          <w:rFonts w:ascii="Times New Roman" w:hAnsi="Times New Roman"/>
          <w:sz w:val="24"/>
          <w:szCs w:val="24"/>
        </w:rPr>
        <w:t xml:space="preserve"> Для организации контроля  были оформлены следующие документы:</w:t>
      </w:r>
    </w:p>
    <w:p w:rsidR="0053114A" w:rsidRPr="005D6A35" w:rsidRDefault="0053114A" w:rsidP="0053114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85" w:after="0"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A35">
        <w:rPr>
          <w:rFonts w:ascii="Times New Roman" w:hAnsi="Times New Roman" w:cs="Times New Roman"/>
          <w:sz w:val="24"/>
          <w:szCs w:val="24"/>
        </w:rPr>
        <w:t>бланки с текстами для чтения;</w:t>
      </w:r>
    </w:p>
    <w:p w:rsidR="0053114A" w:rsidRPr="00B5785E" w:rsidRDefault="0053114A" w:rsidP="0053114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785E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бланк проверки техники чтения</w:t>
        </w:r>
      </w:hyperlink>
      <w:r w:rsidRPr="00B5785E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53114A" w:rsidRPr="00B5785E" w:rsidRDefault="0053114A" w:rsidP="0053114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785E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сводная таблица результатов проверки техники чтения</w:t>
        </w:r>
      </w:hyperlink>
      <w:r w:rsidRPr="00B5785E">
        <w:rPr>
          <w:rFonts w:ascii="Times New Roman" w:hAnsi="Times New Roman" w:cs="Times New Roman"/>
          <w:sz w:val="24"/>
          <w:szCs w:val="24"/>
        </w:rPr>
        <w:t xml:space="preserve"> в параллели;</w:t>
      </w:r>
    </w:p>
    <w:p w:rsidR="0053114A" w:rsidRDefault="0053114A" w:rsidP="0053114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85E">
        <w:rPr>
          <w:rFonts w:ascii="Times New Roman" w:hAnsi="Times New Roman" w:cs="Times New Roman"/>
          <w:sz w:val="24"/>
          <w:szCs w:val="24"/>
        </w:rPr>
        <w:t xml:space="preserve">справка по результатам проверки техники чтения </w:t>
      </w:r>
      <w:proofErr w:type="gramStart"/>
      <w:r w:rsidRPr="00B57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85E">
        <w:rPr>
          <w:rFonts w:ascii="Times New Roman" w:hAnsi="Times New Roman" w:cs="Times New Roman"/>
          <w:sz w:val="24"/>
          <w:szCs w:val="24"/>
        </w:rPr>
        <w:t xml:space="preserve"> началь</w:t>
      </w:r>
      <w:r w:rsidRPr="005D6A35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5D6A35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5D6A35">
        <w:rPr>
          <w:rFonts w:ascii="Times New Roman" w:hAnsi="Times New Roman" w:cs="Times New Roman"/>
          <w:sz w:val="24"/>
          <w:szCs w:val="24"/>
        </w:rPr>
        <w:t>ь</w:t>
      </w:r>
      <w:r w:rsidRPr="005D6A35">
        <w:rPr>
          <w:rFonts w:ascii="Times New Roman" w:hAnsi="Times New Roman" w:cs="Times New Roman"/>
          <w:sz w:val="24"/>
          <w:szCs w:val="24"/>
        </w:rPr>
        <w:t>нойшколе</w:t>
      </w:r>
      <w:proofErr w:type="spellEnd"/>
      <w:r w:rsidRPr="005D6A35">
        <w:rPr>
          <w:rFonts w:ascii="Times New Roman" w:hAnsi="Times New Roman" w:cs="Times New Roman"/>
          <w:sz w:val="24"/>
          <w:szCs w:val="24"/>
        </w:rPr>
        <w:t>.</w:t>
      </w:r>
    </w:p>
    <w:p w:rsidR="0053114A" w:rsidRPr="005D6A35" w:rsidRDefault="0053114A" w:rsidP="0053114A">
      <w:pPr>
        <w:widowControl w:val="0"/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5D6A35" w:rsidRDefault="0053114A" w:rsidP="0053114A">
      <w:pPr>
        <w:pStyle w:val="aa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3ED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5D6A3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общей </w:t>
      </w:r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 успешности 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 w:rsidRPr="005D6A35">
        <w:rPr>
          <w:rFonts w:ascii="Times New Roman" w:hAnsi="Times New Roman" w:cs="Times New Roman"/>
          <w:sz w:val="24"/>
          <w:szCs w:val="24"/>
        </w:rPr>
        <w:t xml:space="preserve"> необходимого для продолжения образования уровня ч</w:t>
      </w:r>
      <w:r w:rsidRPr="005D6A35">
        <w:rPr>
          <w:rFonts w:ascii="Times New Roman" w:hAnsi="Times New Roman" w:cs="Times New Roman"/>
          <w:sz w:val="24"/>
          <w:szCs w:val="24"/>
        </w:rPr>
        <w:t>и</w:t>
      </w:r>
      <w:r w:rsidRPr="005D6A35">
        <w:rPr>
          <w:rFonts w:ascii="Times New Roman" w:hAnsi="Times New Roman" w:cs="Times New Roman"/>
          <w:sz w:val="24"/>
          <w:szCs w:val="24"/>
        </w:rPr>
        <w:t>тательской компетентности.</w:t>
      </w:r>
    </w:p>
    <w:p w:rsidR="0053114A" w:rsidRPr="00B5785E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5E">
        <w:rPr>
          <w:rFonts w:ascii="Times New Roman" w:eastAsia="Times New Roman" w:hAnsi="Times New Roman" w:cs="Times New Roman"/>
          <w:sz w:val="24"/>
          <w:szCs w:val="24"/>
        </w:rPr>
        <w:t xml:space="preserve">Таблица  </w:t>
      </w:r>
      <w:r w:rsidRPr="00B578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5785E">
        <w:rPr>
          <w:rFonts w:ascii="Times New Roman" w:hAnsi="Times New Roman" w:cs="Times New Roman"/>
          <w:bCs/>
          <w:sz w:val="24"/>
          <w:szCs w:val="24"/>
        </w:rPr>
        <w:t>.4.3.5.</w:t>
      </w:r>
    </w:p>
    <w:p w:rsidR="0053114A" w:rsidRPr="005D6A35" w:rsidRDefault="0053114A" w:rsidP="0053114A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49"/>
        <w:gridCol w:w="1347"/>
        <w:gridCol w:w="1857"/>
        <w:gridCol w:w="1298"/>
        <w:gridCol w:w="1500"/>
        <w:gridCol w:w="1820"/>
      </w:tblGrid>
      <w:tr w:rsidR="0053114A" w:rsidRPr="005D6A35" w:rsidTr="005B2F45">
        <w:trPr>
          <w:trHeight w:val="261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Классы (чел</w:t>
            </w:r>
            <w:proofErr w:type="gramStart"/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</w:tr>
      <w:tr w:rsidR="0053114A" w:rsidRPr="005D6A35" w:rsidTr="005B2F45">
        <w:trPr>
          <w:trHeight w:val="139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Среднее по п</w:t>
            </w: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раллели</w:t>
            </w:r>
          </w:p>
        </w:tc>
      </w:tr>
      <w:tr w:rsidR="0053114A" w:rsidRPr="005D6A35" w:rsidTr="005B2F45">
        <w:trPr>
          <w:trHeight w:val="26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53114A" w:rsidRPr="005D6A35" w:rsidTr="005B2F45">
        <w:trPr>
          <w:trHeight w:val="26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5D6A35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22/88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17/66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12/57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77/78</w:t>
            </w:r>
          </w:p>
        </w:tc>
      </w:tr>
      <w:tr w:rsidR="0053114A" w:rsidRPr="005D6A35" w:rsidTr="005B2F45">
        <w:trPr>
          <w:trHeight w:val="79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5D6A35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 w:rsidRPr="005D6A35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1/4.</w:t>
            </w:r>
          </w:p>
          <w:p w:rsidR="0053114A" w:rsidRPr="005D6A35" w:rsidRDefault="0053114A" w:rsidP="005B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</w:rPr>
            </w:pPr>
            <w:r w:rsidRPr="005D6A35">
              <w:rPr>
                <w:rFonts w:ascii="Times New Roman" w:hAnsi="Times New Roman" w:cs="Times New Roman"/>
              </w:rPr>
              <w:t>4/15</w:t>
            </w:r>
          </w:p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</w:rPr>
            </w:pPr>
            <w:r w:rsidRPr="005D6A35">
              <w:rPr>
                <w:rFonts w:ascii="Times New Roman" w:hAnsi="Times New Roman" w:cs="Times New Roman"/>
              </w:rPr>
              <w:t>7/33</w:t>
            </w:r>
          </w:p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5D6A35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35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</w:tbl>
    <w:p w:rsidR="0053114A" w:rsidRDefault="0053114A" w:rsidP="0053114A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4A" w:rsidRPr="005D6A35" w:rsidRDefault="0053114A" w:rsidP="0053114A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35">
        <w:rPr>
          <w:rFonts w:ascii="Times New Roman" w:eastAsia="Times New Roman" w:hAnsi="Times New Roman" w:cs="Times New Roman"/>
          <w:sz w:val="24"/>
          <w:szCs w:val="24"/>
        </w:rPr>
        <w:t>Не справились с техникой чтения 12 выпускников  начальной школы (12%), таблица 5. Наибольшее количество таких выпускников в 4В и 4Г классах (по 4 и 5человек соответс</w:t>
      </w:r>
      <w:r w:rsidRPr="005D6A3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венно, учителя Константинова Ю.П., </w:t>
      </w:r>
      <w:proofErr w:type="spellStart"/>
      <w:r w:rsidRPr="005D6A35">
        <w:rPr>
          <w:rFonts w:ascii="Times New Roman" w:eastAsia="Times New Roman" w:hAnsi="Times New Roman" w:cs="Times New Roman"/>
          <w:sz w:val="24"/>
          <w:szCs w:val="24"/>
        </w:rPr>
        <w:t>Пигарева</w:t>
      </w:r>
      <w:proofErr w:type="spellEnd"/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 Л.Н.).</w:t>
      </w:r>
    </w:p>
    <w:p w:rsidR="0053114A" w:rsidRPr="005D6A35" w:rsidRDefault="0053114A" w:rsidP="0053114A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Успешность (достижение базового уровня) продемонстрировали 10 выпускников  (10%). </w:t>
      </w:r>
    </w:p>
    <w:p w:rsidR="0053114A" w:rsidRPr="005D6A35" w:rsidRDefault="0053114A" w:rsidP="0053114A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35">
        <w:rPr>
          <w:rFonts w:ascii="Times New Roman" w:eastAsia="Times New Roman" w:hAnsi="Times New Roman" w:cs="Times New Roman"/>
          <w:sz w:val="24"/>
          <w:szCs w:val="24"/>
        </w:rPr>
        <w:t>Успешность (достижение повышенного уровня) продемонстрировали 77 выпускников (77 %). Наибольшее количество таких выпускников в 4А и 4Б классах (96 и 88% соответстве</w:t>
      </w:r>
      <w:r w:rsidRPr="005D6A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но, учителя Филякова Р.А., </w:t>
      </w:r>
      <w:proofErr w:type="spellStart"/>
      <w:r w:rsidRPr="005D6A35">
        <w:rPr>
          <w:rFonts w:ascii="Times New Roman" w:eastAsia="Times New Roman" w:hAnsi="Times New Roman" w:cs="Times New Roman"/>
          <w:sz w:val="24"/>
          <w:szCs w:val="24"/>
        </w:rPr>
        <w:t>Придатченко</w:t>
      </w:r>
      <w:proofErr w:type="spellEnd"/>
      <w:r w:rsidRPr="005D6A35">
        <w:rPr>
          <w:rFonts w:ascii="Times New Roman" w:eastAsia="Times New Roman" w:hAnsi="Times New Roman" w:cs="Times New Roman"/>
          <w:sz w:val="24"/>
          <w:szCs w:val="24"/>
        </w:rPr>
        <w:t xml:space="preserve"> Т.Н.).</w:t>
      </w:r>
    </w:p>
    <w:p w:rsidR="0053114A" w:rsidRPr="005D6A35" w:rsidRDefault="0053114A" w:rsidP="0053114A">
      <w:pPr>
        <w:widowControl w:val="0"/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A35">
        <w:rPr>
          <w:rFonts w:ascii="Times New Roman" w:hAnsi="Times New Roman" w:cs="Times New Roman"/>
          <w:sz w:val="24"/>
          <w:szCs w:val="24"/>
        </w:rPr>
        <w:t xml:space="preserve">Результаты проверки техники чтения у учащихся </w:t>
      </w:r>
      <w:r w:rsidRPr="00D433ED">
        <w:rPr>
          <w:rFonts w:ascii="Times New Roman" w:hAnsi="Times New Roman" w:cs="Times New Roman"/>
          <w:sz w:val="24"/>
          <w:szCs w:val="24"/>
        </w:rPr>
        <w:t>4-х классов</w:t>
      </w:r>
      <w:r>
        <w:rPr>
          <w:rFonts w:ascii="Times New Roman" w:hAnsi="Times New Roman" w:cs="Times New Roman"/>
          <w:sz w:val="24"/>
          <w:szCs w:val="24"/>
        </w:rPr>
        <w:t xml:space="preserve"> показали,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 99 </w:t>
      </w:r>
      <w:r w:rsidRPr="005D6A35">
        <w:rPr>
          <w:rFonts w:ascii="Times New Roman" w:hAnsi="Times New Roman" w:cs="Times New Roman"/>
          <w:sz w:val="24"/>
          <w:szCs w:val="24"/>
        </w:rPr>
        <w:t xml:space="preserve">учащегося данной параллели читают ниже нормы 9 выпускников (10%),  читают выше нормы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A35">
        <w:rPr>
          <w:rFonts w:ascii="Times New Roman" w:hAnsi="Times New Roman" w:cs="Times New Roman"/>
          <w:sz w:val="24"/>
          <w:szCs w:val="24"/>
        </w:rPr>
        <w:t xml:space="preserve"> 44% учащихся данной параллели, а 46% читают в соответствии с нормой техники чт</w:t>
      </w:r>
      <w:r w:rsidRPr="005D6A35">
        <w:rPr>
          <w:rFonts w:ascii="Times New Roman" w:hAnsi="Times New Roman" w:cs="Times New Roman"/>
          <w:sz w:val="24"/>
          <w:szCs w:val="24"/>
        </w:rPr>
        <w:t>е</w:t>
      </w:r>
      <w:r w:rsidRPr="005D6A35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Pr="005D6A35">
        <w:rPr>
          <w:rFonts w:ascii="Times New Roman" w:hAnsi="Times New Roman" w:cs="Times New Roman"/>
          <w:sz w:val="24"/>
          <w:szCs w:val="24"/>
        </w:rPr>
        <w:t>я</w:t>
      </w:r>
      <w:r w:rsidRPr="005D6A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D6A35">
        <w:rPr>
          <w:rFonts w:ascii="Times New Roman" w:hAnsi="Times New Roman" w:cs="Times New Roman"/>
          <w:i/>
          <w:sz w:val="24"/>
          <w:szCs w:val="24"/>
        </w:rPr>
        <w:t>показатель «темп чтения»).</w:t>
      </w:r>
      <w:r w:rsidRPr="005D6A35">
        <w:rPr>
          <w:rFonts w:ascii="Times New Roman" w:hAnsi="Times New Roman" w:cs="Times New Roman"/>
          <w:sz w:val="24"/>
          <w:szCs w:val="24"/>
        </w:rPr>
        <w:t xml:space="preserve"> Вместе с тем, в трех классах (4А, 4Б, 4В) есть  учащиеся (1, 2,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A35">
        <w:rPr>
          <w:rFonts w:ascii="Times New Roman" w:hAnsi="Times New Roman" w:cs="Times New Roman"/>
          <w:sz w:val="24"/>
          <w:szCs w:val="24"/>
        </w:rPr>
        <w:t xml:space="preserve"> соответственно), у которых </w:t>
      </w:r>
      <w:r w:rsidRPr="005D6A35">
        <w:rPr>
          <w:rFonts w:ascii="Times New Roman" w:hAnsi="Times New Roman" w:cs="Times New Roman"/>
          <w:i/>
          <w:sz w:val="24"/>
          <w:szCs w:val="24"/>
        </w:rPr>
        <w:t xml:space="preserve">способ чтения </w:t>
      </w:r>
      <w:r w:rsidRPr="005D6A35">
        <w:rPr>
          <w:rFonts w:ascii="Times New Roman" w:hAnsi="Times New Roman" w:cs="Times New Roman"/>
          <w:sz w:val="24"/>
          <w:szCs w:val="24"/>
        </w:rPr>
        <w:t>остается «</w:t>
      </w:r>
      <w:proofErr w:type="spellStart"/>
      <w:r w:rsidRPr="005D6A35">
        <w:rPr>
          <w:rFonts w:ascii="Times New Roman" w:hAnsi="Times New Roman" w:cs="Times New Roman"/>
          <w:sz w:val="24"/>
          <w:szCs w:val="24"/>
        </w:rPr>
        <w:t>слог+слово</w:t>
      </w:r>
      <w:proofErr w:type="spellEnd"/>
      <w:r w:rsidRPr="005D6A35">
        <w:rPr>
          <w:rFonts w:ascii="Times New Roman" w:hAnsi="Times New Roman" w:cs="Times New Roman"/>
          <w:sz w:val="24"/>
          <w:szCs w:val="24"/>
        </w:rPr>
        <w:t>». 77% выпускников читают целыми словами и только 19% - читают словосочетаниями и синтагмами. Без ошибок читают 20%  учащихся данной параллели, это каждый пятый ребенок, остальные 80% допустили ра</w:t>
      </w:r>
      <w:r w:rsidRPr="005D6A35">
        <w:rPr>
          <w:rFonts w:ascii="Times New Roman" w:hAnsi="Times New Roman" w:cs="Times New Roman"/>
          <w:sz w:val="24"/>
          <w:szCs w:val="24"/>
        </w:rPr>
        <w:t>з</w:t>
      </w:r>
      <w:r w:rsidRPr="005D6A35">
        <w:rPr>
          <w:rFonts w:ascii="Times New Roman" w:hAnsi="Times New Roman" w:cs="Times New Roman"/>
          <w:sz w:val="24"/>
          <w:szCs w:val="24"/>
        </w:rPr>
        <w:t xml:space="preserve">личные ошибки: замена, искажение слов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A35">
        <w:rPr>
          <w:rFonts w:ascii="Times New Roman" w:hAnsi="Times New Roman" w:cs="Times New Roman"/>
          <w:sz w:val="24"/>
          <w:szCs w:val="24"/>
        </w:rPr>
        <w:t xml:space="preserve"> 10%, повторяют слоги и слова  - 4%, неправильно ставят ударение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A35">
        <w:rPr>
          <w:rFonts w:ascii="Times New Roman" w:hAnsi="Times New Roman" w:cs="Times New Roman"/>
          <w:sz w:val="24"/>
          <w:szCs w:val="24"/>
        </w:rPr>
        <w:t xml:space="preserve"> 21% и  ошибки в окончании слов допускают 11% выпускников.</w:t>
      </w:r>
    </w:p>
    <w:p w:rsidR="0053114A" w:rsidRDefault="0053114A" w:rsidP="0053114A">
      <w:pPr>
        <w:widowControl w:val="0"/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D6A35">
        <w:rPr>
          <w:rFonts w:ascii="Times New Roman" w:hAnsi="Times New Roman" w:cs="Times New Roman"/>
          <w:sz w:val="24"/>
          <w:szCs w:val="24"/>
        </w:rPr>
        <w:tab/>
        <w:t xml:space="preserve">Выразительно читают 68% учащихся данной параллели, остальные 32% допускают ошибки: в постановке логического ударения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A35">
        <w:rPr>
          <w:rFonts w:ascii="Times New Roman" w:hAnsi="Times New Roman" w:cs="Times New Roman"/>
          <w:sz w:val="24"/>
          <w:szCs w:val="24"/>
        </w:rPr>
        <w:t xml:space="preserve"> 9%, не соблюдают паузы между словами и пре</w:t>
      </w:r>
      <w:r w:rsidRPr="005D6A35">
        <w:rPr>
          <w:rFonts w:ascii="Times New Roman" w:hAnsi="Times New Roman" w:cs="Times New Roman"/>
          <w:sz w:val="24"/>
          <w:szCs w:val="24"/>
        </w:rPr>
        <w:t>д</w:t>
      </w:r>
      <w:r w:rsidRPr="005D6A35">
        <w:rPr>
          <w:rFonts w:ascii="Times New Roman" w:hAnsi="Times New Roman" w:cs="Times New Roman"/>
          <w:sz w:val="24"/>
          <w:szCs w:val="24"/>
        </w:rPr>
        <w:t>ложениями  - 10%,  неправильность интонации наблюдается у 3% обучающихся. Низкий  пок</w:t>
      </w:r>
      <w:r w:rsidRPr="005D6A35">
        <w:rPr>
          <w:rFonts w:ascii="Times New Roman" w:hAnsi="Times New Roman" w:cs="Times New Roman"/>
          <w:sz w:val="24"/>
          <w:szCs w:val="24"/>
        </w:rPr>
        <w:t>а</w:t>
      </w:r>
      <w:r w:rsidRPr="005D6A35">
        <w:rPr>
          <w:rFonts w:ascii="Times New Roman" w:hAnsi="Times New Roman" w:cs="Times New Roman"/>
          <w:sz w:val="24"/>
          <w:szCs w:val="24"/>
        </w:rPr>
        <w:t xml:space="preserve">затель </w:t>
      </w:r>
      <w:r w:rsidRPr="005D6A35">
        <w:rPr>
          <w:rFonts w:ascii="Times New Roman" w:hAnsi="Times New Roman" w:cs="Times New Roman"/>
          <w:i/>
          <w:sz w:val="24"/>
          <w:szCs w:val="24"/>
        </w:rPr>
        <w:t>«выразительность чтения»</w:t>
      </w:r>
      <w:r w:rsidRPr="005D6A35">
        <w:rPr>
          <w:rFonts w:ascii="Times New Roman" w:hAnsi="Times New Roman" w:cs="Times New Roman"/>
          <w:sz w:val="24"/>
          <w:szCs w:val="24"/>
        </w:rPr>
        <w:t xml:space="preserve"> в 4Г классе (33%), в остальных 4-х классах он составляет 88, 76, 76% соответственно. У 93%учащихся параллели осмысленное чтение, но 7учащихся 4Г класса читают механически (учитель </w:t>
      </w:r>
      <w:proofErr w:type="spellStart"/>
      <w:r w:rsidRPr="005D6A35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5D6A35">
        <w:rPr>
          <w:rFonts w:ascii="Times New Roman" w:hAnsi="Times New Roman" w:cs="Times New Roman"/>
          <w:sz w:val="24"/>
          <w:szCs w:val="24"/>
        </w:rPr>
        <w:t xml:space="preserve"> Л.Н.). </w:t>
      </w:r>
      <w:proofErr w:type="spellStart"/>
      <w:r w:rsidRPr="005D6A35">
        <w:rPr>
          <w:rFonts w:ascii="Times New Roman" w:hAnsi="Times New Roman" w:cs="Times New Roman"/>
          <w:sz w:val="24"/>
          <w:szCs w:val="24"/>
        </w:rPr>
        <w:t>Онипродемонстрировали</w:t>
      </w:r>
      <w:proofErr w:type="spellEnd"/>
      <w:r w:rsidRPr="005D6A35">
        <w:rPr>
          <w:rFonts w:ascii="Times New Roman" w:hAnsi="Times New Roman" w:cs="Times New Roman"/>
          <w:sz w:val="24"/>
          <w:szCs w:val="24"/>
        </w:rPr>
        <w:t xml:space="preserve"> непонимание общего смысла прочитанного текста за установленное время чтения, давали неправильные о</w:t>
      </w:r>
      <w:r w:rsidRPr="005D6A35">
        <w:rPr>
          <w:rFonts w:ascii="Times New Roman" w:hAnsi="Times New Roman" w:cs="Times New Roman"/>
          <w:sz w:val="24"/>
          <w:szCs w:val="24"/>
        </w:rPr>
        <w:t>т</w:t>
      </w:r>
      <w:r w:rsidRPr="005D6A35">
        <w:rPr>
          <w:rFonts w:ascii="Times New Roman" w:hAnsi="Times New Roman" w:cs="Times New Roman"/>
          <w:sz w:val="24"/>
          <w:szCs w:val="24"/>
        </w:rPr>
        <w:t>веты на вопросы по содержанию текста,  не смогли выделить основную мысль прочитанного (8% параллели)</w:t>
      </w:r>
      <w:proofErr w:type="gramStart"/>
      <w:r w:rsidRPr="005D6A3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6A35">
        <w:rPr>
          <w:rFonts w:ascii="Times New Roman" w:hAnsi="Times New Roman" w:cs="Times New Roman"/>
          <w:sz w:val="24"/>
          <w:szCs w:val="24"/>
        </w:rPr>
        <w:t>анная ситуации настораживает тем, что выпускник начальной школы должен уметь осознанно читать текст как необходимое условие для успешного продолжения обучения в основной школе.</w:t>
      </w:r>
    </w:p>
    <w:p w:rsidR="0053114A" w:rsidRDefault="0053114A" w:rsidP="0053114A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14A" w:rsidRPr="002F25DD" w:rsidRDefault="0053114A" w:rsidP="005311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F25DD">
        <w:rPr>
          <w:rFonts w:ascii="Times New Roman" w:hAnsi="Times New Roman" w:cs="Times New Roman"/>
          <w:b/>
          <w:color w:val="auto"/>
        </w:rPr>
        <w:t>Учебный предмет «</w:t>
      </w:r>
      <w:r w:rsidRPr="002F25DD">
        <w:rPr>
          <w:rFonts w:ascii="Times New Roman" w:eastAsia="Times New Roman" w:hAnsi="Times New Roman" w:cs="Times New Roman"/>
          <w:b/>
          <w:color w:val="auto"/>
        </w:rPr>
        <w:t>окружающий м</w:t>
      </w:r>
      <w:r w:rsidRPr="002F25DD">
        <w:rPr>
          <w:rFonts w:ascii="Times New Roman" w:hAnsi="Times New Roman" w:cs="Times New Roman"/>
          <w:color w:val="auto"/>
        </w:rPr>
        <w:t>ир»</w:t>
      </w:r>
    </w:p>
    <w:p w:rsidR="0053114A" w:rsidRPr="002F25DD" w:rsidRDefault="0053114A" w:rsidP="0053114A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2F25DD">
        <w:rPr>
          <w:rFonts w:ascii="Times New Roman" w:hAnsi="Times New Roman" w:cs="Times New Roman"/>
          <w:color w:val="auto"/>
        </w:rPr>
        <w:t>Комплект</w:t>
      </w:r>
      <w:r w:rsidRPr="002F25DD">
        <w:rPr>
          <w:rFonts w:ascii="Times New Roman" w:eastAsia="Times New Roman" w:hAnsi="Times New Roman" w:cs="Times New Roman"/>
          <w:color w:val="auto"/>
        </w:rPr>
        <w:t xml:space="preserve"> представлял собой  итоговую работу, результаты выполнения которой </w:t>
      </w:r>
      <w:r w:rsidRPr="002F25DD">
        <w:rPr>
          <w:rFonts w:ascii="Times New Roman" w:hAnsi="Times New Roman" w:cs="Times New Roman"/>
          <w:color w:val="auto"/>
        </w:rPr>
        <w:t>мы использ</w:t>
      </w:r>
      <w:r w:rsidRPr="002F25DD">
        <w:rPr>
          <w:rFonts w:ascii="Times New Roman" w:hAnsi="Times New Roman" w:cs="Times New Roman"/>
          <w:color w:val="auto"/>
        </w:rPr>
        <w:t>о</w:t>
      </w:r>
      <w:r w:rsidRPr="002F25DD">
        <w:rPr>
          <w:rFonts w:ascii="Times New Roman" w:hAnsi="Times New Roman" w:cs="Times New Roman"/>
          <w:color w:val="auto"/>
        </w:rPr>
        <w:t xml:space="preserve">вали </w:t>
      </w:r>
      <w:r w:rsidRPr="002F25DD">
        <w:rPr>
          <w:rFonts w:ascii="Times New Roman" w:eastAsia="Times New Roman" w:hAnsi="Times New Roman" w:cs="Times New Roman"/>
          <w:color w:val="auto"/>
        </w:rPr>
        <w:t xml:space="preserve"> для оценки индивидуальных достижений учащихся при оценке качества образования в обр</w:t>
      </w:r>
      <w:r w:rsidRPr="002F25DD">
        <w:rPr>
          <w:rFonts w:ascii="Times New Roman" w:eastAsia="Times New Roman" w:hAnsi="Times New Roman" w:cs="Times New Roman"/>
          <w:color w:val="auto"/>
        </w:rPr>
        <w:t>а</w:t>
      </w:r>
      <w:r w:rsidRPr="002F25DD">
        <w:rPr>
          <w:rFonts w:ascii="Times New Roman" w:eastAsia="Times New Roman" w:hAnsi="Times New Roman" w:cs="Times New Roman"/>
          <w:color w:val="auto"/>
        </w:rPr>
        <w:t xml:space="preserve">зовательном учреждении. Комплект состоял из </w:t>
      </w:r>
      <w:r w:rsidRPr="002F25DD">
        <w:rPr>
          <w:rFonts w:ascii="Times New Roman" w:hAnsi="Times New Roman" w:cs="Times New Roman"/>
          <w:color w:val="auto"/>
        </w:rPr>
        <w:t>двух</w:t>
      </w:r>
      <w:r w:rsidRPr="002F25DD">
        <w:rPr>
          <w:rFonts w:ascii="Times New Roman" w:eastAsia="Times New Roman" w:hAnsi="Times New Roman" w:cs="Times New Roman"/>
          <w:color w:val="auto"/>
        </w:rPr>
        <w:t xml:space="preserve"> вариантов, каждый из которых включал зад</w:t>
      </w:r>
      <w:r w:rsidRPr="002F25DD">
        <w:rPr>
          <w:rFonts w:ascii="Times New Roman" w:eastAsia="Times New Roman" w:hAnsi="Times New Roman" w:cs="Times New Roman"/>
          <w:color w:val="auto"/>
        </w:rPr>
        <w:t>а</w:t>
      </w:r>
      <w:r w:rsidRPr="002F25DD">
        <w:rPr>
          <w:rFonts w:ascii="Times New Roman" w:eastAsia="Times New Roman" w:hAnsi="Times New Roman" w:cs="Times New Roman"/>
          <w:color w:val="auto"/>
        </w:rPr>
        <w:t>ния, контролирующие не менее чем 75% планируемых результатов. В целом комплект обеспеч</w:t>
      </w:r>
      <w:r w:rsidRPr="002F25DD">
        <w:rPr>
          <w:rFonts w:ascii="Times New Roman" w:eastAsia="Times New Roman" w:hAnsi="Times New Roman" w:cs="Times New Roman"/>
          <w:color w:val="auto"/>
        </w:rPr>
        <w:t>и</w:t>
      </w:r>
      <w:r w:rsidRPr="002F25DD">
        <w:rPr>
          <w:rFonts w:ascii="Times New Roman" w:eastAsia="Times New Roman" w:hAnsi="Times New Roman" w:cs="Times New Roman"/>
          <w:color w:val="auto"/>
        </w:rPr>
        <w:t>вал проверку всех планируемых результатов, при этом наиболее важные для продолжения образ</w:t>
      </w:r>
      <w:r w:rsidRPr="002F25DD">
        <w:rPr>
          <w:rFonts w:ascii="Times New Roman" w:eastAsia="Times New Roman" w:hAnsi="Times New Roman" w:cs="Times New Roman"/>
          <w:color w:val="auto"/>
        </w:rPr>
        <w:t>о</w:t>
      </w:r>
      <w:r w:rsidRPr="002F25DD">
        <w:rPr>
          <w:rFonts w:ascii="Times New Roman" w:eastAsia="Times New Roman" w:hAnsi="Times New Roman" w:cs="Times New Roman"/>
          <w:color w:val="auto"/>
        </w:rPr>
        <w:t xml:space="preserve">вания проверялись заданиями как базового, так и повышенного уровней сложности. </w:t>
      </w:r>
    </w:p>
    <w:p w:rsidR="0053114A" w:rsidRPr="002F25DD" w:rsidRDefault="0053114A" w:rsidP="005311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выполнения  итоговой работы по учебному предмету «окружа</w:t>
      </w: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щий мир».</w:t>
      </w:r>
    </w:p>
    <w:p w:rsidR="0053114A" w:rsidRPr="002F25DD" w:rsidRDefault="0053114A" w:rsidP="0053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5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общей 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 успешности  выполнения работы </w:t>
      </w:r>
    </w:p>
    <w:p w:rsidR="0053114A" w:rsidRPr="002F25DD" w:rsidRDefault="0053114A" w:rsidP="0053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t>(заданий  базового и повышенного  уровня).</w:t>
      </w:r>
    </w:p>
    <w:p w:rsidR="0053114A" w:rsidRPr="00A83739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739">
        <w:rPr>
          <w:rFonts w:ascii="Times New Roman" w:eastAsia="Times New Roman" w:hAnsi="Times New Roman" w:cs="Times New Roman"/>
          <w:sz w:val="24"/>
          <w:szCs w:val="24"/>
        </w:rPr>
        <w:t xml:space="preserve">Таблица  </w:t>
      </w:r>
      <w:r w:rsidRPr="00A8373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3739">
        <w:rPr>
          <w:rFonts w:ascii="Times New Roman" w:hAnsi="Times New Roman" w:cs="Times New Roman"/>
          <w:bCs/>
          <w:sz w:val="24"/>
          <w:szCs w:val="24"/>
        </w:rPr>
        <w:t>.4.3.6.</w:t>
      </w:r>
    </w:p>
    <w:p w:rsidR="0053114A" w:rsidRPr="002F25DD" w:rsidRDefault="0053114A" w:rsidP="005311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714"/>
        <w:gridCol w:w="1296"/>
        <w:gridCol w:w="1805"/>
        <w:gridCol w:w="1247"/>
        <w:gridCol w:w="1448"/>
        <w:gridCol w:w="2061"/>
      </w:tblGrid>
      <w:tr w:rsidR="0053114A" w:rsidRPr="002F25DD" w:rsidTr="005B2F45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Классы (чел</w:t>
            </w:r>
            <w:proofErr w:type="gramStart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</w:tr>
      <w:tr w:rsidR="0053114A" w:rsidRPr="002F25DD" w:rsidTr="005B2F45"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Среднее по пара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лели</w:t>
            </w:r>
          </w:p>
        </w:tc>
      </w:tr>
      <w:tr w:rsidR="0053114A" w:rsidRPr="002F25DD" w:rsidTr="005B2F4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9/33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11/42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11/53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41/41,5</w:t>
            </w:r>
          </w:p>
        </w:tc>
      </w:tr>
      <w:tr w:rsidR="0053114A" w:rsidRPr="002F25DD" w:rsidTr="005B2F4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13/62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10/39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6/43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42/42,5</w:t>
            </w:r>
          </w:p>
        </w:tc>
      </w:tr>
      <w:tr w:rsidR="0053114A" w:rsidRPr="002F25DD" w:rsidTr="005B2F4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</w:tbl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Работа по данному предмету строилась </w:t>
      </w:r>
      <w:proofErr w:type="gramStart"/>
      <w:r w:rsidRPr="002F25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 равноценных по сложности, но различных по структуре проверяемых планируемых результатов вариантов. Каждый вариант был сконструир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ван таким образом, чтобы обеспечить проверку не менее половины планируемых результатов  и контроль не менее половины содержательных тем курса. Работа состояла из заданий различного типа: с выбором верного ответа, с выбором нескольких ответов, заданий с кратким и развернутым ответом, целесообразность 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которых определялось проверяемым содержанием. Число заданий, проверяющих каждый планируемый результат, определялось количеством умений, которые соответствуют данному планируемому результату и их значимостью в ряду видов де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тельности, необходимых для продолжения образования на следующем уровне образования по о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ластям «Естествознание» и «Обществознание» в основной школе. В работе использовалось 14 з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даний базового уровня и 6-повышенного. Задания были распределены по трем основным разд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лам: «Человек и природа»- 13 заданий, «Человек и общество» - 5 заданий и «Правила безопасной жизни»- 2 задания. Задания базового уровня сложности проверяли освоение основополагающих знаний и умений по предмету, без которых невозможно  продолжение обучения на следующем уровне. Задания повышенного уровня сложности помогают оценить потенциальные возможности учащихся для продолжения образования.</w:t>
      </w:r>
    </w:p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5DD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выполнения </w:t>
      </w:r>
      <w:r w:rsidRPr="002F25DD">
        <w:rPr>
          <w:rFonts w:ascii="Times New Roman" w:hAnsi="Times New Roman" w:cs="Times New Roman"/>
          <w:b/>
          <w:sz w:val="24"/>
          <w:szCs w:val="24"/>
        </w:rPr>
        <w:t xml:space="preserve">всей </w:t>
      </w:r>
      <w:r w:rsidRPr="002F25DD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Pr="002F25DD">
        <w:rPr>
          <w:rFonts w:ascii="Times New Roman" w:hAnsi="Times New Roman" w:cs="Times New Roman"/>
          <w:b/>
          <w:sz w:val="24"/>
          <w:szCs w:val="24"/>
        </w:rPr>
        <w:t xml:space="preserve">(базового и повышенного уровней) </w:t>
      </w:r>
      <w:r w:rsidRPr="002F25DD">
        <w:rPr>
          <w:rFonts w:ascii="Times New Roman" w:eastAsia="Calibri" w:hAnsi="Times New Roman" w:cs="Times New Roman"/>
          <w:sz w:val="24"/>
          <w:szCs w:val="24"/>
        </w:rPr>
        <w:t>п</w:t>
      </w:r>
      <w:r w:rsidRPr="002F25DD">
        <w:rPr>
          <w:rFonts w:ascii="Times New Roman" w:eastAsia="Calibri" w:hAnsi="Times New Roman" w:cs="Times New Roman"/>
          <w:sz w:val="24"/>
          <w:szCs w:val="24"/>
        </w:rPr>
        <w:t>о</w:t>
      </w: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зволил выделить </w:t>
      </w:r>
      <w:r w:rsidRPr="002F25DD">
        <w:rPr>
          <w:rFonts w:ascii="Times New Roman" w:eastAsia="Calibri" w:hAnsi="Times New Roman" w:cs="Times New Roman"/>
          <w:sz w:val="24"/>
          <w:szCs w:val="24"/>
          <w:u w:val="single"/>
        </w:rPr>
        <w:t>сильные стороны в подготовке</w:t>
      </w: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 выпускников начальной школы по курсу «окр</w:t>
      </w:r>
      <w:r w:rsidRPr="002F25DD">
        <w:rPr>
          <w:rFonts w:ascii="Times New Roman" w:eastAsia="Calibri" w:hAnsi="Times New Roman" w:cs="Times New Roman"/>
          <w:sz w:val="24"/>
          <w:szCs w:val="24"/>
        </w:rPr>
        <w:t>у</w:t>
      </w: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жающий мир». </w:t>
      </w:r>
    </w:p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Максимально высокий процент выполнения зафиксирован по заданиям базового уровня сложности, направленных на оценивание планируемых результатов в содержательных лин</w:t>
      </w:r>
      <w:r w:rsidRPr="002F25DD">
        <w:rPr>
          <w:rFonts w:ascii="Times New Roman" w:eastAsia="Calibri" w:hAnsi="Times New Roman" w:cs="Times New Roman"/>
          <w:sz w:val="24"/>
          <w:szCs w:val="24"/>
        </w:rPr>
        <w:t>и</w:t>
      </w:r>
      <w:r w:rsidRPr="002F25DD">
        <w:rPr>
          <w:rFonts w:ascii="Times New Roman" w:eastAsia="Calibri" w:hAnsi="Times New Roman" w:cs="Times New Roman"/>
          <w:sz w:val="24"/>
          <w:szCs w:val="24"/>
        </w:rPr>
        <w:t>ях</w:t>
      </w:r>
      <w:proofErr w:type="gramStart"/>
      <w:r w:rsidRPr="002F25DD">
        <w:rPr>
          <w:rFonts w:ascii="Times New Roman" w:eastAsia="Times New Roman" w:hAnsi="Times New Roman" w:cs="Times New Roman"/>
          <w:sz w:val="24"/>
          <w:szCs w:val="24"/>
        </w:rPr>
        <w:t>«Ч</w:t>
      </w:r>
      <w:proofErr w:type="gramEnd"/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еловек и природа» и  «Человек и общество», меньше - «Правила безопасной жизни».  </w:t>
      </w: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Очень хорошо справились выпускники начальной школы с заданиями, направленными на оценивание следующих умений (от 80 до 100%): 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узнать флаг и герб РФ; 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выбирать для поиска информации книгу, определяя содержание по ее названию или оглавлению;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использовать справочные издания для поиска информации;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проводить простейшую классификацию изученных объектов природы;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обнаруживать простейшие взаимосвязи между живой и неживой природой;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выделять основные существенные признаки изученных объектов живой и неживой природы;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>находить примеры положительного и отрицательного влияния человека на природу;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создавать на основании текста небольшие устные и письменные высказывания </w:t>
      </w:r>
    </w:p>
    <w:p w:rsidR="0053114A" w:rsidRPr="002F25DD" w:rsidRDefault="0053114A" w:rsidP="0053114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использовать простейшие лабораторные и измерительные приборы при проведении наблюдений и опытов </w:t>
      </w:r>
    </w:p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Вместе с этим анализ результатов выполнения работы позволил выделить </w:t>
      </w:r>
      <w:r w:rsidRPr="002F25DD">
        <w:rPr>
          <w:rFonts w:ascii="Times New Roman" w:eastAsia="Calibri" w:hAnsi="Times New Roman" w:cs="Times New Roman"/>
          <w:sz w:val="24"/>
          <w:szCs w:val="24"/>
          <w:u w:val="single"/>
        </w:rPr>
        <w:t>несколько «бол</w:t>
      </w:r>
      <w:r w:rsidRPr="002F25DD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2F25DD">
        <w:rPr>
          <w:rFonts w:ascii="Times New Roman" w:eastAsia="Calibri" w:hAnsi="Times New Roman" w:cs="Times New Roman"/>
          <w:sz w:val="24"/>
          <w:szCs w:val="24"/>
          <w:u w:val="single"/>
        </w:rPr>
        <w:t>вых» точек</w:t>
      </w:r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 в подготовке выпускников начальной школы по окружающему миру.</w:t>
      </w:r>
    </w:p>
    <w:p w:rsidR="0053114A" w:rsidRPr="002F25DD" w:rsidRDefault="0053114A" w:rsidP="0053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5DD">
        <w:rPr>
          <w:rFonts w:ascii="Times New Roman" w:eastAsia="Calibri" w:hAnsi="Times New Roman" w:cs="Times New Roman"/>
          <w:sz w:val="24"/>
          <w:szCs w:val="24"/>
        </w:rPr>
        <w:t>В разделе «Человек и природа» только 45% выпускников смогли различить исторические факты и вымысел на основе имеющихся знаний, чуть больше (по 57%)  выпускников смогли пр</w:t>
      </w:r>
      <w:r w:rsidRPr="002F25DD">
        <w:rPr>
          <w:rFonts w:ascii="Times New Roman" w:eastAsia="Calibri" w:hAnsi="Times New Roman" w:cs="Times New Roman"/>
          <w:sz w:val="24"/>
          <w:szCs w:val="24"/>
        </w:rPr>
        <w:t>о</w:t>
      </w:r>
      <w:r w:rsidRPr="002F25DD">
        <w:rPr>
          <w:rFonts w:ascii="Times New Roman" w:eastAsia="Calibri" w:hAnsi="Times New Roman" w:cs="Times New Roman"/>
          <w:sz w:val="24"/>
          <w:szCs w:val="24"/>
        </w:rPr>
        <w:t>демонстрировать знания, касающиеся личной безопасности и безопасности окружающихся (зн</w:t>
      </w:r>
      <w:r w:rsidRPr="002F25DD">
        <w:rPr>
          <w:rFonts w:ascii="Times New Roman" w:eastAsia="Calibri" w:hAnsi="Times New Roman" w:cs="Times New Roman"/>
          <w:sz w:val="24"/>
          <w:szCs w:val="24"/>
        </w:rPr>
        <w:t>а</w:t>
      </w:r>
      <w:r w:rsidRPr="002F25DD">
        <w:rPr>
          <w:rFonts w:ascii="Times New Roman" w:eastAsia="Calibri" w:hAnsi="Times New Roman" w:cs="Times New Roman"/>
          <w:sz w:val="24"/>
          <w:szCs w:val="24"/>
        </w:rPr>
        <w:t>ние дорожных знаков) и соотнести изученные природные объекты и явления с их характерными свойствами.</w:t>
      </w:r>
      <w:proofErr w:type="gramEnd"/>
      <w:r w:rsidRPr="002F25DD">
        <w:rPr>
          <w:rFonts w:ascii="Times New Roman" w:eastAsia="Calibri" w:hAnsi="Times New Roman" w:cs="Times New Roman"/>
          <w:sz w:val="24"/>
          <w:szCs w:val="24"/>
        </w:rPr>
        <w:t xml:space="preserve"> Использовать глобус, карту или план при выполнении учебных заданий  смогли тол</w:t>
      </w:r>
      <w:r w:rsidRPr="002F25DD">
        <w:rPr>
          <w:rFonts w:ascii="Times New Roman" w:eastAsia="Calibri" w:hAnsi="Times New Roman" w:cs="Times New Roman"/>
          <w:sz w:val="24"/>
          <w:szCs w:val="24"/>
        </w:rPr>
        <w:t>ь</w:t>
      </w:r>
      <w:r w:rsidRPr="002F25DD">
        <w:rPr>
          <w:rFonts w:ascii="Times New Roman" w:eastAsia="Calibri" w:hAnsi="Times New Roman" w:cs="Times New Roman"/>
          <w:sz w:val="24"/>
          <w:szCs w:val="24"/>
        </w:rPr>
        <w:t>ко 55% выпускников.</w:t>
      </w:r>
    </w:p>
    <w:p w:rsidR="0053114A" w:rsidRPr="002F25DD" w:rsidRDefault="0053114A" w:rsidP="005311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53114A" w:rsidRPr="002F25DD" w:rsidRDefault="0053114A" w:rsidP="0053114A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(не </w:t>
      </w:r>
      <w:r w:rsidRPr="002F25DD">
        <w:rPr>
          <w:rFonts w:ascii="Times New Roman" w:hAnsi="Times New Roman" w:cs="Times New Roman"/>
          <w:sz w:val="24"/>
          <w:szCs w:val="24"/>
        </w:rPr>
        <w:t xml:space="preserve"> выполнено 65% заданий базового уровня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) 16 выпускников  начальной школы (16%), таблица 4. Наибольшее количество таких выпускников в 4А и 4В классах (по 5 человек соответственно).</w:t>
      </w:r>
    </w:p>
    <w:p w:rsidR="0053114A" w:rsidRPr="002F25DD" w:rsidRDefault="0053114A" w:rsidP="0053114A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t>Успешность выполнения основной части (достижение базового уровня) продемонстриров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ли 41 выпускник  (41,5%). </w:t>
      </w:r>
    </w:p>
    <w:p w:rsidR="0053114A" w:rsidRPr="002F25DD" w:rsidRDefault="0053114A" w:rsidP="0053114A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Успешность выполнения основной части (достижение базового уровня) и дополнительной части (достижение повышенного уровня, выполнение </w:t>
      </w:r>
      <w:r w:rsidRPr="002F25DD">
        <w:rPr>
          <w:rFonts w:ascii="Times New Roman" w:hAnsi="Times New Roman" w:cs="Times New Roman"/>
          <w:sz w:val="24"/>
          <w:szCs w:val="24"/>
        </w:rPr>
        <w:t>65%  заданий базового уровня и не менее 50% -повышенного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) продемонстрировали 42 выпускника (42,5 %). Наибольшее к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личество таких выпускников в 4А и 4Б классах (учителя Филякова Р.А., </w:t>
      </w:r>
      <w:proofErr w:type="spellStart"/>
      <w:r w:rsidRPr="002F25DD">
        <w:rPr>
          <w:rFonts w:ascii="Times New Roman" w:eastAsia="Times New Roman" w:hAnsi="Times New Roman" w:cs="Times New Roman"/>
          <w:sz w:val="24"/>
          <w:szCs w:val="24"/>
        </w:rPr>
        <w:t>Придатченко</w:t>
      </w:r>
      <w:proofErr w:type="spellEnd"/>
      <w:r w:rsidRPr="002F25DD">
        <w:rPr>
          <w:rFonts w:ascii="Times New Roman" w:eastAsia="Times New Roman" w:hAnsi="Times New Roman" w:cs="Times New Roman"/>
          <w:sz w:val="24"/>
          <w:szCs w:val="24"/>
        </w:rPr>
        <w:t xml:space="preserve"> Т.Н.).</w:t>
      </w:r>
    </w:p>
    <w:p w:rsidR="0053114A" w:rsidRPr="002F25DD" w:rsidRDefault="0053114A" w:rsidP="0053114A">
      <w:pPr>
        <w:pStyle w:val="Default"/>
        <w:jc w:val="both"/>
        <w:rPr>
          <w:rFonts w:ascii="Times New Roman" w:eastAsia="Times New Roman" w:hAnsi="Times New Roman" w:cs="Times New Roman"/>
          <w:color w:val="FF0000"/>
        </w:rPr>
      </w:pPr>
    </w:p>
    <w:p w:rsidR="0053114A" w:rsidRPr="002F25DD" w:rsidRDefault="0053114A" w:rsidP="0053114A">
      <w:pPr>
        <w:pStyle w:val="a5"/>
        <w:spacing w:line="240" w:lineRule="auto"/>
        <w:rPr>
          <w:rFonts w:cs="Times New Roman"/>
          <w:color w:val="FF0000"/>
          <w:sz w:val="24"/>
          <w:szCs w:val="24"/>
        </w:rPr>
      </w:pPr>
    </w:p>
    <w:p w:rsidR="0053114A" w:rsidRDefault="0053114A" w:rsidP="0053114A">
      <w:pPr>
        <w:pStyle w:val="aa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выпускников начальной школы </w:t>
      </w:r>
    </w:p>
    <w:p w:rsidR="0053114A" w:rsidRPr="002F25DD" w:rsidRDefault="0053114A" w:rsidP="0053114A">
      <w:pPr>
        <w:pStyle w:val="aa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25DD">
        <w:rPr>
          <w:rFonts w:ascii="Times New Roman" w:eastAsia="Times New Roman" w:hAnsi="Times New Roman" w:cs="Times New Roman"/>
          <w:b/>
          <w:sz w:val="24"/>
          <w:szCs w:val="24"/>
        </w:rPr>
        <w:t>к обучению в основной общеобразовательной школе.</w:t>
      </w:r>
    </w:p>
    <w:p w:rsidR="0053114A" w:rsidRPr="00A83739" w:rsidRDefault="0053114A" w:rsidP="0053114A">
      <w:pPr>
        <w:pStyle w:val="aa"/>
        <w:spacing w:after="0" w:line="240" w:lineRule="auto"/>
        <w:ind w:left="78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739">
        <w:rPr>
          <w:rFonts w:ascii="Times New Roman" w:eastAsia="Times New Roman" w:hAnsi="Times New Roman" w:cs="Times New Roman"/>
          <w:sz w:val="24"/>
          <w:szCs w:val="24"/>
        </w:rPr>
        <w:t xml:space="preserve">Таблица  </w:t>
      </w:r>
      <w:r w:rsidRPr="00A8373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3739">
        <w:rPr>
          <w:rFonts w:ascii="Times New Roman" w:hAnsi="Times New Roman" w:cs="Times New Roman"/>
          <w:bCs/>
          <w:sz w:val="24"/>
          <w:szCs w:val="24"/>
        </w:rPr>
        <w:t>.4.3.7.</w:t>
      </w:r>
    </w:p>
    <w:p w:rsidR="0053114A" w:rsidRPr="002F25DD" w:rsidRDefault="0053114A" w:rsidP="0053114A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04"/>
        <w:gridCol w:w="1319"/>
        <w:gridCol w:w="1852"/>
        <w:gridCol w:w="1269"/>
        <w:gridCol w:w="1478"/>
        <w:gridCol w:w="2049"/>
      </w:tblGrid>
      <w:tr w:rsidR="0053114A" w:rsidRPr="002F25DD" w:rsidTr="005B2F4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Уровень г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товности</w:t>
            </w: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Классы (чел</w:t>
            </w:r>
            <w:proofErr w:type="gramStart"/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</w:tr>
      <w:tr w:rsidR="0053114A" w:rsidRPr="002F25DD" w:rsidTr="005B2F4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Среднее по п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раллели</w:t>
            </w:r>
          </w:p>
        </w:tc>
      </w:tr>
      <w:tr w:rsidR="0053114A" w:rsidRPr="002F25DD" w:rsidTr="005B2F4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7/26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9/36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53114A" w:rsidRPr="002F25DD" w:rsidTr="005B2F4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17/63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21/81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16/76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69/70</w:t>
            </w:r>
          </w:p>
        </w:tc>
      </w:tr>
      <w:tr w:rsidR="0053114A" w:rsidRPr="002F25DD" w:rsidTr="005B2F4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2F25DD" w:rsidRDefault="0053114A" w:rsidP="005B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2F25DD" w:rsidRDefault="0053114A" w:rsidP="005B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D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</w:tbl>
    <w:p w:rsidR="0053114A" w:rsidRPr="002F25DD" w:rsidRDefault="0053114A" w:rsidP="0053114A">
      <w:pPr>
        <w:pStyle w:val="aa"/>
        <w:tabs>
          <w:tab w:val="left" w:pos="57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14A" w:rsidRPr="002F25DD" w:rsidRDefault="0053114A" w:rsidP="0053114A">
      <w:pPr>
        <w:pStyle w:val="aa"/>
        <w:tabs>
          <w:tab w:val="left" w:pos="57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Выводы по результатам итоговой оценки выпускников начальной школы.</w:t>
      </w:r>
    </w:p>
    <w:p w:rsidR="0053114A" w:rsidRPr="002F25DD" w:rsidRDefault="0053114A" w:rsidP="0053114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13"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Считать успешно освоившими ООП НОО «Гимназия №1» по результатам выполнения трех итоговых работ (по русскому языку, математике, окружающему миру) и комплек</w:t>
      </w:r>
      <w:r w:rsidRPr="002F25DD">
        <w:rPr>
          <w:rFonts w:ascii="Times New Roman" w:hAnsi="Times New Roman" w:cs="Times New Roman"/>
          <w:sz w:val="24"/>
          <w:szCs w:val="24"/>
        </w:rPr>
        <w:t>с</w:t>
      </w:r>
      <w:r w:rsidRPr="002F25DD">
        <w:rPr>
          <w:rFonts w:ascii="Times New Roman" w:hAnsi="Times New Roman" w:cs="Times New Roman"/>
          <w:sz w:val="24"/>
          <w:szCs w:val="24"/>
        </w:rPr>
        <w:t xml:space="preserve">ной работы на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 основе и продемонстрировавшими </w:t>
      </w:r>
      <w:r w:rsidRPr="002F25DD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г</w:t>
      </w:r>
      <w:r w:rsidRPr="002F25DD">
        <w:rPr>
          <w:rFonts w:ascii="Times New Roman" w:hAnsi="Times New Roman" w:cs="Times New Roman"/>
          <w:sz w:val="24"/>
          <w:szCs w:val="24"/>
        </w:rPr>
        <w:t>о</w:t>
      </w:r>
      <w:r w:rsidRPr="002F25DD">
        <w:rPr>
          <w:rFonts w:ascii="Times New Roman" w:hAnsi="Times New Roman" w:cs="Times New Roman"/>
          <w:sz w:val="24"/>
          <w:szCs w:val="24"/>
        </w:rPr>
        <w:t xml:space="preserve">товности к продолжению обучения на уровне ООО – </w:t>
      </w:r>
      <w:r w:rsidRPr="002F25DD">
        <w:rPr>
          <w:rFonts w:ascii="Times New Roman" w:hAnsi="Times New Roman" w:cs="Times New Roman"/>
          <w:b/>
          <w:sz w:val="24"/>
          <w:szCs w:val="24"/>
          <w:u w:val="single"/>
        </w:rPr>
        <w:t>19 выпускников начальной шк</w:t>
      </w:r>
      <w:r w:rsidRPr="002F25D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2F25DD">
        <w:rPr>
          <w:rFonts w:ascii="Times New Roman" w:hAnsi="Times New Roman" w:cs="Times New Roman"/>
          <w:b/>
          <w:sz w:val="24"/>
          <w:szCs w:val="24"/>
          <w:u w:val="single"/>
        </w:rPr>
        <w:t>лы</w:t>
      </w:r>
      <w:r w:rsidRPr="002F25DD">
        <w:rPr>
          <w:rFonts w:ascii="Times New Roman" w:hAnsi="Times New Roman" w:cs="Times New Roman"/>
          <w:sz w:val="24"/>
          <w:szCs w:val="24"/>
        </w:rPr>
        <w:t>. Эти выпускники овладели опорной системой знаний, необходимой для продолжения образования на уровне осознанного произвольного овладения учебными действиями, р</w:t>
      </w:r>
      <w:r w:rsidRPr="002F25DD">
        <w:rPr>
          <w:rFonts w:ascii="Times New Roman" w:hAnsi="Times New Roman" w:cs="Times New Roman"/>
          <w:sz w:val="24"/>
          <w:szCs w:val="24"/>
        </w:rPr>
        <w:t>е</w:t>
      </w:r>
      <w:r w:rsidRPr="002F25DD">
        <w:rPr>
          <w:rFonts w:ascii="Times New Roman" w:hAnsi="Times New Roman" w:cs="Times New Roman"/>
          <w:sz w:val="24"/>
          <w:szCs w:val="24"/>
        </w:rPr>
        <w:t>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 по всем учебным предметам.</w:t>
      </w:r>
    </w:p>
    <w:p w:rsidR="0053114A" w:rsidRPr="002F25DD" w:rsidRDefault="0053114A" w:rsidP="0053114A">
      <w:pPr>
        <w:pStyle w:val="aa"/>
        <w:numPr>
          <w:ilvl w:val="0"/>
          <w:numId w:val="12"/>
        </w:num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Считать успешно освоившими ООП НОО по результатам выполнения трех итоговых работ (по русскому языку, математике, окружающему миру) и комплексной работы на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метапре</w:t>
      </w:r>
      <w:r w:rsidRPr="002F25DD">
        <w:rPr>
          <w:rFonts w:ascii="Times New Roman" w:hAnsi="Times New Roman" w:cs="Times New Roman"/>
          <w:sz w:val="24"/>
          <w:szCs w:val="24"/>
        </w:rPr>
        <w:t>д</w:t>
      </w:r>
      <w:r w:rsidRPr="002F25DD">
        <w:rPr>
          <w:rFonts w:ascii="Times New Roman" w:hAnsi="Times New Roman" w:cs="Times New Roman"/>
          <w:sz w:val="24"/>
          <w:szCs w:val="24"/>
        </w:rPr>
        <w:t>метной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основе и продемонстрировавшими </w:t>
      </w:r>
      <w:r w:rsidRPr="002F25DD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готовности к обучению на уровне ООО – </w:t>
      </w:r>
      <w:r w:rsidRPr="002F25DD">
        <w:rPr>
          <w:rFonts w:ascii="Times New Roman" w:hAnsi="Times New Roman" w:cs="Times New Roman"/>
          <w:b/>
          <w:sz w:val="24"/>
          <w:szCs w:val="24"/>
          <w:u w:val="single"/>
        </w:rPr>
        <w:t>69 выпускников начальной школы</w:t>
      </w:r>
      <w:r w:rsidRPr="002F25DD">
        <w:rPr>
          <w:rFonts w:ascii="Times New Roman" w:hAnsi="Times New Roman" w:cs="Times New Roman"/>
          <w:sz w:val="24"/>
          <w:szCs w:val="24"/>
        </w:rPr>
        <w:t>. Эти выпускники  овладели опорной системой знаний и учебными действиями, необходимыми для продолжения на следующей ступени, и способны использовать их для решения простых учебно-познавательных и учебно-практических задач средствами данного предмета, результаты выполнения итог</w:t>
      </w:r>
      <w:r w:rsidRPr="002F25DD">
        <w:rPr>
          <w:rFonts w:ascii="Times New Roman" w:hAnsi="Times New Roman" w:cs="Times New Roman"/>
          <w:sz w:val="24"/>
          <w:szCs w:val="24"/>
        </w:rPr>
        <w:t>о</w:t>
      </w:r>
      <w:r w:rsidRPr="002F25DD">
        <w:rPr>
          <w:rFonts w:ascii="Times New Roman" w:hAnsi="Times New Roman" w:cs="Times New Roman"/>
          <w:sz w:val="24"/>
          <w:szCs w:val="24"/>
        </w:rPr>
        <w:t>вых работ свидетельствует о правильном выполнении не менее 65% заданий базового уровня по всем учебным предметам.</w:t>
      </w:r>
    </w:p>
    <w:p w:rsidR="0053114A" w:rsidRPr="002F25DD" w:rsidRDefault="0053114A" w:rsidP="0053114A">
      <w:pPr>
        <w:pStyle w:val="aa"/>
        <w:numPr>
          <w:ilvl w:val="0"/>
          <w:numId w:val="12"/>
        </w:num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Считать  освоившими ООП НОО по результатам выполнения трех итоговых работ (по ру</w:t>
      </w:r>
      <w:r w:rsidRPr="002F25DD">
        <w:rPr>
          <w:rFonts w:ascii="Times New Roman" w:hAnsi="Times New Roman" w:cs="Times New Roman"/>
          <w:sz w:val="24"/>
          <w:szCs w:val="24"/>
        </w:rPr>
        <w:t>с</w:t>
      </w:r>
      <w:r w:rsidRPr="002F25DD">
        <w:rPr>
          <w:rFonts w:ascii="Times New Roman" w:hAnsi="Times New Roman" w:cs="Times New Roman"/>
          <w:sz w:val="24"/>
          <w:szCs w:val="24"/>
        </w:rPr>
        <w:t xml:space="preserve">скому языку, математике, окружающему миру) и комплексной работы на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основе и продемонстрировавшими </w:t>
      </w:r>
      <w:r w:rsidRPr="002F25DD">
        <w:rPr>
          <w:rFonts w:ascii="Times New Roman" w:hAnsi="Times New Roman" w:cs="Times New Roman"/>
          <w:b/>
          <w:i/>
          <w:sz w:val="24"/>
          <w:szCs w:val="24"/>
        </w:rPr>
        <w:t>низкий уровень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готовности к  продолжению обучения на уровне ООО </w:t>
      </w:r>
      <w:r w:rsidRPr="002F25DD">
        <w:rPr>
          <w:rFonts w:ascii="Times New Roman" w:hAnsi="Times New Roman" w:cs="Times New Roman"/>
          <w:b/>
          <w:sz w:val="24"/>
          <w:szCs w:val="24"/>
          <w:u w:val="single"/>
        </w:rPr>
        <w:t>11 выпускников 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3A" w:rsidRDefault="0053114A" w:rsidP="0053114A">
      <w:pPr>
        <w:jc w:val="center"/>
      </w:pPr>
    </w:p>
    <w:sectPr w:rsidR="0062483A" w:rsidSect="004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76A"/>
    <w:multiLevelType w:val="hybridMultilevel"/>
    <w:tmpl w:val="E962D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2204C7"/>
    <w:multiLevelType w:val="hybridMultilevel"/>
    <w:tmpl w:val="DC3CAB7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1B9769C"/>
    <w:multiLevelType w:val="hybridMultilevel"/>
    <w:tmpl w:val="AFE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6AD7"/>
    <w:multiLevelType w:val="singleLevel"/>
    <w:tmpl w:val="9CE0B21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0"/>
        <w:szCs w:val="20"/>
      </w:rPr>
    </w:lvl>
  </w:abstractNum>
  <w:abstractNum w:abstractNumId="4">
    <w:nsid w:val="2919598E"/>
    <w:multiLevelType w:val="hybridMultilevel"/>
    <w:tmpl w:val="CEF4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747D"/>
    <w:multiLevelType w:val="hybridMultilevel"/>
    <w:tmpl w:val="F89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04A6"/>
    <w:multiLevelType w:val="hybridMultilevel"/>
    <w:tmpl w:val="E5B8541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410A4B53"/>
    <w:multiLevelType w:val="hybridMultilevel"/>
    <w:tmpl w:val="8D1E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00CB"/>
    <w:multiLevelType w:val="hybridMultilevel"/>
    <w:tmpl w:val="2946C050"/>
    <w:lvl w:ilvl="0" w:tplc="393E5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6B77"/>
    <w:multiLevelType w:val="hybridMultilevel"/>
    <w:tmpl w:val="257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37F10"/>
    <w:multiLevelType w:val="hybridMultilevel"/>
    <w:tmpl w:val="D35C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A24BB"/>
    <w:multiLevelType w:val="hybridMultilevel"/>
    <w:tmpl w:val="C98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7F82"/>
    <w:multiLevelType w:val="hybridMultilevel"/>
    <w:tmpl w:val="E52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114A"/>
    <w:rsid w:val="000034BB"/>
    <w:rsid w:val="00445D4F"/>
    <w:rsid w:val="0053114A"/>
    <w:rsid w:val="00F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11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31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4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114A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Default">
    <w:name w:val="Default"/>
    <w:rsid w:val="005311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_основной"/>
    <w:basedOn w:val="a"/>
    <w:link w:val="a6"/>
    <w:qFormat/>
    <w:rsid w:val="005311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6">
    <w:name w:val="А_основной Знак"/>
    <w:basedOn w:val="a0"/>
    <w:link w:val="a5"/>
    <w:rsid w:val="0053114A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53114A"/>
    <w:pPr>
      <w:spacing w:after="0" w:line="240" w:lineRule="auto"/>
    </w:pPr>
  </w:style>
  <w:style w:type="paragraph" w:styleId="a9">
    <w:name w:val="Normal (Web)"/>
    <w:basedOn w:val="a"/>
    <w:uiPriority w:val="99"/>
    <w:rsid w:val="0053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114A"/>
    <w:pPr>
      <w:ind w:left="720"/>
      <w:contextualSpacing/>
    </w:pPr>
  </w:style>
  <w:style w:type="table" w:styleId="ab">
    <w:name w:val="Table Grid"/>
    <w:basedOn w:val="a1"/>
    <w:uiPriority w:val="59"/>
    <w:rsid w:val="00531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3114A"/>
  </w:style>
  <w:style w:type="paragraph" w:customStyle="1" w:styleId="11">
    <w:name w:val="Без интервала1"/>
    <w:aliases w:val="основа"/>
    <w:rsid w:val="005311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31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3114A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5311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3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заголовок"/>
    <w:basedOn w:val="a5"/>
    <w:link w:val="af1"/>
    <w:qFormat/>
    <w:rsid w:val="0053114A"/>
    <w:pPr>
      <w:jc w:val="center"/>
    </w:pPr>
    <w:rPr>
      <w:i/>
    </w:rPr>
  </w:style>
  <w:style w:type="character" w:customStyle="1" w:styleId="af1">
    <w:name w:val="А_заголовок Знак"/>
    <w:basedOn w:val="a6"/>
    <w:link w:val="af0"/>
    <w:rsid w:val="0053114A"/>
    <w:rPr>
      <w:i/>
    </w:rPr>
  </w:style>
  <w:style w:type="paragraph" w:customStyle="1" w:styleId="af2">
    <w:name w:val="А_сноска"/>
    <w:basedOn w:val="ac"/>
    <w:link w:val="af3"/>
    <w:qFormat/>
    <w:rsid w:val="0053114A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А_сноска Знак"/>
    <w:basedOn w:val="ad"/>
    <w:link w:val="af2"/>
    <w:rsid w:val="0053114A"/>
    <w:rPr>
      <w:rFonts w:ascii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53114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3114A"/>
    <w:rPr>
      <w:rFonts w:eastAsiaTheme="minorEastAsia"/>
      <w:lang w:eastAsia="ru-RU"/>
    </w:rPr>
  </w:style>
  <w:style w:type="character" w:styleId="af6">
    <w:name w:val="Hyperlink"/>
    <w:basedOn w:val="a0"/>
    <w:uiPriority w:val="99"/>
    <w:unhideWhenUsed/>
    <w:rsid w:val="0053114A"/>
    <w:rPr>
      <w:color w:val="0000FF" w:themeColor="hyperlink"/>
      <w:u w:val="single"/>
    </w:rPr>
  </w:style>
  <w:style w:type="paragraph" w:styleId="af7">
    <w:name w:val="Subtitle"/>
    <w:basedOn w:val="a"/>
    <w:link w:val="af8"/>
    <w:qFormat/>
    <w:rsid w:val="0053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8">
    <w:name w:val="Подзаголовок Знак"/>
    <w:basedOn w:val="a0"/>
    <w:link w:val="af7"/>
    <w:rsid w:val="005311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9">
    <w:name w:val="Emphasis"/>
    <w:qFormat/>
    <w:rsid w:val="0053114A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11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311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53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3114A"/>
    <w:rPr>
      <w:rFonts w:eastAsiaTheme="minorEastAsia"/>
      <w:lang w:eastAsia="ru-RU"/>
    </w:rPr>
  </w:style>
  <w:style w:type="paragraph" w:styleId="afc">
    <w:name w:val="footer"/>
    <w:basedOn w:val="a"/>
    <w:link w:val="afd"/>
    <w:uiPriority w:val="99"/>
    <w:unhideWhenUsed/>
    <w:rsid w:val="0053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3114A"/>
    <w:rPr>
      <w:rFonts w:eastAsiaTheme="minorEastAsia"/>
      <w:lang w:eastAsia="ru-RU"/>
    </w:rPr>
  </w:style>
  <w:style w:type="paragraph" w:customStyle="1" w:styleId="12">
    <w:name w:val="Знак1"/>
    <w:basedOn w:val="a"/>
    <w:uiPriority w:val="99"/>
    <w:rsid w:val="00531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Стиль"/>
    <w:rsid w:val="005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 основной"/>
    <w:basedOn w:val="aff0"/>
    <w:link w:val="aff1"/>
    <w:qFormat/>
    <w:rsid w:val="0053114A"/>
    <w:pPr>
      <w:pBdr>
        <w:bottom w:val="none" w:sz="0" w:space="0" w:color="auto"/>
      </w:pBdr>
      <w:spacing w:after="0" w:line="360" w:lineRule="auto"/>
      <w:ind w:firstLine="540"/>
      <w:contextualSpacing w:val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Стиль основной Знак"/>
    <w:basedOn w:val="aff2"/>
    <w:link w:val="aff"/>
    <w:rsid w:val="0053114A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itle"/>
    <w:basedOn w:val="a"/>
    <w:next w:val="a"/>
    <w:link w:val="aff2"/>
    <w:uiPriority w:val="10"/>
    <w:qFormat/>
    <w:rsid w:val="00531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0"/>
    <w:uiPriority w:val="10"/>
    <w:rsid w:val="00531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3">
    <w:name w:val="footnote reference"/>
    <w:aliases w:val="Знак сноски-FN,Ciae niinee-FN"/>
    <w:basedOn w:val="a0"/>
    <w:uiPriority w:val="99"/>
    <w:rsid w:val="0053114A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b"/>
    <w:uiPriority w:val="59"/>
    <w:rsid w:val="0053114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3114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14A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53114A"/>
  </w:style>
  <w:style w:type="paragraph" w:customStyle="1" w:styleId="aff4">
    <w:name w:val="Знак Знак"/>
    <w:basedOn w:val="a"/>
    <w:rsid w:val="005311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31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3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3114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ff5">
    <w:name w:val="Основной"/>
    <w:basedOn w:val="a"/>
    <w:rsid w:val="005311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6">
    <w:name w:val="Буллит"/>
    <w:basedOn w:val="aff5"/>
    <w:rsid w:val="0053114A"/>
    <w:pPr>
      <w:ind w:firstLine="244"/>
    </w:pPr>
  </w:style>
  <w:style w:type="paragraph" w:customStyle="1" w:styleId="4">
    <w:name w:val="Заг 4"/>
    <w:basedOn w:val="a"/>
    <w:rsid w:val="0053114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ff7">
    <w:name w:val="Шапка Знак"/>
    <w:basedOn w:val="a0"/>
    <w:link w:val="aff8"/>
    <w:rsid w:val="005311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8">
    <w:name w:val="Message Header"/>
    <w:basedOn w:val="a"/>
    <w:link w:val="aff7"/>
    <w:unhideWhenUsed/>
    <w:rsid w:val="005311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4">
    <w:name w:val="Шапка Знак1"/>
    <w:basedOn w:val="a0"/>
    <w:link w:val="aff8"/>
    <w:uiPriority w:val="99"/>
    <w:semiHidden/>
    <w:rsid w:val="0053114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927">
    <w:name w:val="Основной текст (19)27"/>
    <w:basedOn w:val="a0"/>
    <w:rsid w:val="0053114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basedOn w:val="a0"/>
    <w:rsid w:val="0053114A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">
    <w:name w:val="Основной текст (12)31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">
    <w:name w:val="Основной текст (12)30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basedOn w:val="a0"/>
    <w:rsid w:val="005311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aff9">
    <w:name w:val="Таблица"/>
    <w:basedOn w:val="aff5"/>
    <w:rsid w:val="0053114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a">
    <w:name w:val="Название таблицы"/>
    <w:basedOn w:val="aff5"/>
    <w:rsid w:val="0053114A"/>
    <w:pPr>
      <w:spacing w:before="113"/>
      <w:ind w:firstLine="0"/>
      <w:jc w:val="center"/>
    </w:pPr>
    <w:rPr>
      <w:b/>
      <w:bCs/>
    </w:rPr>
  </w:style>
  <w:style w:type="paragraph" w:customStyle="1" w:styleId="NoParagraphStyle">
    <w:name w:val="[No Paragraph Style]"/>
    <w:rsid w:val="005311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fb">
    <w:name w:val="Strong"/>
    <w:basedOn w:val="a0"/>
    <w:uiPriority w:val="22"/>
    <w:qFormat/>
    <w:rsid w:val="0053114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531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resource/scion/citation/pit/MCFR12436375/MCFRLINK?cfu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resource/scion/citation/pit/MCFR12436374/MCFRLINK?cfu=default" TargetMode="External"/><Relationship Id="rId5" Type="http://schemas.openxmlformats.org/officeDocument/2006/relationships/hyperlink" Target="http://resource.e-mcfr.ru/resource/scion/citation/pit/MCFR1249252%23202/MCFRLINK?cfu=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7884</Words>
  <Characters>44943</Characters>
  <Application>Microsoft Office Word</Application>
  <DocSecurity>0</DocSecurity>
  <Lines>374</Lines>
  <Paragraphs>105</Paragraphs>
  <ScaleCrop>false</ScaleCrop>
  <Company>Gimn1</Company>
  <LinksUpToDate>false</LinksUpToDate>
  <CharactersWithSpaces>52722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2015-10-15T06:55:00Z</dcterms:created>
  <dcterms:modified xsi:type="dcterms:W3CDTF">2015-10-15T06:56:00Z</dcterms:modified>
</cp:coreProperties>
</file>