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AF" w:rsidRDefault="002648FF" w:rsidP="003F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611360" cy="6997980"/>
            <wp:effectExtent l="19050" t="0" r="8890" b="0"/>
            <wp:docPr id="1" name="Рисунок 1" descr="C:\Users\1\Desktop\титульники рабочих программ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рабочих программ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6AF" w:rsidRPr="003267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3F56AF" w:rsidRDefault="003F56AF" w:rsidP="003F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6AF" w:rsidRPr="00326768" w:rsidRDefault="003F56AF" w:rsidP="003F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6AF" w:rsidRPr="00326768" w:rsidRDefault="003F56AF" w:rsidP="003F56AF">
      <w:pPr>
        <w:pStyle w:val="a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 – стр. 3 - 4</w:t>
      </w:r>
    </w:p>
    <w:p w:rsidR="003F56AF" w:rsidRPr="00326768" w:rsidRDefault="003F56AF" w:rsidP="003F56AF">
      <w:pPr>
        <w:pStyle w:val="a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</w:t>
      </w:r>
      <w:r w:rsidR="008D71A2">
        <w:rPr>
          <w:rFonts w:ascii="Times New Roman" w:hAnsi="Times New Roman" w:cs="Times New Roman"/>
          <w:sz w:val="24"/>
          <w:szCs w:val="24"/>
        </w:rPr>
        <w:t>го предмета, курса. – стр. 4 - 5</w:t>
      </w:r>
    </w:p>
    <w:p w:rsidR="003F56AF" w:rsidRPr="00326768" w:rsidRDefault="003F56AF" w:rsidP="003F56AF">
      <w:pPr>
        <w:pStyle w:val="a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</w:t>
      </w:r>
      <w:r w:rsidR="00BD2C0D">
        <w:rPr>
          <w:rFonts w:ascii="Times New Roman" w:hAnsi="Times New Roman" w:cs="Times New Roman"/>
          <w:sz w:val="24"/>
          <w:szCs w:val="24"/>
        </w:rPr>
        <w:t>ета, курса. – стр. 5 - 1</w:t>
      </w:r>
      <w:r w:rsidR="00BD2C0D" w:rsidRPr="00BD2C0D">
        <w:rPr>
          <w:rFonts w:ascii="Times New Roman" w:hAnsi="Times New Roman" w:cs="Times New Roman"/>
          <w:sz w:val="24"/>
          <w:szCs w:val="24"/>
        </w:rPr>
        <w:t>1</w:t>
      </w:r>
    </w:p>
    <w:p w:rsidR="003F56AF" w:rsidRDefault="003F56AF" w:rsidP="003F56AF">
      <w:pPr>
        <w:pStyle w:val="a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планирование. – стр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C0D">
        <w:rPr>
          <w:rFonts w:ascii="Times New Roman" w:hAnsi="Times New Roman" w:cs="Times New Roman"/>
          <w:sz w:val="24"/>
          <w:szCs w:val="24"/>
        </w:rPr>
        <w:t>1</w:t>
      </w:r>
      <w:r w:rsidR="00BD2C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2C0D">
        <w:rPr>
          <w:rFonts w:ascii="Times New Roman" w:hAnsi="Times New Roman" w:cs="Times New Roman"/>
          <w:sz w:val="24"/>
          <w:szCs w:val="24"/>
        </w:rPr>
        <w:t xml:space="preserve"> - </w:t>
      </w:r>
      <w:r w:rsidR="00E16FFC">
        <w:rPr>
          <w:rFonts w:ascii="Times New Roman" w:hAnsi="Times New Roman" w:cs="Times New Roman"/>
          <w:sz w:val="24"/>
          <w:szCs w:val="24"/>
        </w:rPr>
        <w:t>31</w:t>
      </w:r>
    </w:p>
    <w:p w:rsidR="00ED42B7" w:rsidRDefault="00ED42B7" w:rsidP="00ED42B7"/>
    <w:p w:rsidR="003F56AF" w:rsidRDefault="003F56AF" w:rsidP="00ED42B7"/>
    <w:p w:rsidR="003F56AF" w:rsidRDefault="003F56AF" w:rsidP="00ED42B7"/>
    <w:p w:rsidR="003F56AF" w:rsidRDefault="003F56AF" w:rsidP="00ED42B7"/>
    <w:p w:rsidR="003F56AF" w:rsidRDefault="003F56AF" w:rsidP="00ED42B7"/>
    <w:p w:rsidR="003F56AF" w:rsidRDefault="003F56AF" w:rsidP="00ED42B7"/>
    <w:p w:rsidR="003F56AF" w:rsidRDefault="003F56AF" w:rsidP="00ED42B7"/>
    <w:p w:rsidR="002648FF" w:rsidRDefault="002648FF" w:rsidP="00ED42B7"/>
    <w:p w:rsidR="003F56AF" w:rsidRDefault="003F56AF" w:rsidP="00ED42B7"/>
    <w:p w:rsidR="003F56AF" w:rsidRDefault="003F56AF" w:rsidP="00ED42B7"/>
    <w:p w:rsidR="003F56AF" w:rsidRDefault="003F56AF" w:rsidP="00ED42B7"/>
    <w:p w:rsidR="003F56AF" w:rsidRDefault="003F56AF" w:rsidP="00ED42B7"/>
    <w:p w:rsidR="003F56AF" w:rsidRDefault="003F56AF" w:rsidP="00ED42B7"/>
    <w:p w:rsidR="003F56AF" w:rsidRPr="008D71A2" w:rsidRDefault="008D71A2" w:rsidP="008D7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3F56AF" w:rsidRPr="008D71A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F56AF" w:rsidRPr="003F56AF" w:rsidRDefault="003F56AF" w:rsidP="003F56AF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6AF" w:rsidRPr="003F56AF" w:rsidRDefault="003F56AF" w:rsidP="003F56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6AF">
        <w:rPr>
          <w:rFonts w:ascii="Times New Roman" w:hAnsi="Times New Roman" w:cs="Times New Roman"/>
          <w:bCs/>
          <w:sz w:val="24"/>
          <w:szCs w:val="24"/>
        </w:rPr>
        <w:t xml:space="preserve">В связи с утверждением Концепции нового УМК по отечественной истории, составной частью которого является Историко-культурный стандарт (далее-ИКС), были созданы новые УМК по истории России. </w:t>
      </w:r>
    </w:p>
    <w:p w:rsidR="003F56AF" w:rsidRPr="003F56AF" w:rsidRDefault="003F56AF" w:rsidP="003F56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6AF">
        <w:rPr>
          <w:rFonts w:ascii="Times New Roman" w:hAnsi="Times New Roman" w:cs="Times New Roman"/>
          <w:bCs/>
          <w:sz w:val="24"/>
          <w:szCs w:val="24"/>
        </w:rPr>
        <w:t>Данные документы (Концепция и ИКС) являются ориентирами для преподавания истории в школе, задания ОГЭ и ЕГЭ по истории соста</w:t>
      </w:r>
      <w:r w:rsidRPr="003F56AF">
        <w:rPr>
          <w:rFonts w:ascii="Times New Roman" w:hAnsi="Times New Roman" w:cs="Times New Roman"/>
          <w:bCs/>
          <w:sz w:val="24"/>
          <w:szCs w:val="24"/>
        </w:rPr>
        <w:t>в</w:t>
      </w:r>
      <w:r w:rsidRPr="003F56AF">
        <w:rPr>
          <w:rFonts w:ascii="Times New Roman" w:hAnsi="Times New Roman" w:cs="Times New Roman"/>
          <w:bCs/>
          <w:sz w:val="24"/>
          <w:szCs w:val="24"/>
        </w:rPr>
        <w:t>ляются с их учетом, потому педагогам необходимо ознакомиться с ними (</w:t>
      </w:r>
      <w:hyperlink r:id="rId8" w:history="1">
        <w:r w:rsidRPr="003F56AF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http://минобрнауки.рф/документы/3483</w:t>
        </w:r>
      </w:hyperlink>
      <w:r w:rsidRPr="003F56AF">
        <w:rPr>
          <w:rFonts w:ascii="Times New Roman" w:hAnsi="Times New Roman" w:cs="Times New Roman"/>
          <w:bCs/>
          <w:sz w:val="24"/>
          <w:szCs w:val="24"/>
        </w:rPr>
        <w:t>).</w:t>
      </w:r>
    </w:p>
    <w:p w:rsidR="003F56AF" w:rsidRPr="003F56AF" w:rsidRDefault="003F56AF" w:rsidP="003F56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6AF">
        <w:rPr>
          <w:rFonts w:ascii="Times New Roman" w:hAnsi="Times New Roman" w:cs="Times New Roman"/>
          <w:bCs/>
          <w:sz w:val="24"/>
          <w:szCs w:val="24"/>
        </w:rPr>
        <w:t xml:space="preserve">В связи с началом реализации Историко-культурного стандарта в практике преподавания отечественной истории нужно </w:t>
      </w:r>
      <w:r w:rsidRPr="003F56AF">
        <w:rPr>
          <w:rFonts w:ascii="Times New Roman" w:hAnsi="Times New Roman" w:cs="Times New Roman"/>
          <w:iCs/>
          <w:sz w:val="24"/>
          <w:szCs w:val="24"/>
        </w:rPr>
        <w:t>учитывать следу</w:t>
      </w:r>
      <w:r w:rsidRPr="003F56AF">
        <w:rPr>
          <w:rFonts w:ascii="Times New Roman" w:hAnsi="Times New Roman" w:cs="Times New Roman"/>
          <w:iCs/>
          <w:sz w:val="24"/>
          <w:szCs w:val="24"/>
        </w:rPr>
        <w:t>ю</w:t>
      </w:r>
      <w:r w:rsidRPr="003F56AF">
        <w:rPr>
          <w:rFonts w:ascii="Times New Roman" w:hAnsi="Times New Roman" w:cs="Times New Roman"/>
          <w:iCs/>
          <w:sz w:val="24"/>
          <w:szCs w:val="24"/>
        </w:rPr>
        <w:t>щие условия</w:t>
      </w:r>
      <w:r w:rsidRPr="003F56A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56AF" w:rsidRPr="003F56AF" w:rsidRDefault="003F56AF" w:rsidP="003F56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6AF">
        <w:rPr>
          <w:rFonts w:ascii="Times New Roman" w:hAnsi="Times New Roman" w:cs="Times New Roman"/>
          <w:bCs/>
          <w:sz w:val="24"/>
          <w:szCs w:val="24"/>
        </w:rPr>
        <w:t>1) при реализации Концепции нового УМК по отечественной истории предполагается обязательный переход на ЛИНЕЙНУЮ структуру препод</w:t>
      </w:r>
      <w:r w:rsidRPr="003F56AF">
        <w:rPr>
          <w:rFonts w:ascii="Times New Roman" w:hAnsi="Times New Roman" w:cs="Times New Roman"/>
          <w:bCs/>
          <w:sz w:val="24"/>
          <w:szCs w:val="24"/>
        </w:rPr>
        <w:t>а</w:t>
      </w:r>
      <w:r w:rsidRPr="003F56AF">
        <w:rPr>
          <w:rFonts w:ascii="Times New Roman" w:hAnsi="Times New Roman" w:cs="Times New Roman"/>
          <w:bCs/>
          <w:sz w:val="24"/>
          <w:szCs w:val="24"/>
        </w:rPr>
        <w:t>вания истории России;</w:t>
      </w:r>
    </w:p>
    <w:p w:rsidR="003F56AF" w:rsidRPr="003F56AF" w:rsidRDefault="003F56AF" w:rsidP="003F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Cs/>
          <w:sz w:val="24"/>
          <w:szCs w:val="24"/>
        </w:rPr>
        <w:t xml:space="preserve">2) внесены существенные изменения в Федеральный перечень учебников. На сайте Министерства образования и науки РФ опубликован приказ </w:t>
      </w:r>
      <w:hyperlink r:id="rId9" w:history="1">
        <w:r w:rsidRPr="003F56AF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от 8 июня 2015 г. № 576 «О внесении изменений в федеральный перечень учебников от 31 марта 2014 г. № 253</w:t>
        </w:r>
      </w:hyperlink>
      <w:r w:rsidRPr="003F56AF">
        <w:rPr>
          <w:rFonts w:ascii="Times New Roman" w:hAnsi="Times New Roman" w:cs="Times New Roman"/>
          <w:sz w:val="24"/>
          <w:szCs w:val="24"/>
        </w:rPr>
        <w:t>», в котором говорится об исключении из него всех, существовавших до этого момента,  учебников по истории России для основной школы и внесении трех новых линий учебников (и</w:t>
      </w:r>
      <w:r w:rsidRPr="003F56AF">
        <w:rPr>
          <w:rFonts w:ascii="Times New Roman" w:hAnsi="Times New Roman" w:cs="Times New Roman"/>
          <w:sz w:val="24"/>
          <w:szCs w:val="24"/>
        </w:rPr>
        <w:t>з</w:t>
      </w:r>
      <w:r w:rsidRPr="003F56AF">
        <w:rPr>
          <w:rFonts w:ascii="Times New Roman" w:hAnsi="Times New Roman" w:cs="Times New Roman"/>
          <w:sz w:val="24"/>
          <w:szCs w:val="24"/>
        </w:rPr>
        <w:t>дательств Просвещение, Дрофа, Русское слово).</w:t>
      </w:r>
    </w:p>
    <w:p w:rsidR="003F56AF" w:rsidRPr="003F56AF" w:rsidRDefault="003F56AF" w:rsidP="003F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3) п. 2 вышеуказанного приказа: «Организации, осуществляющие образовательную деятельность по основным общеобразовательным програ</w:t>
      </w:r>
      <w:r w:rsidRPr="003F56AF">
        <w:rPr>
          <w:rFonts w:ascii="Times New Roman" w:hAnsi="Times New Roman" w:cs="Times New Roman"/>
          <w:sz w:val="24"/>
          <w:szCs w:val="24"/>
        </w:rPr>
        <w:t>м</w:t>
      </w:r>
      <w:r w:rsidRPr="003F56AF">
        <w:rPr>
          <w:rFonts w:ascii="Times New Roman" w:hAnsi="Times New Roman" w:cs="Times New Roman"/>
          <w:sz w:val="24"/>
          <w:szCs w:val="24"/>
        </w:rPr>
        <w:t xml:space="preserve">мам, </w:t>
      </w:r>
      <w:r w:rsidRPr="003F56AF">
        <w:rPr>
          <w:rFonts w:ascii="Times New Roman" w:hAnsi="Times New Roman" w:cs="Times New Roman"/>
          <w:b/>
          <w:i/>
          <w:sz w:val="24"/>
          <w:szCs w:val="24"/>
        </w:rPr>
        <w:t xml:space="preserve">вправе </w:t>
      </w:r>
      <w:r w:rsidRPr="003F56AF">
        <w:rPr>
          <w:rFonts w:ascii="Times New Roman" w:hAnsi="Times New Roman" w:cs="Times New Roman"/>
          <w:b/>
          <w:i/>
          <w:iCs/>
          <w:sz w:val="24"/>
          <w:szCs w:val="24"/>
        </w:rPr>
        <w:t>в течение пяти лет использовать в образовательной деятельности приобретенные до вступления в силу настоящего приказа учебники</w:t>
      </w:r>
      <w:r w:rsidRPr="003F56AF">
        <w:rPr>
          <w:rFonts w:ascii="Times New Roman" w:hAnsi="Times New Roman" w:cs="Times New Roman"/>
          <w:b/>
          <w:sz w:val="24"/>
          <w:szCs w:val="24"/>
        </w:rPr>
        <w:t>,</w:t>
      </w:r>
      <w:r w:rsidRPr="003F56AF">
        <w:rPr>
          <w:rFonts w:ascii="Times New Roman" w:hAnsi="Times New Roman" w:cs="Times New Roman"/>
          <w:sz w:val="24"/>
          <w:szCs w:val="24"/>
        </w:rPr>
        <w:t xml:space="preserve"> которые исключаются из федерального перечня».</w:t>
      </w:r>
    </w:p>
    <w:p w:rsid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Рабочая программа «История» 8 класс составлена на основе</w:t>
      </w:r>
      <w:r w:rsidRPr="003F56AF">
        <w:rPr>
          <w:rFonts w:ascii="Times New Roman" w:hAnsi="Times New Roman" w:cs="Times New Roman"/>
          <w:sz w:val="24"/>
          <w:szCs w:val="24"/>
        </w:rPr>
        <w:t>: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истории;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идей и положений Концепции духовно-нравственного развития и воспитания личности гражданина России;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 xml:space="preserve">- программы по истории для 5-9 классов общеобразовательных учреждений (авторы-составители: Т.П. Андреевская, О.Н. Журавлева, А.Н. Майков) – М.: Вентана-Граф, </w:t>
      </w:r>
      <w:smartTag w:uri="urn:schemas-microsoft-com:office:smarttags" w:element="metricconverter">
        <w:smartTagPr>
          <w:attr w:name="ProductID" w:val="2013 г"/>
        </w:smartTagPr>
        <w:r w:rsidRPr="003F56A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F56AF">
        <w:rPr>
          <w:rFonts w:ascii="Times New Roman" w:hAnsi="Times New Roman" w:cs="Times New Roman"/>
          <w:sz w:val="24"/>
          <w:szCs w:val="24"/>
        </w:rPr>
        <w:t>.</w:t>
      </w:r>
    </w:p>
    <w:p w:rsid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sz w:val="24"/>
          <w:szCs w:val="24"/>
        </w:rPr>
        <w:t>Рабочей программе соответствуют учебники: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В.В. Носков, Т.П. Андреевская «Всеобщая история. 8 класс» – М.: Вентана-Граф, 2014 г.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Н.Н. Лазукова, О.Н. Журавлева  «История России. 8 класс» / под общей ред. чл.-корр. РАН Р.Ш. Ганелина. – М.: Вентана-Граф, 2014 г.</w:t>
      </w:r>
    </w:p>
    <w:p w:rsid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учебных часов:</w:t>
      </w:r>
      <w:r w:rsidRPr="003F56AF">
        <w:rPr>
          <w:rFonts w:ascii="Times New Roman" w:hAnsi="Times New Roman" w:cs="Times New Roman"/>
          <w:b/>
          <w:i/>
          <w:sz w:val="24"/>
          <w:szCs w:val="24"/>
        </w:rPr>
        <w:t xml:space="preserve"> 68 (2 часа в неделю):</w:t>
      </w:r>
    </w:p>
    <w:p w:rsid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Важность изучения в школе предмета «История» обусловлена его познавательными и мировоззренческими свойствами. В процессе о</w:t>
      </w:r>
      <w:r w:rsidRPr="003F56AF">
        <w:rPr>
          <w:rFonts w:ascii="Times New Roman" w:hAnsi="Times New Roman" w:cs="Times New Roman"/>
          <w:sz w:val="24"/>
          <w:szCs w:val="24"/>
        </w:rPr>
        <w:t>с</w:t>
      </w:r>
      <w:r w:rsidRPr="003F56AF">
        <w:rPr>
          <w:rFonts w:ascii="Times New Roman" w:hAnsi="Times New Roman" w:cs="Times New Roman"/>
          <w:sz w:val="24"/>
          <w:szCs w:val="24"/>
        </w:rPr>
        <w:t>воения предмета закладываются основы знаний об историческом пути человечества, об особенностях развития российской цивилизации, форм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руются представления о многообразии окружающего мира и о месте в нем нашей страны, толерантное сознание и поведение.</w:t>
      </w:r>
    </w:p>
    <w:p w:rsidR="008D71A2" w:rsidRPr="003F56AF" w:rsidRDefault="008D71A2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2016 – 2017 учебный год.</w:t>
      </w:r>
    </w:p>
    <w:p w:rsid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3F56AF">
        <w:rPr>
          <w:rFonts w:ascii="Times New Roman" w:hAnsi="Times New Roman" w:cs="Times New Roman"/>
          <w:sz w:val="24"/>
          <w:szCs w:val="24"/>
        </w:rPr>
        <w:t>изучения в основной школе предмета «История» являются: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определение для учащихся исторических ориентиров самоидентификации в современном мире, формирование у них российской гра</w:t>
      </w:r>
      <w:r w:rsidRPr="003F56AF">
        <w:rPr>
          <w:rFonts w:ascii="Times New Roman" w:hAnsi="Times New Roman" w:cs="Times New Roman"/>
          <w:sz w:val="24"/>
          <w:szCs w:val="24"/>
        </w:rPr>
        <w:t>ж</w:t>
      </w:r>
      <w:r w:rsidRPr="003F56AF">
        <w:rPr>
          <w:rFonts w:ascii="Times New Roman" w:hAnsi="Times New Roman" w:cs="Times New Roman"/>
          <w:sz w:val="24"/>
          <w:szCs w:val="24"/>
        </w:rPr>
        <w:t>данской идентичности;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народов нашей страны и всего человечества с древнейших времен и до наших дней;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приобретения опыта активного освоения российского и мирового культурно-исторического наследия;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воспитание патриотизма и гражданственности, приверженности к идеям гуманизма, уважение прав человека и демократических ценн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стей;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усвоение базовых национальных ценностей на основе изучения российского и мирового исторического опыта;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формирование умений применять исторические знания для осмысления сущности современных общественных явлений и их оценки;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развитие умений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выработка современного понимания истории в контексте гуманитарного знания и реалий общественной жизни.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Школьный предмет «История» относится к общественно-научным (социальным) дисциплинам. Он состоит из двух самостоятельных ку</w:t>
      </w:r>
      <w:r w:rsidRPr="003F56AF">
        <w:rPr>
          <w:rFonts w:ascii="Times New Roman" w:hAnsi="Times New Roman" w:cs="Times New Roman"/>
          <w:sz w:val="24"/>
          <w:szCs w:val="24"/>
        </w:rPr>
        <w:t>р</w:t>
      </w:r>
      <w:r w:rsidRPr="003F56AF">
        <w:rPr>
          <w:rFonts w:ascii="Times New Roman" w:hAnsi="Times New Roman" w:cs="Times New Roman"/>
          <w:sz w:val="24"/>
          <w:szCs w:val="24"/>
        </w:rPr>
        <w:t xml:space="preserve">сов – «Всеобщая история» и «История России». 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Содержание курсов ориентировано на системно-деятельностную организацию процесса формирования знаний, универсальных и спец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альных умений учащихся с опорой на использование современных технологий обучения.</w:t>
      </w:r>
    </w:p>
    <w:p w:rsidR="003F56AF" w:rsidRP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36" w:rsidRPr="003F56AF" w:rsidRDefault="00C95D36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Default="003F56AF" w:rsidP="003F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F56A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3F56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56AF" w:rsidRPr="003F56AF" w:rsidRDefault="003F56AF" w:rsidP="003F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F56AF">
        <w:rPr>
          <w:rFonts w:ascii="Times New Roman" w:hAnsi="Times New Roman" w:cs="Times New Roman"/>
          <w:sz w:val="24"/>
          <w:szCs w:val="24"/>
        </w:rPr>
        <w:t xml:space="preserve"> обучения по предмету «История» являются: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уважения к Отечеству как к многонациональному и мультикульту</w:t>
      </w:r>
      <w:r w:rsidRPr="003F56AF">
        <w:rPr>
          <w:rFonts w:ascii="Times New Roman" w:hAnsi="Times New Roman" w:cs="Times New Roman"/>
          <w:sz w:val="24"/>
          <w:szCs w:val="24"/>
        </w:rPr>
        <w:t>р</w:t>
      </w:r>
      <w:r w:rsidRPr="003F56AF">
        <w:rPr>
          <w:rFonts w:ascii="Times New Roman" w:hAnsi="Times New Roman" w:cs="Times New Roman"/>
          <w:sz w:val="24"/>
          <w:szCs w:val="24"/>
        </w:rPr>
        <w:t>ному образованию;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относиться к другим людям, их мнению, м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ровоззрению, культуре, языку, гражданской позиции, истории, культуре;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 xml:space="preserve">- формирование толерантного отношения к религии, традициям, языку и ценностям народов России. </w:t>
      </w:r>
    </w:p>
    <w:p w:rsid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3F56AF">
        <w:rPr>
          <w:rFonts w:ascii="Times New Roman" w:hAnsi="Times New Roman" w:cs="Times New Roman"/>
          <w:sz w:val="24"/>
          <w:szCs w:val="24"/>
        </w:rPr>
        <w:t xml:space="preserve"> результатами обучения по предмету «История» являются: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освоение обучающимися способов деятельности, применимых как в рамках образовательного процесса, так и в реальной жизни;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lastRenderedPageBreak/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свое мнение, использовать информационно-коммуникативные технологии;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сотрудничестве, в процессе образовательной, творческой и других видов деятельности;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умение формировать и осваивать универсальные учебные действия, ставить для себя новые задачи в познавательной деятельности.</w:t>
      </w:r>
    </w:p>
    <w:p w:rsidR="008D71A2" w:rsidRDefault="008D71A2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3F56AF">
        <w:rPr>
          <w:rFonts w:ascii="Times New Roman" w:hAnsi="Times New Roman" w:cs="Times New Roman"/>
          <w:sz w:val="24"/>
          <w:szCs w:val="24"/>
        </w:rPr>
        <w:t>результатами обучения по предмету «История» являются: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- освоение приемов установления причинно-следственных связей.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Таким образом, система формирования разнообразных умений, навыков и способов познавательной деятельности учащихся в процессе изучения истории России с использованием данного УМК направлена на реализацию важнейшего требования модернизации школьного образов</w:t>
      </w:r>
      <w:r w:rsidRPr="003F56AF">
        <w:rPr>
          <w:rFonts w:ascii="Times New Roman" w:hAnsi="Times New Roman" w:cs="Times New Roman"/>
          <w:sz w:val="24"/>
          <w:szCs w:val="24"/>
        </w:rPr>
        <w:t>а</w:t>
      </w:r>
      <w:r w:rsidRPr="003F56AF">
        <w:rPr>
          <w:rFonts w:ascii="Times New Roman" w:hAnsi="Times New Roman" w:cs="Times New Roman"/>
          <w:sz w:val="24"/>
          <w:szCs w:val="24"/>
        </w:rPr>
        <w:t>ния – перехода к развивающей модели обучения, к деятельностным формам организации учебного процесса.</w:t>
      </w:r>
    </w:p>
    <w:p w:rsidR="003F56AF" w:rsidRPr="003F56AF" w:rsidRDefault="003F56AF" w:rsidP="003F56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36" w:rsidRPr="003F56AF" w:rsidRDefault="00C95D36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3F56AF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AF" w:rsidRPr="008D71A2" w:rsidRDefault="008D71A2" w:rsidP="008D7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1A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F56AF" w:rsidRPr="008D71A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8D71A2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6AF" w:rsidRPr="008D71A2" w:rsidRDefault="003F56AF" w:rsidP="003F56A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1A2">
        <w:rPr>
          <w:rFonts w:ascii="Times New Roman" w:hAnsi="Times New Roman" w:cs="Times New Roman"/>
          <w:b/>
          <w:bCs/>
          <w:sz w:val="28"/>
          <w:szCs w:val="28"/>
        </w:rPr>
        <w:t>«Всеобщая история» (</w:t>
      </w:r>
      <w:r w:rsidR="00C95D36">
        <w:rPr>
          <w:rFonts w:ascii="Times New Roman" w:hAnsi="Times New Roman" w:cs="Times New Roman"/>
          <w:b/>
          <w:bCs/>
          <w:sz w:val="28"/>
          <w:szCs w:val="28"/>
        </w:rPr>
        <w:t>не менее 26</w:t>
      </w:r>
      <w:r w:rsidRPr="008D71A2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8D71A2" w:rsidRDefault="008D71A2" w:rsidP="003F56A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AF" w:rsidRPr="003F56AF" w:rsidRDefault="003F56AF" w:rsidP="003F56AF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Европейские государства в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Европейские страны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E16F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FFC" w:rsidRPr="003F56AF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Европа в эпоху Наполеона Бонапарта. </w:t>
      </w:r>
      <w:r w:rsidRPr="003F56AF">
        <w:rPr>
          <w:rFonts w:ascii="Times New Roman" w:hAnsi="Times New Roman" w:cs="Times New Roman"/>
          <w:sz w:val="24"/>
          <w:szCs w:val="24"/>
        </w:rPr>
        <w:t>Консульство и Первая империя во Франции. Наполеон Бонапарт – император. Внутренняя пол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тика Наполеона, его кодексы. Годы военных триумфов Наполеона. Духовная и культурная жизнь во Франции в эпоху Наполеона. Антифранцу</w:t>
      </w:r>
      <w:r w:rsidRPr="003F56AF">
        <w:rPr>
          <w:rFonts w:ascii="Times New Roman" w:hAnsi="Times New Roman" w:cs="Times New Roman"/>
          <w:sz w:val="24"/>
          <w:szCs w:val="24"/>
        </w:rPr>
        <w:t>з</w:t>
      </w:r>
      <w:r w:rsidRPr="003F56AF">
        <w:rPr>
          <w:rFonts w:ascii="Times New Roman" w:hAnsi="Times New Roman" w:cs="Times New Roman"/>
          <w:sz w:val="24"/>
          <w:szCs w:val="24"/>
        </w:rPr>
        <w:t>ские коалиции в борьбе в Наполеоном. Крушение наполеоновской империи. Венский конгресс. Идея создания новой системы международных о</w:t>
      </w:r>
      <w:r w:rsidRPr="003F56AF">
        <w:rPr>
          <w:rFonts w:ascii="Times New Roman" w:hAnsi="Times New Roman" w:cs="Times New Roman"/>
          <w:sz w:val="24"/>
          <w:szCs w:val="24"/>
        </w:rPr>
        <w:t>т</w:t>
      </w:r>
      <w:r w:rsidRPr="003F56AF">
        <w:rPr>
          <w:rFonts w:ascii="Times New Roman" w:hAnsi="Times New Roman" w:cs="Times New Roman"/>
          <w:sz w:val="24"/>
          <w:szCs w:val="24"/>
        </w:rPr>
        <w:t>ношений. Священный союз и его роль в международной политике.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общественной мысли в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Либерализм. А. Смит, Дж. С. Милль. Консерватизм. Э. Бёрк, Ж. де Местр. С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циализм и коммунизм. А. Сен-Симон, Ш. Фурье, К. Маркс, Ф. Энгельс.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Британия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Укрепление позиций Британии как мирового лидера. Особенности экономического развития страны. Двухпартийная система. Борьба за парламентскую реформу. Чартистское движение. Внешняя и колониальная политика.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Германский союз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Политическое устройство германских государств, Германский таможенный союз. Пруссия и Австрия: соперничество за лидерство в Германском союзе.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Франция в период Реставрации и Июльской монархии.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Монархия Бурбонов. Июльская революция 1830 г.: причины, основные события, последствия. Правление Луи-Филиппа Орлеанского.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и европейские революции 1820-1823 гг. и 1848-1849 гг.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Причины, особенности, итоги революций в европейских странах. Влияние революций на международные отношения. Восточный вопрос. Крымская война как общеевр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 xml:space="preserve">пейский конфликт. </w:t>
      </w:r>
    </w:p>
    <w:p w:rsidR="008D71A2" w:rsidRPr="008D71A2" w:rsidRDefault="003F56AF" w:rsidP="008D71A2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 xml:space="preserve">Новые явления в культурной жизни европейских государств к середине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Европейские государства во второй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вв. (8 часов)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Вторая империя во Франции. </w:t>
      </w:r>
      <w:r w:rsidRPr="003F56AF">
        <w:rPr>
          <w:rFonts w:ascii="Times New Roman" w:hAnsi="Times New Roman" w:cs="Times New Roman"/>
          <w:sz w:val="24"/>
          <w:szCs w:val="24"/>
        </w:rPr>
        <w:t xml:space="preserve">Император Наполеон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sz w:val="24"/>
          <w:szCs w:val="24"/>
        </w:rPr>
        <w:t>. Экономическое и политическое развитие страны. Внешняя политика Второй и</w:t>
      </w:r>
      <w:r w:rsidRPr="003F56AF">
        <w:rPr>
          <w:rFonts w:ascii="Times New Roman" w:hAnsi="Times New Roman" w:cs="Times New Roman"/>
          <w:sz w:val="24"/>
          <w:szCs w:val="24"/>
        </w:rPr>
        <w:t>м</w:t>
      </w:r>
      <w:r w:rsidRPr="003F56AF">
        <w:rPr>
          <w:rFonts w:ascii="Times New Roman" w:hAnsi="Times New Roman" w:cs="Times New Roman"/>
          <w:sz w:val="24"/>
          <w:szCs w:val="24"/>
        </w:rPr>
        <w:t>перии.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Германия: на пути к единству.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Предпосылки объединения Германии. О. Бисмарк. Война с Австрией. Образование Северогерманского союза.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Движение за объединение Италии.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Движение карбонариев. Общество «Молодая Италия». Д. Мадзини. Д. Гарибальди. К. Кавур. Объед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нение Италии.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Франко-германская война 1870-1871 гг.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Причины войны, ее ход. Конец Второй империи. Сентябрьская революция 1870 г. и Парижская коммуна 1871 г. Поражение Франции. Значение франко-германской войны для судеб европейских государств.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Новые политические идеологии.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Международное рабочее движение.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Положение рабочих в странах Европы.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 xml:space="preserve"> Интернационал и Альянс социалистической демократии.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Германия.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Образование Германской империи. Экономическое развитие. Государственное устройство и политическая жизнь империи. Отто фон Бисмарк – канцлер империи. «Культуркампф» и борьба с социал-демократическим движением. Император Вильгельм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>. Внешняя и колон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альная политика.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Третья республика во Франции.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Экономическое развитие. Политическая жизнь страны: коррупция государственного аппарата. Пана</w:t>
      </w:r>
      <w:r w:rsidRPr="003F56AF">
        <w:rPr>
          <w:rFonts w:ascii="Times New Roman" w:hAnsi="Times New Roman" w:cs="Times New Roman"/>
          <w:sz w:val="24"/>
          <w:szCs w:val="24"/>
        </w:rPr>
        <w:t>м</w:t>
      </w:r>
      <w:r w:rsidRPr="003F56AF">
        <w:rPr>
          <w:rFonts w:ascii="Times New Roman" w:hAnsi="Times New Roman" w:cs="Times New Roman"/>
          <w:sz w:val="24"/>
          <w:szCs w:val="24"/>
        </w:rPr>
        <w:t>ский канал. «Дело Дрейфуса». Социалистическое движение. Внешняя политика.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Викторианская Англия.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Британская империя: доминионы и колонии. Экономическое развитие Великобритании. Политическая жизнь и английское общество в викторианскую эпоху. Б. Дизраэли и У. Гладстон. Внешняя и колониальная политика. Образование лейбористской партии.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Австро-Венгрия.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Образование Австро-Венгерской империи. Политическое устройство. Особенности экономического развития. Межн</w:t>
      </w:r>
      <w:r w:rsidRPr="003F56AF">
        <w:rPr>
          <w:rFonts w:ascii="Times New Roman" w:hAnsi="Times New Roman" w:cs="Times New Roman"/>
          <w:sz w:val="24"/>
          <w:szCs w:val="24"/>
        </w:rPr>
        <w:t>а</w:t>
      </w:r>
      <w:r w:rsidRPr="003F56AF">
        <w:rPr>
          <w:rFonts w:ascii="Times New Roman" w:hAnsi="Times New Roman" w:cs="Times New Roman"/>
          <w:sz w:val="24"/>
          <w:szCs w:val="24"/>
        </w:rPr>
        <w:t>циональные противоречия. Культурная жизнь. Внешняя политика.</w:t>
      </w:r>
    </w:p>
    <w:p w:rsidR="008D71A2" w:rsidRPr="008D71A2" w:rsidRDefault="003F56AF" w:rsidP="008D71A2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последней трети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3F56AF">
        <w:rPr>
          <w:rFonts w:ascii="Times New Roman" w:hAnsi="Times New Roman" w:cs="Times New Roman"/>
          <w:sz w:val="24"/>
          <w:szCs w:val="24"/>
        </w:rPr>
        <w:t>Нарастание межнациональных противоречий. Восточный кризис 1875-1878 гг. как общеевропейский конфликт. Складывание системы военно-политических союзов в Европе в 1879-1893 гг.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Американский континент в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(3 часа)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Испанские и португальские колонии в Центральной и Южной Америке. Война за независимость в Испанской Америке. Симон Боливар. Образование независимых государств и своеобразие развития стран Латинской Америки.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 xml:space="preserve">Международное положение США после достижения независимости. Доктрина Монро. Экономическое развитие США в первой половине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Плантационное хозяйство на Юге и положение чернокожих рабов. Расширение территории США. Нарастание конфликта между Севером и </w:t>
      </w:r>
      <w:r w:rsidRPr="003F56AF">
        <w:rPr>
          <w:rFonts w:ascii="Times New Roman" w:hAnsi="Times New Roman" w:cs="Times New Roman"/>
          <w:sz w:val="24"/>
          <w:szCs w:val="24"/>
        </w:rPr>
        <w:lastRenderedPageBreak/>
        <w:t>Югом страны. А. Линкольн. Гражданская война и ее итоги. Демократы и республиканцы. «Реконструкция» Юга. Становление США как ведущей державы мира. Особенности формирования и характерные черты североамериканской культуры.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Страны Востока в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вв. (3 часа)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Упадок Османской империи. </w:t>
      </w:r>
      <w:r w:rsidRPr="003F56AF">
        <w:rPr>
          <w:rFonts w:ascii="Times New Roman" w:hAnsi="Times New Roman" w:cs="Times New Roman"/>
          <w:sz w:val="24"/>
          <w:szCs w:val="24"/>
        </w:rPr>
        <w:t xml:space="preserve">Правление Селима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sz w:val="24"/>
          <w:szCs w:val="24"/>
        </w:rPr>
        <w:t xml:space="preserve"> и Махмуда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>: первые попытки проведения реформ. Начало распада Османской имп</w:t>
      </w:r>
      <w:r w:rsidRPr="003F56AF">
        <w:rPr>
          <w:rFonts w:ascii="Times New Roman" w:hAnsi="Times New Roman" w:cs="Times New Roman"/>
          <w:sz w:val="24"/>
          <w:szCs w:val="24"/>
        </w:rPr>
        <w:t>е</w:t>
      </w:r>
      <w:r w:rsidRPr="003F56AF">
        <w:rPr>
          <w:rFonts w:ascii="Times New Roman" w:hAnsi="Times New Roman" w:cs="Times New Roman"/>
          <w:sz w:val="24"/>
          <w:szCs w:val="24"/>
        </w:rPr>
        <w:t>рии. Танзимат. Дальнейшее углубление политического и экономического кризиса империи. Победа младотрецкого движения в 1908-1909 гг. и ее последствия.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Британская Индия. </w:t>
      </w:r>
      <w:r w:rsidRPr="003F56AF">
        <w:rPr>
          <w:rFonts w:ascii="Times New Roman" w:hAnsi="Times New Roman" w:cs="Times New Roman"/>
          <w:sz w:val="24"/>
          <w:szCs w:val="24"/>
        </w:rPr>
        <w:t xml:space="preserve">Деятельность Ост-Индской компании и завершение завоевания Индии. Великое индийское восстание 1857-1859 гг. Индия под властью британской короны во второй половине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«Пробуждение» Индии.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Китай.</w:t>
      </w:r>
      <w:r w:rsidRPr="003F56AF">
        <w:rPr>
          <w:rFonts w:ascii="Times New Roman" w:hAnsi="Times New Roman" w:cs="Times New Roman"/>
          <w:sz w:val="24"/>
          <w:szCs w:val="24"/>
        </w:rPr>
        <w:t xml:space="preserve"> «Открытие» Китая Западом. Опиумные войны. Восстание тайпинов. Политика «самоусиления» и раздел Китая на сферы влияния. «Боксерское» восстание. Синьхайская революция.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3F56AF">
        <w:rPr>
          <w:rFonts w:ascii="Times New Roman" w:hAnsi="Times New Roman" w:cs="Times New Roman"/>
          <w:sz w:val="24"/>
          <w:szCs w:val="24"/>
        </w:rPr>
        <w:t xml:space="preserve"> «Открытие» Японии. «Реставрация Мэйдзи», ее последствия для страны. Превращение Японии в великую мировую державу. Особенности культурного развития народов Азии.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sz w:val="24"/>
          <w:szCs w:val="24"/>
        </w:rPr>
        <w:t>Особенности культурного развития народов Азии.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вв. (2 часа)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Наука и техника на службе человека. </w:t>
      </w:r>
      <w:r w:rsidRPr="003F56AF">
        <w:rPr>
          <w:rFonts w:ascii="Times New Roman" w:hAnsi="Times New Roman" w:cs="Times New Roman"/>
          <w:sz w:val="24"/>
          <w:szCs w:val="24"/>
        </w:rPr>
        <w:t>Открытия в области математики, физики, химии, медицины и биологии. Философия и обществе</w:t>
      </w:r>
      <w:r w:rsidRPr="003F56AF">
        <w:rPr>
          <w:rFonts w:ascii="Times New Roman" w:hAnsi="Times New Roman" w:cs="Times New Roman"/>
          <w:sz w:val="24"/>
          <w:szCs w:val="24"/>
        </w:rPr>
        <w:t>н</w:t>
      </w:r>
      <w:r w:rsidRPr="003F56AF">
        <w:rPr>
          <w:rFonts w:ascii="Times New Roman" w:hAnsi="Times New Roman" w:cs="Times New Roman"/>
          <w:sz w:val="24"/>
          <w:szCs w:val="24"/>
        </w:rPr>
        <w:t>ные науки. Технический прогресс. Рождение кино.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Литература и искусство. Основные художественные течения в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3F56AF">
        <w:rPr>
          <w:rFonts w:ascii="Times New Roman" w:hAnsi="Times New Roman" w:cs="Times New Roman"/>
          <w:sz w:val="24"/>
          <w:szCs w:val="24"/>
        </w:rPr>
        <w:t>Романтизм, реализм, натурализм и их крупнейшие представит</w:t>
      </w:r>
      <w:r w:rsidRPr="003F56AF">
        <w:rPr>
          <w:rFonts w:ascii="Times New Roman" w:hAnsi="Times New Roman" w:cs="Times New Roman"/>
          <w:sz w:val="24"/>
          <w:szCs w:val="24"/>
        </w:rPr>
        <w:t>е</w:t>
      </w:r>
      <w:r w:rsidRPr="003F56AF">
        <w:rPr>
          <w:rFonts w:ascii="Times New Roman" w:hAnsi="Times New Roman" w:cs="Times New Roman"/>
          <w:sz w:val="24"/>
          <w:szCs w:val="24"/>
        </w:rPr>
        <w:t xml:space="preserve">ли. Отход от традиций реализма в живописи, скульптуре и архитектуре в конце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вв. Импрессионизм. Постимпрессионизм. М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 xml:space="preserve">дерн. Авангардизм. Музыка. Изменения в жизненном укладе различных социальных слоев в Европе и в мировосприятии европейцев в конце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(К. Маркс, Ф. Ницше, З. Фрейд). Правовые, нравственные и религиозные ценностные ориентиры европейцев на рубеже веков.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E16FFC">
        <w:rPr>
          <w:rFonts w:ascii="Times New Roman" w:hAnsi="Times New Roman" w:cs="Times New Roman"/>
          <w:b/>
          <w:sz w:val="24"/>
          <w:szCs w:val="24"/>
        </w:rPr>
        <w:t xml:space="preserve"> в. (4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 (1914-1918 гг.). </w:t>
      </w:r>
      <w:r w:rsidRPr="003F56AF">
        <w:rPr>
          <w:rFonts w:ascii="Times New Roman" w:hAnsi="Times New Roman" w:cs="Times New Roman"/>
          <w:sz w:val="24"/>
          <w:szCs w:val="24"/>
        </w:rPr>
        <w:t>Нарастание противоречий между великими державами. Англо-бурская война. Обострение межд</w:t>
      </w:r>
      <w:r w:rsidRPr="003F56AF">
        <w:rPr>
          <w:rFonts w:ascii="Times New Roman" w:hAnsi="Times New Roman" w:cs="Times New Roman"/>
          <w:sz w:val="24"/>
          <w:szCs w:val="24"/>
        </w:rPr>
        <w:t>у</w:t>
      </w:r>
      <w:r w:rsidRPr="003F56AF">
        <w:rPr>
          <w:rFonts w:ascii="Times New Roman" w:hAnsi="Times New Roman" w:cs="Times New Roman"/>
          <w:sz w:val="24"/>
          <w:szCs w:val="24"/>
        </w:rPr>
        <w:t xml:space="preserve">народного соперничества на Дальнем Востоке на рубеже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>-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вв. Русско-японская война. Образование Антанты. Балканы – «пороховой п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греб» Европы. Происхождение и причины Первой мировой войны. Ход военных действий и важнейшие сражения. Международные отношения в годы Первой мировой войны. Завершение Первой мировой войны.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Итоги и особенности развития стран Европы, Азии и Америки в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Характерные черты периода Нового времени (итог</w:t>
      </w:r>
      <w:r w:rsidRPr="003F56AF">
        <w:rPr>
          <w:rFonts w:ascii="Times New Roman" w:hAnsi="Times New Roman" w:cs="Times New Roman"/>
          <w:b/>
          <w:sz w:val="24"/>
          <w:szCs w:val="24"/>
        </w:rPr>
        <w:t>о</w:t>
      </w:r>
      <w:r w:rsidRPr="003F56AF">
        <w:rPr>
          <w:rFonts w:ascii="Times New Roman" w:hAnsi="Times New Roman" w:cs="Times New Roman"/>
          <w:b/>
          <w:sz w:val="24"/>
          <w:szCs w:val="24"/>
        </w:rPr>
        <w:t>вое обобщение). (1 час)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A2" w:rsidRDefault="008D71A2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FC" w:rsidRDefault="00E16FFC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«История России </w:t>
      </w:r>
      <w:r w:rsidRPr="008D71A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D71A2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8D71A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8D71A2">
        <w:rPr>
          <w:rFonts w:ascii="Times New Roman" w:hAnsi="Times New Roman" w:cs="Times New Roman"/>
          <w:b/>
          <w:sz w:val="28"/>
          <w:szCs w:val="28"/>
        </w:rPr>
        <w:t xml:space="preserve"> вв.» (</w:t>
      </w:r>
      <w:r w:rsidR="00C95D3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8D71A2">
        <w:rPr>
          <w:rFonts w:ascii="Times New Roman" w:hAnsi="Times New Roman" w:cs="Times New Roman"/>
          <w:b/>
          <w:sz w:val="28"/>
          <w:szCs w:val="28"/>
        </w:rPr>
        <w:t>42 час.)</w:t>
      </w:r>
    </w:p>
    <w:p w:rsidR="008D71A2" w:rsidRPr="008D71A2" w:rsidRDefault="008D71A2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Росси</w:t>
      </w:r>
      <w:r w:rsidR="008D71A2">
        <w:rPr>
          <w:rFonts w:ascii="Times New Roman" w:hAnsi="Times New Roman" w:cs="Times New Roman"/>
          <w:b/>
          <w:sz w:val="24"/>
          <w:szCs w:val="24"/>
        </w:rPr>
        <w:t>йская империя в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E16FFC">
        <w:rPr>
          <w:rFonts w:ascii="Times New Roman" w:hAnsi="Times New Roman" w:cs="Times New Roman"/>
          <w:b/>
          <w:sz w:val="24"/>
          <w:szCs w:val="24"/>
        </w:rPr>
        <w:t xml:space="preserve"> в. (10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Россия при Петре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b/>
          <w:sz w:val="24"/>
          <w:szCs w:val="24"/>
        </w:rPr>
        <w:t>.</w:t>
      </w:r>
      <w:r w:rsidRPr="003F5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56AF">
        <w:rPr>
          <w:rFonts w:ascii="Times New Roman" w:hAnsi="Times New Roman" w:cs="Times New Roman"/>
          <w:sz w:val="24"/>
          <w:szCs w:val="24"/>
        </w:rPr>
        <w:t xml:space="preserve">Россия на пороге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Начало правления Петра Великого. Северная война. Первые преобразования. Экономич</w:t>
      </w:r>
      <w:r w:rsidRPr="003F56AF">
        <w:rPr>
          <w:rFonts w:ascii="Times New Roman" w:hAnsi="Times New Roman" w:cs="Times New Roman"/>
          <w:sz w:val="24"/>
          <w:szCs w:val="24"/>
        </w:rPr>
        <w:t>е</w:t>
      </w:r>
      <w:r w:rsidRPr="003F56AF">
        <w:rPr>
          <w:rFonts w:ascii="Times New Roman" w:hAnsi="Times New Roman" w:cs="Times New Roman"/>
          <w:sz w:val="24"/>
          <w:szCs w:val="24"/>
        </w:rPr>
        <w:t>ские реформы в стране. Государственное управление и общество при Петре. Культура во времена Петра Великого.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Становление Российской империи. </w:t>
      </w:r>
      <w:r w:rsidRPr="003F56AF">
        <w:rPr>
          <w:rFonts w:ascii="Times New Roman" w:hAnsi="Times New Roman" w:cs="Times New Roman"/>
          <w:sz w:val="24"/>
          <w:szCs w:val="24"/>
        </w:rPr>
        <w:t xml:space="preserve">Россия после Петра Великого. От Елизаветы Петровны до Екатерины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>. Внутренняя политика Екат</w:t>
      </w:r>
      <w:r w:rsidRPr="003F56AF">
        <w:rPr>
          <w:rFonts w:ascii="Times New Roman" w:hAnsi="Times New Roman" w:cs="Times New Roman"/>
          <w:sz w:val="24"/>
          <w:szCs w:val="24"/>
        </w:rPr>
        <w:t>е</w:t>
      </w:r>
      <w:r w:rsidRPr="003F56AF">
        <w:rPr>
          <w:rFonts w:ascii="Times New Roman" w:hAnsi="Times New Roman" w:cs="Times New Roman"/>
          <w:sz w:val="24"/>
          <w:szCs w:val="24"/>
        </w:rPr>
        <w:t xml:space="preserve">рины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 xml:space="preserve">. Внешняя политика. Павел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>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E16FFC">
        <w:rPr>
          <w:rFonts w:ascii="Times New Roman" w:hAnsi="Times New Roman" w:cs="Times New Roman"/>
          <w:b/>
          <w:sz w:val="24"/>
          <w:szCs w:val="24"/>
        </w:rPr>
        <w:t xml:space="preserve"> в. (13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Александра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6AF">
        <w:rPr>
          <w:rFonts w:ascii="Times New Roman" w:hAnsi="Times New Roman" w:cs="Times New Roman"/>
          <w:sz w:val="24"/>
          <w:szCs w:val="24"/>
        </w:rPr>
        <w:t xml:space="preserve">Император Александр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 xml:space="preserve">. Либеральные планы государственных преобразований. М.М. Сперанский. Учреждение министерств. Создание Государственного совета. Аграрный вопрос в политике Александра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 xml:space="preserve">. Усиление консервативных тенденций во внутренней политике к началу 20-х гг.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А.А. Аракчеев. Военные поселения.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Россия в системе международных отношений начала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Основные направления внешней политики Александра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>. Отечественная война 1812 г. Причины и начало военных действий. М.Б. Барклай-де-Толли. П.И. Багратион. М.И. Кутузов. Бородинская битва. Рост сплоченности российского общества в условиях внешней опасности. Народный характер войны. Традиции народного сопротивления иноземному вторжению. Д.В. Давыдов. Изгнание наполеоновских войск из России. Причины и значение победы России в Отечественной войне. Патриотизм и воинский долг в понимании участников войны 1812 г. Влияние войны на российское общество. Заграничные походы русской армии. Венский конгресс. Создание Священного союза. Возрастание роли России на международной арене.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Общественная мысль и общественное движение России в первой четверти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Рост национального самосознания российского о</w:t>
      </w:r>
      <w:r w:rsidRPr="003F56AF">
        <w:rPr>
          <w:rFonts w:ascii="Times New Roman" w:hAnsi="Times New Roman" w:cs="Times New Roman"/>
          <w:sz w:val="24"/>
          <w:szCs w:val="24"/>
        </w:rPr>
        <w:t>б</w:t>
      </w:r>
      <w:r w:rsidRPr="003F56AF">
        <w:rPr>
          <w:rFonts w:ascii="Times New Roman" w:hAnsi="Times New Roman" w:cs="Times New Roman"/>
          <w:sz w:val="24"/>
          <w:szCs w:val="24"/>
        </w:rPr>
        <w:t xml:space="preserve">щества в первой половине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Либеральные и консервативные идеи в российском обществе. Причины движения декабристов. Первые дворя</w:t>
      </w:r>
      <w:r w:rsidRPr="003F56AF">
        <w:rPr>
          <w:rFonts w:ascii="Times New Roman" w:hAnsi="Times New Roman" w:cs="Times New Roman"/>
          <w:sz w:val="24"/>
          <w:szCs w:val="24"/>
        </w:rPr>
        <w:t>н</w:t>
      </w:r>
      <w:r w:rsidRPr="003F56AF">
        <w:rPr>
          <w:rFonts w:ascii="Times New Roman" w:hAnsi="Times New Roman" w:cs="Times New Roman"/>
          <w:sz w:val="24"/>
          <w:szCs w:val="24"/>
        </w:rPr>
        <w:t>ские тайные организации. Северное и Южное общества и их программы. П.И. Пестель. Н.М. Муравьев. К.Ф. Рылеев. Восстание на Сенатской площади в Петербурге 14 декабря 1825 г. Восстание Черниговского полка. Подавление движения декабристов. Патриотизм, гражданский долг, дворянская честь в понимании декабристов.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Николая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b/>
          <w:sz w:val="24"/>
          <w:szCs w:val="24"/>
        </w:rPr>
        <w:t>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>. Кодификация законов Российской империи. Третье отделение Собственной его императо</w:t>
      </w:r>
      <w:r w:rsidRPr="003F56AF">
        <w:rPr>
          <w:rFonts w:ascii="Times New Roman" w:hAnsi="Times New Roman" w:cs="Times New Roman"/>
          <w:sz w:val="24"/>
          <w:szCs w:val="24"/>
        </w:rPr>
        <w:t>р</w:t>
      </w:r>
      <w:r w:rsidRPr="003F56AF">
        <w:rPr>
          <w:rFonts w:ascii="Times New Roman" w:hAnsi="Times New Roman" w:cs="Times New Roman"/>
          <w:sz w:val="24"/>
          <w:szCs w:val="24"/>
        </w:rPr>
        <w:t>ского величества канцелярии. А.Х. Бенкендорф. Усиление политического надзора над российским обществом. Цензура. Бюрократизация госуда</w:t>
      </w:r>
      <w:r w:rsidRPr="003F56AF">
        <w:rPr>
          <w:rFonts w:ascii="Times New Roman" w:hAnsi="Times New Roman" w:cs="Times New Roman"/>
          <w:sz w:val="24"/>
          <w:szCs w:val="24"/>
        </w:rPr>
        <w:t>р</w:t>
      </w:r>
      <w:r w:rsidRPr="003F56AF">
        <w:rPr>
          <w:rFonts w:ascii="Times New Roman" w:hAnsi="Times New Roman" w:cs="Times New Roman"/>
          <w:sz w:val="24"/>
          <w:szCs w:val="24"/>
        </w:rPr>
        <w:t>ственного аппарата. Реформа управления государственными крестьянами. П.Д. Киселев. Протекционистская политика. Денежная реформа.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Общественная мысль и общественное движение во второй четверти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Историческая судьба России и антикрепостнические идеи в общественном сознании россиян. Теория официальной народности. С.С. Уваров. Славянофилы и западники. П.Я. Чаадаев. Зарождение русского социализма. В.Г. Белинский. А.И. Герцен. Петрашевцы.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Россия в системе международных отношений второй четверти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3F56AF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Николая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>. Крымская война 1854-1856 гг. Причины, участники и их цели. Синопское сражение. П.С. Нахимов. Военные действия на фронтах Крымской войны. Оборона Севастополя. В.А. Корнилов. Понятие воинской чести, доблести и солдатского долга защитников Севастополя. Парижский мир. Причины и п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следствия поражения России в войне.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Экономическое развитие России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Аграрное хозяйство России. Ремесло и кустарное производство. Развитие промышленности и транспорта. Начало промышленного переворота, его особенности в России. Внутренняя и внешняя торговля. Противоречия в экономическом развитии России.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Социальное развитие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 Изменения в положении сословий российского общества. Дворянство – главная опора самодержавия. Расслоение в дворянском сословии. Духовенство и его влияние в обществе. Купечество. Переход купечества к занятиям промы</w:t>
      </w:r>
      <w:r w:rsidRPr="003F56AF">
        <w:rPr>
          <w:rFonts w:ascii="Times New Roman" w:hAnsi="Times New Roman" w:cs="Times New Roman"/>
          <w:sz w:val="24"/>
          <w:szCs w:val="24"/>
        </w:rPr>
        <w:t>ш</w:t>
      </w:r>
      <w:r w:rsidRPr="003F56AF">
        <w:rPr>
          <w:rFonts w:ascii="Times New Roman" w:hAnsi="Times New Roman" w:cs="Times New Roman"/>
          <w:sz w:val="24"/>
          <w:szCs w:val="24"/>
        </w:rPr>
        <w:t>ленностью. Рост мещанства. Крестьянство. Рост отходничества. Ценностные представления основных сословий российского общества.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Территориальный рост России и национальная политика государства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Народы Украины, Прибалтики, Финляндии и Польши в составе Российской империи. Конституционное законодательство в Польше и Финляндии. Польское восстание 1830-1831 гг. Вхождение Грузии и Бессарабии в состав России. Кавказская война 1816-1864 гг. А.П. Ермолов. Шамиль. Кавказ в составе России. Национал</w:t>
      </w:r>
      <w:r w:rsidRPr="003F56AF">
        <w:rPr>
          <w:rFonts w:ascii="Times New Roman" w:hAnsi="Times New Roman" w:cs="Times New Roman"/>
          <w:sz w:val="24"/>
          <w:szCs w:val="24"/>
        </w:rPr>
        <w:t>ь</w:t>
      </w:r>
      <w:r w:rsidRPr="003F56AF">
        <w:rPr>
          <w:rFonts w:ascii="Times New Roman" w:hAnsi="Times New Roman" w:cs="Times New Roman"/>
          <w:sz w:val="24"/>
          <w:szCs w:val="24"/>
        </w:rPr>
        <w:t>ные традиции народов России.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Культура России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Политика в области просвещения. Создание системы средних и высших образовательных учреждений. Сословный характер образования. Развитие российской науки. Н.И. Лобачевский. Н.И. Пирогов. Б.С. Якоби. Н.М. Карамзин. Т.Н. Грановский. И.Ф. Крузенштерн. Открытие Антарктиды русскими мореплавателями. Ф.Ф. Беллинсгаузен. Европейские художественные традиции и русская национальная культура. Основные направления в русской художественной культуре: классицизм, сентиментализм, романтизм, реализм. А.С. Пушкин, М.Ю. Лермонтов, Н.В. Гоголь. Живопись: от классицизма к реализму. Архитектура ампира. Становление национальных традиций в русской классической музыке. Вклад русских деятелей науки и художественной культуры в мировое наследие.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Россия и мир в первой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(итоговое обобщение)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E16FFC">
        <w:rPr>
          <w:rFonts w:ascii="Times New Roman" w:hAnsi="Times New Roman" w:cs="Times New Roman"/>
          <w:b/>
          <w:sz w:val="24"/>
          <w:szCs w:val="24"/>
        </w:rPr>
        <w:t xml:space="preserve"> в. (10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России в конце 50-х – начале 80-х гг.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3F56AF">
        <w:rPr>
          <w:rFonts w:ascii="Times New Roman" w:hAnsi="Times New Roman" w:cs="Times New Roman"/>
          <w:sz w:val="24"/>
          <w:szCs w:val="24"/>
        </w:rPr>
        <w:t xml:space="preserve">Начало правления Александра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>. Предпосылки и подготовка крест</w:t>
      </w:r>
      <w:r w:rsidRPr="003F56AF">
        <w:rPr>
          <w:rFonts w:ascii="Times New Roman" w:hAnsi="Times New Roman" w:cs="Times New Roman"/>
          <w:sz w:val="24"/>
          <w:szCs w:val="24"/>
        </w:rPr>
        <w:t>ь</w:t>
      </w:r>
      <w:r w:rsidRPr="003F56AF">
        <w:rPr>
          <w:rFonts w:ascii="Times New Roman" w:hAnsi="Times New Roman" w:cs="Times New Roman"/>
          <w:sz w:val="24"/>
          <w:szCs w:val="24"/>
        </w:rPr>
        <w:t xml:space="preserve">янской реформы. Отмена крепостного права в России. Основные положения крестьянской реформы 19 февраля 1861 г. Реформы 60-70-х гг.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Земская, городская, судебная и военная реформы. Российские реформаторы: С.С. Ланской, С.И. Зарудный, Д.А. Милютин, Н.А. Милютин. Знач</w:t>
      </w:r>
      <w:r w:rsidRPr="003F56AF">
        <w:rPr>
          <w:rFonts w:ascii="Times New Roman" w:hAnsi="Times New Roman" w:cs="Times New Roman"/>
          <w:sz w:val="24"/>
          <w:szCs w:val="24"/>
        </w:rPr>
        <w:t>е</w:t>
      </w:r>
      <w:r w:rsidRPr="003F56AF">
        <w:rPr>
          <w:rFonts w:ascii="Times New Roman" w:hAnsi="Times New Roman" w:cs="Times New Roman"/>
          <w:sz w:val="24"/>
          <w:szCs w:val="24"/>
        </w:rPr>
        <w:t>ние реформ.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Общественная мысль и общественное движение в 60-х – начале 80-х гг.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Тема народа и служения ему в общественном сознании россиян. Консерватизм и русский либерализм. К.Д. Кавелин, Ю.Ф. Самарин. Либеральные земские деятели. Революционно-демократическое дв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жение. Н.Г. Чернышевский. Народничество. М.А. Бакунин, П.Л. Лавров, П.Н. Ткачев. «Хождение в народ». Народовольческий террор.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60-х – начале 80-х гг.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Основные направления внешней политики России в период правления Але</w:t>
      </w:r>
      <w:r w:rsidRPr="003F56AF">
        <w:rPr>
          <w:rFonts w:ascii="Times New Roman" w:hAnsi="Times New Roman" w:cs="Times New Roman"/>
          <w:sz w:val="24"/>
          <w:szCs w:val="24"/>
        </w:rPr>
        <w:t>к</w:t>
      </w:r>
      <w:r w:rsidRPr="003F56AF">
        <w:rPr>
          <w:rFonts w:ascii="Times New Roman" w:hAnsi="Times New Roman" w:cs="Times New Roman"/>
          <w:sz w:val="24"/>
          <w:szCs w:val="24"/>
        </w:rPr>
        <w:t xml:space="preserve">сандра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>. А.М. Горчаков. Создание «Союза трех императоров». Русско-турецкая война 1877-1878 гг.: ее этапы, итоги, значение. М.Д. Скобелев. Внешняя политика России на Востоке.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Внутренняя и внешняя политика Александра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b/>
          <w:sz w:val="24"/>
          <w:szCs w:val="24"/>
        </w:rPr>
        <w:t>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Усиление консервативных тенденций во внутренней политике при Александре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sz w:val="24"/>
          <w:szCs w:val="24"/>
        </w:rPr>
        <w:t xml:space="preserve">. Судьба крестьянской, земской, судебной и военной реформ в правление Александра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sz w:val="24"/>
          <w:szCs w:val="24"/>
        </w:rPr>
        <w:t xml:space="preserve">. Внешняя миротворческая политика Александра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sz w:val="24"/>
          <w:szCs w:val="24"/>
        </w:rPr>
        <w:t>. Сбл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жение России и Франции в начале 1890-х гг.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Общественная мысль и общественное движение в 80-90-е гг.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Усиление влияния консервативных идей на правительственные круги. К.П. Победоносцев. Воздействие либеральных идей на земское движение. Народничество 1880-1890-х гг.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Возникновение рабочего движения. Проникновение марксизма в Россию. Г.В. Плеханов.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Экономическое развитие России во второй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Усиление роли государства в экономическом развитии страны. Завершение промышленного переворота. Новые промышленные районы страны и отрасли хозяйства. Промышленный подъем. Развитие транспорта, сельского хозяйства и торговли в пореформенной России. Противоречия в развитии экономики.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Социальное развитие России во второй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Влияние реформ 60-70-х гг.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на социальные изменения в российском о</w:t>
      </w:r>
      <w:r w:rsidRPr="003F56AF">
        <w:rPr>
          <w:rFonts w:ascii="Times New Roman" w:hAnsi="Times New Roman" w:cs="Times New Roman"/>
          <w:sz w:val="24"/>
          <w:szCs w:val="24"/>
        </w:rPr>
        <w:t>б</w:t>
      </w:r>
      <w:r w:rsidRPr="003F56AF">
        <w:rPr>
          <w:rFonts w:ascii="Times New Roman" w:hAnsi="Times New Roman" w:cs="Times New Roman"/>
          <w:sz w:val="24"/>
          <w:szCs w:val="24"/>
        </w:rPr>
        <w:t>ществе. Усиление расслоения дворянства и крестьянства. Возрастание роли буржуазии в хозяйственной жизни страны. Промышленная и фина</w:t>
      </w:r>
      <w:r w:rsidRPr="003F56AF">
        <w:rPr>
          <w:rFonts w:ascii="Times New Roman" w:hAnsi="Times New Roman" w:cs="Times New Roman"/>
          <w:sz w:val="24"/>
          <w:szCs w:val="24"/>
        </w:rPr>
        <w:t>н</w:t>
      </w:r>
      <w:r w:rsidRPr="003F56AF">
        <w:rPr>
          <w:rFonts w:ascii="Times New Roman" w:hAnsi="Times New Roman" w:cs="Times New Roman"/>
          <w:sz w:val="24"/>
          <w:szCs w:val="24"/>
        </w:rPr>
        <w:t xml:space="preserve">совая буржуазия. Рост численности рабочего класса и интеллигенции. Город и деревня во второй половине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Национальный вопрос в политике Российской империи во второй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Завершение территориального роста Российской империи. Присоединение Казахстана и Средней Азии. Влияние реформ 60-70-х гг.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на развитие национальных районов России. Общие че</w:t>
      </w:r>
      <w:r w:rsidRPr="003F56AF">
        <w:rPr>
          <w:rFonts w:ascii="Times New Roman" w:hAnsi="Times New Roman" w:cs="Times New Roman"/>
          <w:sz w:val="24"/>
          <w:szCs w:val="24"/>
        </w:rPr>
        <w:t>р</w:t>
      </w:r>
      <w:r w:rsidRPr="003F56AF">
        <w:rPr>
          <w:rFonts w:ascii="Times New Roman" w:hAnsi="Times New Roman" w:cs="Times New Roman"/>
          <w:sz w:val="24"/>
          <w:szCs w:val="24"/>
        </w:rPr>
        <w:t>ты и различия в национальной политике российского правительства в различных регионах страны. Противоречия имперской государственной п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литики и национального сознания народов России.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Культура России во второй половине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Политика в области просвещения. Развитие образования, науки и техники. Д.И. Менделеев. И.М. Сеченов. П.Н. Яблочков. А.С. Попов. С.М. Соловьев. В.О. Ключевский. Утверждение реализма в русской литературе и искусстве. Ф.М. До</w:t>
      </w:r>
      <w:r w:rsidRPr="003F56AF">
        <w:rPr>
          <w:rFonts w:ascii="Times New Roman" w:hAnsi="Times New Roman" w:cs="Times New Roman"/>
          <w:sz w:val="24"/>
          <w:szCs w:val="24"/>
        </w:rPr>
        <w:t>с</w:t>
      </w:r>
      <w:r w:rsidRPr="003F56AF">
        <w:rPr>
          <w:rFonts w:ascii="Times New Roman" w:hAnsi="Times New Roman" w:cs="Times New Roman"/>
          <w:sz w:val="24"/>
          <w:szCs w:val="24"/>
        </w:rPr>
        <w:t>тоевский, Н.А. Некрасов, И.С. Тургенев, М.Е. Салтыков-Щедрин, А.Н. Островский, Л.Н. Толстой. Демократическая направленность в живописи передвижников. И.Н. Крамской, В.И. Суриков, И.И. Левитан, И.Е. Репин. Музыка. П.И. Чайковский. «Могучая кучка». Развитие национальной оперы и балета.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Россия и мир к концу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Историческое и культурное наследие России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(итоговое обобщение).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Россия в конце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E16FFC">
        <w:rPr>
          <w:rFonts w:ascii="Times New Roman" w:hAnsi="Times New Roman" w:cs="Times New Roman"/>
          <w:b/>
          <w:sz w:val="24"/>
          <w:szCs w:val="24"/>
        </w:rPr>
        <w:t xml:space="preserve"> в. (7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Российское государство и общество на пороге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3F56AF">
        <w:rPr>
          <w:rFonts w:ascii="Times New Roman" w:hAnsi="Times New Roman" w:cs="Times New Roman"/>
          <w:sz w:val="24"/>
          <w:szCs w:val="24"/>
        </w:rPr>
        <w:t>Геополитическое положение России на карте мира. Система государственной власти и управления в Российской империи. Уровень социально-экономического развития России. Многоукладность российской экономики. Промы</w:t>
      </w:r>
      <w:r w:rsidRPr="003F56AF">
        <w:rPr>
          <w:rFonts w:ascii="Times New Roman" w:hAnsi="Times New Roman" w:cs="Times New Roman"/>
          <w:sz w:val="24"/>
          <w:szCs w:val="24"/>
        </w:rPr>
        <w:t>ш</w:t>
      </w:r>
      <w:r w:rsidRPr="003F56AF">
        <w:rPr>
          <w:rFonts w:ascii="Times New Roman" w:hAnsi="Times New Roman" w:cs="Times New Roman"/>
          <w:sz w:val="24"/>
          <w:szCs w:val="24"/>
        </w:rPr>
        <w:t xml:space="preserve">ленные и финансовые монополии. Сельское хозяйство. Интеграция России в мировую экономику. Социальное развитие России на рубеже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>-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вв. Россия как многонациональная и многоконфессиональная страна. Основные сословия и их роль в жизни Российского государства. Класс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вое деление общества. Средние слои. Студенчество. Уровень и качество жизни населения. Социальные противоречия и проблемы. Российская и</w:t>
      </w:r>
      <w:r w:rsidRPr="003F56AF">
        <w:rPr>
          <w:rFonts w:ascii="Times New Roman" w:hAnsi="Times New Roman" w:cs="Times New Roman"/>
          <w:sz w:val="24"/>
          <w:szCs w:val="24"/>
        </w:rPr>
        <w:t>н</w:t>
      </w:r>
      <w:r w:rsidRPr="003F56AF">
        <w:rPr>
          <w:rFonts w:ascii="Times New Roman" w:hAnsi="Times New Roman" w:cs="Times New Roman"/>
          <w:sz w:val="24"/>
          <w:szCs w:val="24"/>
        </w:rPr>
        <w:t>теллигенция.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российского правительства на рубеже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>-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Император Николай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>. Преемственность политического ку</w:t>
      </w:r>
      <w:r w:rsidRPr="003F56AF">
        <w:rPr>
          <w:rFonts w:ascii="Times New Roman" w:hAnsi="Times New Roman" w:cs="Times New Roman"/>
          <w:sz w:val="24"/>
          <w:szCs w:val="24"/>
        </w:rPr>
        <w:t>р</w:t>
      </w:r>
      <w:r w:rsidRPr="003F56AF">
        <w:rPr>
          <w:rFonts w:ascii="Times New Roman" w:hAnsi="Times New Roman" w:cs="Times New Roman"/>
          <w:sz w:val="24"/>
          <w:szCs w:val="24"/>
        </w:rPr>
        <w:t>са. Сословно-классовая политика. Противостояние в правительстве по крестьянскому вопросу. В.К. Плеве. П.Д. Святополк-Мирский. Актуал</w:t>
      </w:r>
      <w:r w:rsidRPr="003F56AF">
        <w:rPr>
          <w:rFonts w:ascii="Times New Roman" w:hAnsi="Times New Roman" w:cs="Times New Roman"/>
          <w:sz w:val="24"/>
          <w:szCs w:val="24"/>
        </w:rPr>
        <w:t>ь</w:t>
      </w:r>
      <w:r w:rsidRPr="003F56AF">
        <w:rPr>
          <w:rFonts w:ascii="Times New Roman" w:hAnsi="Times New Roman" w:cs="Times New Roman"/>
          <w:sz w:val="24"/>
          <w:szCs w:val="24"/>
        </w:rPr>
        <w:t>ность опыта сотрудничества власти и общества. Роль государства в экономики страны. Реформы С.Ю. Витте. Протекционизм. Российская экон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 xml:space="preserve">мика и мировой кризис 1900-1903 гг. Национальная политика.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Внешнеполитическая деятельность правительства России в конце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вв. Русско-японская война.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Внешняя политика России конца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F56AF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Причины и начало Русско-японской войны, планы сторон. Военные действия на море и суше. Оборона Порт-Артура. Героизм российских офицеров и солдат. С.О. Макаров. Р.И. Кондратенко. Портсмутский мир. Причины и последствия поражения России в войне.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Общественно-политическое развитие России в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3F56AF">
        <w:rPr>
          <w:rFonts w:ascii="Times New Roman" w:hAnsi="Times New Roman" w:cs="Times New Roman"/>
          <w:sz w:val="24"/>
          <w:szCs w:val="24"/>
        </w:rPr>
        <w:t>Рабочее и крестьянское движение. Радикализация общества. Идейные платформы и организационное оформление революционных политических партий. В.И Ленин. В.М. Чернов. Эсеровский политический террор. Земское движение. П.Б. Струве. Охранительно-монархическая идеология. Последствия отказа властей от диалога с обществом.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lastRenderedPageBreak/>
        <w:t>Россия в годы Первой революции (1905-1907).</w:t>
      </w:r>
      <w:r w:rsidRPr="003F56AF">
        <w:rPr>
          <w:rFonts w:ascii="Times New Roman" w:hAnsi="Times New Roman" w:cs="Times New Roman"/>
          <w:sz w:val="24"/>
          <w:szCs w:val="24"/>
        </w:rPr>
        <w:t xml:space="preserve"> Причины и начало революции. Г. Гапон. Этапы и основные события революции. Ман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фест 17 октября 1905 г. Государство, общество и революция. Становление многопартийности в стране. Программы и лидеры партий. А.И. Гучков. П.Н. Милюков. В.М. Пуришкевич. Значение опыта деятельности партий, провозглашавших свободу личности как наивысшую ценность.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Политика правительства в 1906-1907 гг. </w:t>
      </w:r>
      <w:r w:rsidRPr="003F56AF">
        <w:rPr>
          <w:rFonts w:ascii="Times New Roman" w:hAnsi="Times New Roman" w:cs="Times New Roman"/>
          <w:sz w:val="24"/>
          <w:szCs w:val="24"/>
        </w:rPr>
        <w:t xml:space="preserve">Реформирование системы исполнительной и законодательной власти. Начало парламентаризма в России. Деятельность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6AF">
        <w:rPr>
          <w:rFonts w:ascii="Times New Roman" w:hAnsi="Times New Roman" w:cs="Times New Roman"/>
          <w:sz w:val="24"/>
          <w:szCs w:val="24"/>
        </w:rPr>
        <w:t xml:space="preserve"> и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6AF">
        <w:rPr>
          <w:rFonts w:ascii="Times New Roman" w:hAnsi="Times New Roman" w:cs="Times New Roman"/>
          <w:sz w:val="24"/>
          <w:szCs w:val="24"/>
        </w:rPr>
        <w:t xml:space="preserve"> Государственной думы. Основные партии, их лидеры. Взаимоотношения Думы и правительства. П.А. Столыпин. Н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вый избирательный закон. Итоги Первой революции в России.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Россия в 1906-1914 гг.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Реформаторский курс П.А. Столыпина. Мероприятия в национальной политике. «Рабочий вопрос». Принятие а</w:t>
      </w:r>
      <w:r w:rsidRPr="003F56AF">
        <w:rPr>
          <w:rFonts w:ascii="Times New Roman" w:hAnsi="Times New Roman" w:cs="Times New Roman"/>
          <w:sz w:val="24"/>
          <w:szCs w:val="24"/>
        </w:rPr>
        <w:t>г</w:t>
      </w:r>
      <w:r w:rsidRPr="003F56AF">
        <w:rPr>
          <w:rFonts w:ascii="Times New Roman" w:hAnsi="Times New Roman" w:cs="Times New Roman"/>
          <w:sz w:val="24"/>
          <w:szCs w:val="24"/>
        </w:rPr>
        <w:t xml:space="preserve">рарных законов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6AF">
        <w:rPr>
          <w:rFonts w:ascii="Times New Roman" w:hAnsi="Times New Roman" w:cs="Times New Roman"/>
          <w:sz w:val="24"/>
          <w:szCs w:val="24"/>
        </w:rPr>
        <w:t xml:space="preserve"> Думой. Преобразования в области просвещения. Сущность, итоги столыпинских реформ и перспективы развития России. Ва</w:t>
      </w:r>
      <w:r w:rsidRPr="003F56AF">
        <w:rPr>
          <w:rFonts w:ascii="Times New Roman" w:hAnsi="Times New Roman" w:cs="Times New Roman"/>
          <w:sz w:val="24"/>
          <w:szCs w:val="24"/>
        </w:rPr>
        <w:t>ж</w:t>
      </w:r>
      <w:r w:rsidRPr="003F56AF">
        <w:rPr>
          <w:rFonts w:ascii="Times New Roman" w:hAnsi="Times New Roman" w:cs="Times New Roman"/>
          <w:sz w:val="24"/>
          <w:szCs w:val="24"/>
        </w:rPr>
        <w:t>ность опыта реформаторской деятельности в решении проблем модернизации страны. Убийство П.А. Столыпина. Изменение правительственного курса. Нарастание оппозиционных настроений в обществе в 1912-1914 гг.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Россия в Первой мировой войне в 1914-1916 гг.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Россия в системе международных отношений. Причины вступления России в Первую мировую войну. Боевые действия русской армии. А.А. Брусилов. Положение в тылу. Война и российское общество. Кризис власти в условиях м</w:t>
      </w:r>
      <w:r w:rsidRPr="003F56AF">
        <w:rPr>
          <w:rFonts w:ascii="Times New Roman" w:hAnsi="Times New Roman" w:cs="Times New Roman"/>
          <w:sz w:val="24"/>
          <w:szCs w:val="24"/>
        </w:rPr>
        <w:t>и</w:t>
      </w:r>
      <w:r w:rsidRPr="003F56AF">
        <w:rPr>
          <w:rFonts w:ascii="Times New Roman" w:hAnsi="Times New Roman" w:cs="Times New Roman"/>
          <w:sz w:val="24"/>
          <w:szCs w:val="24"/>
        </w:rPr>
        <w:t>ровой войны.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 xml:space="preserve">Культура России в начале </w:t>
      </w:r>
      <w:r w:rsidRPr="003F56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3F56AF">
        <w:rPr>
          <w:rFonts w:ascii="Times New Roman" w:hAnsi="Times New Roman" w:cs="Times New Roman"/>
          <w:sz w:val="24"/>
          <w:szCs w:val="24"/>
        </w:rPr>
        <w:t xml:space="preserve"> Развитие научно-технической мысли. Российские ученые – Нобелевские лауреаты. Общественные на</w:t>
      </w:r>
      <w:r w:rsidRPr="003F56AF">
        <w:rPr>
          <w:rFonts w:ascii="Times New Roman" w:hAnsi="Times New Roman" w:cs="Times New Roman"/>
          <w:sz w:val="24"/>
          <w:szCs w:val="24"/>
        </w:rPr>
        <w:t>у</w:t>
      </w:r>
      <w:r w:rsidRPr="003F56AF">
        <w:rPr>
          <w:rFonts w:ascii="Times New Roman" w:hAnsi="Times New Roman" w:cs="Times New Roman"/>
          <w:sz w:val="24"/>
          <w:szCs w:val="24"/>
        </w:rPr>
        <w:t xml:space="preserve">ки. Культурно-образовательный уровень населения. Книгоиздательская деятельность и периодическая печать. Быт и нравы россиян в начале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Разрушение традиционных ценностей и переосмысление общечеловеческих проблем. Традиции русского реализма в литературе начала </w:t>
      </w:r>
      <w:r w:rsidRPr="003F56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56AF">
        <w:rPr>
          <w:rFonts w:ascii="Times New Roman" w:hAnsi="Times New Roman" w:cs="Times New Roman"/>
          <w:sz w:val="24"/>
          <w:szCs w:val="24"/>
        </w:rPr>
        <w:t xml:space="preserve"> в. Н</w:t>
      </w:r>
      <w:r w:rsidRPr="003F56AF">
        <w:rPr>
          <w:rFonts w:ascii="Times New Roman" w:hAnsi="Times New Roman" w:cs="Times New Roman"/>
          <w:sz w:val="24"/>
          <w:szCs w:val="24"/>
        </w:rPr>
        <w:t>о</w:t>
      </w:r>
      <w:r w:rsidRPr="003F56AF">
        <w:rPr>
          <w:rFonts w:ascii="Times New Roman" w:hAnsi="Times New Roman" w:cs="Times New Roman"/>
          <w:sz w:val="24"/>
          <w:szCs w:val="24"/>
        </w:rPr>
        <w:t>ваторство в литературе: символизм, футуризм. «Мир искусства». «Русские сезоны». Становление русского авангарда. Русский театр и балет. От</w:t>
      </w:r>
      <w:r w:rsidRPr="003F56AF">
        <w:rPr>
          <w:rFonts w:ascii="Times New Roman" w:hAnsi="Times New Roman" w:cs="Times New Roman"/>
          <w:sz w:val="24"/>
          <w:szCs w:val="24"/>
        </w:rPr>
        <w:t>е</w:t>
      </w:r>
      <w:r w:rsidRPr="003F56AF">
        <w:rPr>
          <w:rFonts w:ascii="Times New Roman" w:hAnsi="Times New Roman" w:cs="Times New Roman"/>
          <w:sz w:val="24"/>
          <w:szCs w:val="24"/>
        </w:rPr>
        <w:t xml:space="preserve">чественный кинематограф. Архитектура. Усиление процесса интеграции России в европейскую и мировую культуру. </w:t>
      </w:r>
    </w:p>
    <w:p w:rsidR="003F56AF" w:rsidRP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AF">
        <w:rPr>
          <w:rFonts w:ascii="Times New Roman" w:hAnsi="Times New Roman" w:cs="Times New Roman"/>
          <w:b/>
          <w:sz w:val="24"/>
          <w:szCs w:val="24"/>
        </w:rPr>
        <w:t>Основные итоги и особенности развития страны к началу 1900-х гг. Российское общество в ситуации исторического выбора (ит</w:t>
      </w:r>
      <w:r w:rsidRPr="003F56AF">
        <w:rPr>
          <w:rFonts w:ascii="Times New Roman" w:hAnsi="Times New Roman" w:cs="Times New Roman"/>
          <w:b/>
          <w:sz w:val="24"/>
          <w:szCs w:val="24"/>
        </w:rPr>
        <w:t>о</w:t>
      </w:r>
      <w:r w:rsidRPr="003F56AF">
        <w:rPr>
          <w:rFonts w:ascii="Times New Roman" w:hAnsi="Times New Roman" w:cs="Times New Roman"/>
          <w:b/>
          <w:sz w:val="24"/>
          <w:szCs w:val="24"/>
        </w:rPr>
        <w:t>говое обобщение). (2 часа)</w:t>
      </w:r>
    </w:p>
    <w:p w:rsidR="003F56AF" w:rsidRDefault="003F56AF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2" w:rsidRDefault="008D71A2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2" w:rsidRDefault="008D71A2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C0D" w:rsidRDefault="00BD2C0D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C0D" w:rsidRDefault="00BD2C0D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C95D36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2" w:rsidRDefault="008D71A2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1A2" w:rsidRDefault="008D71A2" w:rsidP="003F56AF">
      <w:pPr>
        <w:tabs>
          <w:tab w:val="left" w:pos="37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36" w:rsidRDefault="008D71A2" w:rsidP="00C95D36">
      <w:pPr>
        <w:pStyle w:val="a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3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курса</w:t>
      </w:r>
    </w:p>
    <w:p w:rsidR="008D71A2" w:rsidRPr="00C95D36" w:rsidRDefault="008D71A2" w:rsidP="00C95D36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36">
        <w:rPr>
          <w:rFonts w:ascii="Times New Roman" w:hAnsi="Times New Roman" w:cs="Times New Roman"/>
          <w:b/>
          <w:sz w:val="28"/>
          <w:szCs w:val="28"/>
        </w:rPr>
        <w:t>«</w:t>
      </w:r>
      <w:r w:rsidRPr="00C95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Всеобщая история. Новая история</w:t>
      </w:r>
      <w:r w:rsidR="00C95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5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зарубежных стран  – </w:t>
      </w:r>
      <w:r w:rsidRPr="00C95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="00C95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начала </w:t>
      </w:r>
      <w:r w:rsidR="00C95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="00C95D36" w:rsidRPr="00C95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5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вв.</w:t>
      </w:r>
      <w:r w:rsidRPr="00C95D36">
        <w:rPr>
          <w:rFonts w:ascii="Times New Roman" w:hAnsi="Times New Roman" w:cs="Times New Roman"/>
          <w:b/>
          <w:sz w:val="28"/>
          <w:szCs w:val="28"/>
        </w:rPr>
        <w:t>»</w:t>
      </w:r>
    </w:p>
    <w:p w:rsidR="008D71A2" w:rsidRPr="00573429" w:rsidRDefault="00C95D36" w:rsidP="00C95D36">
      <w:pPr>
        <w:pStyle w:val="aa"/>
        <w:spacing w:after="0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Феклистова Л.Г.                    </w:t>
      </w:r>
      <w:r w:rsidRPr="00C95D36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95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В,   </w:t>
      </w:r>
      <w:r w:rsidR="008D71A2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A2">
        <w:rPr>
          <w:rFonts w:ascii="Times New Roman" w:hAnsi="Times New Roman" w:cs="Times New Roman"/>
          <w:b/>
          <w:sz w:val="28"/>
          <w:szCs w:val="28"/>
        </w:rPr>
        <w:t>кл.</w:t>
      </w:r>
    </w:p>
    <w:p w:rsidR="008D71A2" w:rsidRDefault="008D71A2" w:rsidP="008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A2" w:rsidRPr="004C0221" w:rsidRDefault="008D71A2" w:rsidP="008D71A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  <w:r w:rsidR="00C95D36">
        <w:rPr>
          <w:rFonts w:ascii="Times New Roman" w:hAnsi="Times New Roman" w:cs="Times New Roman"/>
          <w:sz w:val="24"/>
          <w:szCs w:val="24"/>
        </w:rPr>
        <w:t>; количество учебных недель – 34;   количество часов в год – 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D36">
        <w:rPr>
          <w:rFonts w:ascii="Times New Roman" w:hAnsi="Times New Roman" w:cs="Times New Roman"/>
          <w:sz w:val="24"/>
          <w:szCs w:val="24"/>
        </w:rPr>
        <w:t xml:space="preserve"> из них на Всеобщую историю –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1A2" w:rsidRPr="004C0221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A2" w:rsidRPr="004C0221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Плановых контрольных уроков – 2;    тестов – 4.</w:t>
      </w:r>
    </w:p>
    <w:p w:rsidR="008D71A2" w:rsidRPr="004C0221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A2" w:rsidRPr="004C0221" w:rsidRDefault="008D71A2" w:rsidP="008D71A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b/>
          <w:sz w:val="24"/>
          <w:szCs w:val="24"/>
        </w:rPr>
        <w:t>Авторская программа</w:t>
      </w:r>
      <w:r w:rsidRPr="004C0221">
        <w:rPr>
          <w:rFonts w:ascii="Times New Roman" w:hAnsi="Times New Roman" w:cs="Times New Roman"/>
          <w:sz w:val="24"/>
          <w:szCs w:val="24"/>
        </w:rPr>
        <w:t xml:space="preserve">:  История: программа: 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0221">
        <w:rPr>
          <w:rFonts w:ascii="Times New Roman" w:hAnsi="Times New Roman" w:cs="Times New Roman"/>
          <w:sz w:val="24"/>
          <w:szCs w:val="24"/>
        </w:rPr>
        <w:t xml:space="preserve">9 классы общеобразовательных учреждений / Т.П.Андреевская, О.Н.Журавлева, А.Н.Майков. – М.: Вентана-Граф, 2013. – 256 с. </w:t>
      </w:r>
    </w:p>
    <w:p w:rsidR="008D71A2" w:rsidRPr="004C0221" w:rsidRDefault="008D71A2" w:rsidP="008D71A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A2" w:rsidRPr="00BD2C0D" w:rsidRDefault="008D71A2" w:rsidP="00BD2C0D">
      <w:pPr>
        <w:pStyle w:val="aa"/>
        <w:rPr>
          <w:rFonts w:ascii="Times New Roman" w:hAnsi="Times New Roman" w:cs="Times New Roman"/>
          <w:sz w:val="24"/>
          <w:szCs w:val="24"/>
        </w:rPr>
      </w:pPr>
      <w:r w:rsidRPr="00997A92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D36">
        <w:rPr>
          <w:rFonts w:ascii="Times New Roman" w:hAnsi="Times New Roman" w:cs="Times New Roman"/>
          <w:sz w:val="24"/>
          <w:szCs w:val="24"/>
        </w:rPr>
        <w:t>Носков В.В. Всеобщая история:  8</w:t>
      </w:r>
      <w:r w:rsidRPr="00FF23F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/ В.В.Носков, Т.П.Андреевская. – 3-е изд., испр. и доп</w:t>
      </w:r>
      <w:r w:rsidRPr="00FF23FB">
        <w:rPr>
          <w:rFonts w:ascii="Times New Roman" w:hAnsi="Times New Roman" w:cs="Times New Roman"/>
          <w:sz w:val="24"/>
          <w:szCs w:val="24"/>
        </w:rPr>
        <w:t>.</w:t>
      </w:r>
      <w:r w:rsidR="00C95D36">
        <w:rPr>
          <w:rFonts w:ascii="Times New Roman" w:hAnsi="Times New Roman" w:cs="Times New Roman"/>
          <w:sz w:val="24"/>
          <w:szCs w:val="24"/>
        </w:rPr>
        <w:t xml:space="preserve"> – М.: Вентана-Граф, 2014.</w:t>
      </w:r>
    </w:p>
    <w:p w:rsidR="003F56AF" w:rsidRPr="003F56AF" w:rsidRDefault="003F56AF" w:rsidP="003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567"/>
        <w:gridCol w:w="2410"/>
        <w:gridCol w:w="567"/>
        <w:gridCol w:w="3260"/>
        <w:gridCol w:w="5961"/>
        <w:gridCol w:w="1005"/>
        <w:gridCol w:w="972"/>
      </w:tblGrid>
      <w:tr w:rsidR="001C387F" w:rsidRPr="00067CCF" w:rsidTr="00C95D36">
        <w:trPr>
          <w:trHeight w:val="889"/>
          <w:tblHeader/>
        </w:trPr>
        <w:tc>
          <w:tcPr>
            <w:tcW w:w="567" w:type="dxa"/>
            <w:vAlign w:val="center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Align w:val="center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К / Ч</w:t>
            </w:r>
          </w:p>
        </w:tc>
        <w:tc>
          <w:tcPr>
            <w:tcW w:w="3260" w:type="dxa"/>
            <w:vAlign w:val="center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961" w:type="dxa"/>
            <w:vAlign w:val="center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 деятельности обучающихся </w:t>
            </w:r>
          </w:p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005" w:type="dxa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2" w:type="dxa"/>
          </w:tcPr>
          <w:p w:rsidR="00223F24" w:rsidRPr="00067CCF" w:rsidRDefault="00223F24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sz w:val="24"/>
                <w:szCs w:val="24"/>
              </w:rPr>
              <w:t>Д / З</w:t>
            </w:r>
          </w:p>
        </w:tc>
      </w:tr>
      <w:tr w:rsidR="00184785" w:rsidRPr="003F56AF" w:rsidTr="00C95D36">
        <w:trPr>
          <w:trHeight w:val="396"/>
        </w:trPr>
        <w:tc>
          <w:tcPr>
            <w:tcW w:w="14742" w:type="dxa"/>
            <w:gridSpan w:val="7"/>
            <w:shd w:val="clear" w:color="auto" w:fill="auto"/>
          </w:tcPr>
          <w:p w:rsidR="00184785" w:rsidRPr="003F56AF" w:rsidRDefault="003F56AF" w:rsidP="003F56AF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1:  </w:t>
            </w:r>
            <w:r w:rsidR="00184785"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Европа в эпоху Наполеона Бонапарта (2 часа)</w:t>
            </w:r>
          </w:p>
        </w:tc>
      </w:tr>
      <w:tr w:rsidR="00184785" w:rsidRPr="003F56AF" w:rsidTr="00C95D36">
        <w:trPr>
          <w:trHeight w:val="1691"/>
        </w:trPr>
        <w:tc>
          <w:tcPr>
            <w:tcW w:w="567" w:type="dxa"/>
            <w:shd w:val="clear" w:color="auto" w:fill="auto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Франция: от Ко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сульства к Первой империи.</w:t>
            </w:r>
          </w:p>
        </w:tc>
        <w:tc>
          <w:tcPr>
            <w:tcW w:w="567" w:type="dxa"/>
          </w:tcPr>
          <w:p w:rsidR="00184785" w:rsidRPr="003F56AF" w:rsidRDefault="00C95D36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Характерные черты режима Консульства. Установление империи. Основные мер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приятия Наполеона во вну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ренней политике.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ния в области культуры в эпоху Первой империи.</w:t>
            </w:r>
          </w:p>
        </w:tc>
        <w:tc>
          <w:tcPr>
            <w:tcW w:w="5961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Консульства. Раскр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вать сущность мероприятий Наполеона во внутренней политике. Работать с историче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картой.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вать ф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 xml:space="preserve">рагмент законодательного акта.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Давать описание произведений искусства. Использовать интернет-ресурсы при подборе материала о развитии культуры в эпоху Первой империи и подготовке сообщения о де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теле культуры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84785" w:rsidRPr="003F56AF" w:rsidRDefault="00184785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2746EB" w:rsidRPr="003F56AF" w:rsidTr="00C95D36">
        <w:tc>
          <w:tcPr>
            <w:tcW w:w="567" w:type="dxa"/>
          </w:tcPr>
          <w:p w:rsidR="00223F24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Наполеоновские войны и крушение наполеоновской империи.</w:t>
            </w:r>
          </w:p>
        </w:tc>
        <w:tc>
          <w:tcPr>
            <w:tcW w:w="567" w:type="dxa"/>
          </w:tcPr>
          <w:p w:rsidR="00223F24" w:rsidRPr="003F56AF" w:rsidRDefault="00C95D36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Войны Наполеона в Европе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в 1805–1809 гг. Установл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ние континентальной сист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5D36">
              <w:rPr>
                <w:rFonts w:ascii="Times New Roman" w:hAnsi="Times New Roman" w:cs="Times New Roman"/>
                <w:sz w:val="24"/>
                <w:szCs w:val="24"/>
              </w:rPr>
              <w:t>мы и её последствия.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леоновская Европа.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Война Наполеона с Российской 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перией в 1812 г.Крушение наполеоновской империи.</w:t>
            </w:r>
          </w:p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Венский конгресс и «сто дней» Наполеона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«континентальная система». Пок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зывать по карте ход военны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х действий и основные сражения.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крушения наполе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новской империи.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На основе анализа картосхемы пр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ектировать варианты развития международных отн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шений после 1815 г. в Европе. Давать по памятке х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рактеристику исторической личности. Под руков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дством учителя формулировать выводы по главе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2-3</w:t>
            </w:r>
          </w:p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24" w:rsidRPr="003F56AF" w:rsidTr="00C95D36">
        <w:tc>
          <w:tcPr>
            <w:tcW w:w="12765" w:type="dxa"/>
            <w:gridSpan w:val="5"/>
          </w:tcPr>
          <w:p w:rsidR="00CB1DBD" w:rsidRPr="00067CCF" w:rsidRDefault="00067CCF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2: </w:t>
            </w:r>
            <w:r w:rsidR="00CB1DBD" w:rsidRPr="00067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Европа после Венского конгресса (4 часа)</w:t>
            </w:r>
            <w:r w:rsidR="00830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 (к/р)</w:t>
            </w:r>
          </w:p>
        </w:tc>
        <w:tc>
          <w:tcPr>
            <w:tcW w:w="1005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223F24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ления обществе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ной мысли XIX в.</w:t>
            </w:r>
          </w:p>
        </w:tc>
        <w:tc>
          <w:tcPr>
            <w:tcW w:w="567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7CCF" w:rsidRDefault="00067CC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Либерализм. </w:t>
            </w:r>
            <w:r w:rsidR="00223F24" w:rsidRPr="003F56AF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атизм.</w:t>
            </w:r>
          </w:p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Социализм. Коммунизм и «научный социализм».</w:t>
            </w:r>
          </w:p>
        </w:tc>
        <w:tc>
          <w:tcPr>
            <w:tcW w:w="5961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направлений общественной мысли XIX в. Различать понятия «консерватизм», «л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берализм», «социализм». Использовать интернет-ресурсы при подготовке сообщений об общественном деятеле. Составлять сравнительную таблицу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B" w:rsidRPr="003F56AF" w:rsidTr="00C95D36">
        <w:tc>
          <w:tcPr>
            <w:tcW w:w="567" w:type="dxa"/>
          </w:tcPr>
          <w:p w:rsidR="00223F24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 в первой половине XIX в.</w:t>
            </w:r>
          </w:p>
        </w:tc>
        <w:tc>
          <w:tcPr>
            <w:tcW w:w="567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23F24" w:rsidRPr="003F56AF" w:rsidRDefault="00223F24" w:rsidP="000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Вопрос о реформах в Вел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кобритании в первой пол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вине XIX в.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стр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а-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Завершение промы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ленного переворота.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альная и внешняя политика.</w:t>
            </w:r>
          </w:p>
        </w:tc>
        <w:tc>
          <w:tcPr>
            <w:tcW w:w="5961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Выявлять причины реформ в Великобритании в первой половине XIX в. Объяснять причины чартистского движения и оценивать его значение. Устанавливать связь между внутренней и внешней политикой гос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дарства. Анализировать по памятке программу общес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венного движения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223F24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Франция: от ре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таврации Бурбонов ко Второй респу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лике.</w:t>
            </w:r>
          </w:p>
        </w:tc>
        <w:tc>
          <w:tcPr>
            <w:tcW w:w="567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23F24" w:rsidRPr="003F56AF" w:rsidRDefault="00223F24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Режим Реставр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Революция 1830 г. и Июльская монархия.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ральская революция 1848 г. и Вторая республика во Фра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961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политического режима (Реста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рации). Сравнивать промышленный переворот в Вел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кобритании и во Франции. Раскрывать причины рев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люций 1830 г. и 1848 г.  и их последствия. Сравнивать два исторических источника. Выявлять возможные альтернативы революциям: Июльской 1830 г. и Фе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ральской 1848 г.</w:t>
            </w:r>
          </w:p>
        </w:tc>
        <w:tc>
          <w:tcPr>
            <w:tcW w:w="1005" w:type="dxa"/>
          </w:tcPr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3F24" w:rsidRPr="003F56AF" w:rsidRDefault="00223F24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223F24" w:rsidRPr="003F56AF" w:rsidRDefault="00223F24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85" w:rsidRPr="003F56AF" w:rsidTr="00C95D36">
        <w:trPr>
          <w:trHeight w:val="616"/>
        </w:trPr>
        <w:tc>
          <w:tcPr>
            <w:tcW w:w="567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Германский союз, Пруссия и Авс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рийская империя.</w:t>
            </w:r>
          </w:p>
        </w:tc>
        <w:tc>
          <w:tcPr>
            <w:tcW w:w="567" w:type="dxa"/>
          </w:tcPr>
          <w:p w:rsidR="00184785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84785" w:rsidRPr="003F56AF" w:rsidRDefault="00067CCF" w:rsidP="000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Германский союз. 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Пруссия и Австрийская империя в пе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половине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люции 1848–1849 гг. в Пру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сии, Австрийской империи и небольших германских гос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85" w:rsidRPr="003F56AF">
              <w:rPr>
                <w:rFonts w:ascii="Times New Roman" w:hAnsi="Times New Roman" w:cs="Times New Roman"/>
                <w:sz w:val="24"/>
                <w:szCs w:val="24"/>
              </w:rPr>
              <w:t>дарствах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особенности социально-экономического развития германских государств и Австрийской имп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рии. Устанавливать причинно-следственные связи м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жду революциями в различных странах: Франции, Пруссии, Австрии. С помощью карты определять гр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ницы Германского союза. Составлять сравнительную таблицу  «Европейские революции 1848–1849 гг.»</w:t>
            </w:r>
          </w:p>
        </w:tc>
        <w:tc>
          <w:tcPr>
            <w:tcW w:w="1005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84785" w:rsidRPr="003F56AF" w:rsidRDefault="00184785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BD2C0D" w:rsidRPr="003F56AF" w:rsidTr="00BD2C0D">
        <w:trPr>
          <w:trHeight w:val="657"/>
        </w:trPr>
        <w:tc>
          <w:tcPr>
            <w:tcW w:w="567" w:type="dxa"/>
          </w:tcPr>
          <w:p w:rsidR="00BD2C0D" w:rsidRPr="003F56AF" w:rsidRDefault="00BD2C0D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6"/>
          </w:tcPr>
          <w:p w:rsidR="00BD2C0D" w:rsidRPr="003F56AF" w:rsidRDefault="00BD2C0D" w:rsidP="00C9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(стартовый контроль).</w:t>
            </w:r>
          </w:p>
          <w:p w:rsidR="00BD2C0D" w:rsidRPr="003F56AF" w:rsidRDefault="00BD2C0D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24" w:rsidRPr="003F56AF" w:rsidTr="00C95D36">
        <w:tc>
          <w:tcPr>
            <w:tcW w:w="12765" w:type="dxa"/>
            <w:gridSpan w:val="5"/>
          </w:tcPr>
          <w:p w:rsidR="001C387F" w:rsidRPr="00067CCF" w:rsidRDefault="00067CCF" w:rsidP="0006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3: </w:t>
            </w:r>
            <w:r w:rsidR="00CB1DBD" w:rsidRPr="00067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Европа во второй половине XIX — начале XX в. (8 часов)</w:t>
            </w:r>
          </w:p>
        </w:tc>
        <w:tc>
          <w:tcPr>
            <w:tcW w:w="1005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Вторая империя во Франции в 1852–1870 гг.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Восстановление империи.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Особенности экономическ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го развития Второй империи.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Внутренняя политика.</w:t>
            </w:r>
          </w:p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Характеристика внешнеп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литического курса Второй империи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восстановления во Франции императорской власти. Определять характерные черты развития Второй империи. Устанавливать связь между внутренней и внешней политикой. Составлять темат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ческий план по разделу параграфа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Италия и Герм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ния: создание объ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динённых гос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дарств.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0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Движение за национальное единство и независимость Ит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алии.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Объединение Ит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лии.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Начало объединения Германии.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Создание Герма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ской империи «железом и кровью»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Используя памятку, давать характеристику государс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венного и общественного деятеля. Выявлять общее и особенное в историческом процессе: объединение Ге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мании и Италии. Использовать историческую карту при освещении процесса объединения страны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р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бочее движение.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0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Положение рабочих в стр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нах Западной Европы.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чие движения в странах З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падной Евро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пы. 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родное рабочее движение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положения рабочего класса в Западной Европе в XIX в. Определять характерные черты рабочего движения в Западной Европе. Подв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дить итоги деятельности международной организации: Интернационала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B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Австро-Венгрия.</w:t>
            </w:r>
          </w:p>
        </w:tc>
        <w:tc>
          <w:tcPr>
            <w:tcW w:w="567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Кризис Австрийской имп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рии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 её преобразование.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Австрийская часть госуда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ства.  Венгрия.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Три столицы.</w:t>
            </w:r>
          </w:p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Австро-Венгрии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взаимосвязь между кризисом Австрийской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империи и её преобразованием. Определять особенн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сти внутреннего положения в австрийской и венге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ской частях империи. Выявлять основные направления внешней политики Австро-Венгерской империи. Арг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ментировать свою позицию при рассмотрении полож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ния. Анализировать фрагмент законодательного акта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B" w:rsidRPr="003F56AF" w:rsidTr="00C95D36">
        <w:tc>
          <w:tcPr>
            <w:tcW w:w="567" w:type="dxa"/>
          </w:tcPr>
          <w:p w:rsidR="001C387F" w:rsidRPr="00067CC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рейх в Ге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мании.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0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Империя Бисма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«Культу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ркампф» и борьба с социализмом.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перия Вильгельма II.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няя и колониальная политика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экономического разв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тия Германии.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Раскрывать суть политики «культур кампфа» и причины успехов германской социал-демократии. Выявлять основные направления внешней политики Германской империи. Определять свою 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зицию к высказыванию политика. Анализировать фрагменты выступлений государственного деятеля и отрывки из сочинений историка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EB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Третья республика во Франции.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Провозглашение республики. Парижская комм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Политическое развитие Третьей республ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Кризис Третьей респу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лики.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Экономическое ра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704C34">
              <w:rPr>
                <w:rFonts w:ascii="Times New Roman" w:hAnsi="Times New Roman" w:cs="Times New Roman"/>
                <w:sz w:val="24"/>
                <w:szCs w:val="24"/>
              </w:rPr>
              <w:t xml:space="preserve">тие. Внешняя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политического разв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тия страны: Третьей республики во Франции. Выявлять особенности экономического развития страны. Давать характеристику внешней политики Третьей республики во Франции. Анализировать фрагмент выступления г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сударственного деятеля. Анализировать плакат на 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торическую тему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§ 15 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Британская имп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рия: викториа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ская Англия.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0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Политическая жизнь викт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рианской Англии.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Ирлан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ский вопрос.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Рабочее движ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ние и образование лейбор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стской партии.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Внешняя и колониальная политика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Объяснять изменения в экономической жизни Велик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британии. Характеризовать деятельность лейборис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ской партии. Раскрывать влияние последствий реформ на общественные и политические отношения. Давать характеристику внешней политики. Определять свою позицию по отношению к высказыванию исторической личности. Составлять исторический портрет видного государственного и общественного деятеля. 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§ 16 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20–70-х гг. XIX в.</w:t>
            </w:r>
          </w:p>
        </w:tc>
        <w:tc>
          <w:tcPr>
            <w:tcW w:w="567" w:type="dxa"/>
          </w:tcPr>
          <w:p w:rsidR="001C387F" w:rsidRPr="003F56AF" w:rsidRDefault="00067CC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Священный союз и револ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ции 20-х гг. XIX в. в Европе.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Восточный вопрос в евр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пейской по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литике в первой половине XIX в.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Восточный криз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 xml:space="preserve">ис 1875–1878 гг.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1877–1878 гг.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Берлинский конгресс 1878 г.</w:t>
            </w:r>
          </w:p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европейских гос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дарств на Среднем Востоке и в Северной Африке</w:t>
            </w:r>
            <w:r w:rsidR="0006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Раскрывать роль Священного союза в международных отношениях. Объяснять сущность восточного вопроса в европейской политике XIX в. Устанавливать прич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ны международных кризисов, локальных войн и их 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следствий. Давать объяснения событий на основе ист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рической карты. Делать опосредованные выводы, оп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раясь на карту. Составлять хронологическую таблицу. Анализировать карикатуру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§ 8, 12 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24" w:rsidRPr="003F56AF" w:rsidTr="00C95D36">
        <w:tc>
          <w:tcPr>
            <w:tcW w:w="12765" w:type="dxa"/>
            <w:gridSpan w:val="5"/>
          </w:tcPr>
          <w:p w:rsidR="00CB1DBD" w:rsidRPr="00BD2C0D" w:rsidRDefault="00BD2C0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4:  </w:t>
            </w:r>
            <w:r w:rsidR="00CB1DBD"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 Америки</w:t>
            </w:r>
            <w:r w:rsidR="00CB1DBD" w:rsidRPr="00BD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  <w:tc>
          <w:tcPr>
            <w:tcW w:w="1005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США в период от Войны за незав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симость до Гра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данской войны.</w:t>
            </w:r>
          </w:p>
        </w:tc>
        <w:tc>
          <w:tcPr>
            <w:tcW w:w="567" w:type="dxa"/>
          </w:tcPr>
          <w:p w:rsidR="001C387F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США после Войны за нез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висимость.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Характерные черты развития Севера, Юга и Запада.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Различать характерные черты развития Севера, Юга и Запада США. Объяснять причины Гражданской войны и подводить её итоги. Выявлять возможные альтерн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тивы Гражданской войне. Раскрывать содержание до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трины Монро. Составлять, опираясь на памятку, ист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рический портрет государственного и общественного деятеля. Использовать карту для освещения хода Гр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жданской войны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США в последней трети XIX — нач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ле XX в.</w:t>
            </w:r>
          </w:p>
        </w:tc>
        <w:tc>
          <w:tcPr>
            <w:tcW w:w="567" w:type="dxa"/>
          </w:tcPr>
          <w:p w:rsidR="001C387F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BD2C0D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Реконструкция. 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>«Позолоче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>ный век».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дв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>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следней трети XIX в. </w:t>
            </w:r>
            <w:r w:rsidR="001C387F" w:rsidRPr="003F56AF">
              <w:rPr>
                <w:rFonts w:ascii="Times New Roman" w:hAnsi="Times New Roman" w:cs="Times New Roman"/>
                <w:sz w:val="24"/>
                <w:szCs w:val="24"/>
              </w:rPr>
              <w:t>«Прогрессивная эра».</w:t>
            </w:r>
          </w:p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Внешняя политика США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Характеризовать Гражданскую войну и Реконструкцию как «вторую Американскую революцию». Давать х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рактеристику важнейших периодов в истории страны: «Позолоченный век», «Прогрессивная эра». Опред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лять характерные черты рабочего движения в США. Составлять по памятке исторический портрет госуда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ственного деятеля. Анализировать фотодокументы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Латинской Америки.</w:t>
            </w:r>
          </w:p>
        </w:tc>
        <w:tc>
          <w:tcPr>
            <w:tcW w:w="567" w:type="dxa"/>
          </w:tcPr>
          <w:p w:rsidR="001C387F" w:rsidRPr="00BD2C0D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Начало борьбы за независ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мость в Латинской Амер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Война за независимость в И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спанской Америке 1810–1826 гг.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 после достижения независимости.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войн за независимость в Лати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ской Америке. Устанавливать общие черты и особе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развития стран Латинской Америки после пол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чения независимости. Делать опосредованные выводы, опираясь на карту. Анализировать исторический 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точник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223F24" w:rsidRPr="003F56AF" w:rsidTr="00C95D36">
        <w:tc>
          <w:tcPr>
            <w:tcW w:w="12765" w:type="dxa"/>
            <w:gridSpan w:val="5"/>
          </w:tcPr>
          <w:p w:rsidR="00CB1DBD" w:rsidRPr="00BD2C0D" w:rsidRDefault="00BD2C0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5: </w:t>
            </w:r>
            <w:r w:rsidR="00CB1DBD"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Востока</w:t>
            </w:r>
            <w:r w:rsidR="00CB1DBD" w:rsidRPr="00BD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  <w:tc>
          <w:tcPr>
            <w:tcW w:w="1005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Упадок Османской империи.</w:t>
            </w:r>
          </w:p>
        </w:tc>
        <w:tc>
          <w:tcPr>
            <w:tcW w:w="567" w:type="dxa"/>
          </w:tcPr>
          <w:p w:rsidR="001C387F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Борьба Египта за независ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мость.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Танзимат — «благ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ные реформы».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лубление кризи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са.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Младот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рецкая революция и её 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Выявлять факты, свидетельствующие о распаде 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манской империи в первой половине XIX в. Объяснять сущность политики танзимата и причины её неудачи. Раскрывать причины и оценивать последствия млад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турецкой революции. Анализировать выдержки из п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риодической печати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Британская Индия.</w:t>
            </w:r>
          </w:p>
        </w:tc>
        <w:tc>
          <w:tcPr>
            <w:tcW w:w="567" w:type="dxa"/>
          </w:tcPr>
          <w:p w:rsidR="001C387F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Завершение завоевания 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дии англичанами.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Великое Индийское восстание 1857–1859 гг.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Индия во второй половине XIX в. «Пробужд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ние» Индии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704C34" w:rsidRDefault="001C387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Объяснять, почему англичанам удалось завоевать 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дию. Выявлять причины поражения Великого Инди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ского восстания. Раскрывать двойственный характер политики Великобритании в Индии. Давать характер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стику деятельности общественно-политической орг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низации: ИНК. Анализировать различные типы ист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рических источников</w:t>
            </w:r>
            <w:r w:rsidR="0070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1C387F" w:rsidRPr="003F56AF" w:rsidTr="00C95D36">
        <w:tc>
          <w:tcPr>
            <w:tcW w:w="567" w:type="dxa"/>
          </w:tcPr>
          <w:p w:rsidR="001C387F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Дальнего Востока.</w:t>
            </w:r>
          </w:p>
        </w:tc>
        <w:tc>
          <w:tcPr>
            <w:tcW w:w="567" w:type="dxa"/>
          </w:tcPr>
          <w:p w:rsidR="001C387F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387F" w:rsidRPr="003F56AF" w:rsidRDefault="001C387F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«Открытие» Китая и Та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пинское восстание.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Политика «самоусиления» и дальне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шее ослабление Ки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тая.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«Бо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сёрское» восстание и Син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хайская революция в К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тае.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«Открытие» Японии и «Реставрация Мэйдзи».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вращение Японии в великую державу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Сравнивать «открытие» Китая и «открытие» Японии. Устанавливать отличительные черты Тайпинского во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стания. Раскрывать сущность политики «самоусил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ния» в Китае и оценивать её последствия. Определять изменения в социально-экономической и политической жизни Японии после Реставрации Мэйдзи. Приводить факты, свидетельствующие о превращении Японии в великую державу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C387F" w:rsidRPr="003F56AF" w:rsidRDefault="001C387F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  <w:p w:rsidR="001C387F" w:rsidRPr="003F56AF" w:rsidRDefault="001C387F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24" w:rsidRPr="003F56AF" w:rsidTr="00C95D36">
        <w:tc>
          <w:tcPr>
            <w:tcW w:w="12765" w:type="dxa"/>
            <w:gridSpan w:val="5"/>
          </w:tcPr>
          <w:p w:rsidR="00CB1DBD" w:rsidRPr="003F56AF" w:rsidRDefault="00BD2C0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6:  </w:t>
            </w:r>
            <w:r w:rsidR="00CB1DBD"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науки и культуры в XIX — начале XX в. </w:t>
            </w:r>
            <w:r w:rsidR="00CB1DBD" w:rsidRPr="00BD2C0D">
              <w:rPr>
                <w:rFonts w:ascii="Times New Roman" w:hAnsi="Times New Roman" w:cs="Times New Roman"/>
                <w:i/>
                <w:sz w:val="24"/>
                <w:szCs w:val="24"/>
              </w:rPr>
              <w:t>(2 часа</w:t>
            </w:r>
            <w:r w:rsidR="00CB1DBD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46EB" w:rsidRPr="003F56AF" w:rsidTr="00C95D36">
        <w:tc>
          <w:tcPr>
            <w:tcW w:w="567" w:type="dxa"/>
          </w:tcPr>
          <w:p w:rsidR="002746EB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науки и техники.</w:t>
            </w:r>
          </w:p>
        </w:tc>
        <w:tc>
          <w:tcPr>
            <w:tcW w:w="567" w:type="dxa"/>
          </w:tcPr>
          <w:p w:rsidR="002746EB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Философия, гуманитарные и общественные дисципл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Наука. Техника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Используя интернет-ресурсы, подготавливать сообщ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ние о деятеле науки и техники, видеоряд о достижен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ях техники в XIX — начале XX в. Составлять темат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ческую таблицу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2746EB" w:rsidRPr="003F56AF" w:rsidTr="00C95D36">
        <w:tc>
          <w:tcPr>
            <w:tcW w:w="567" w:type="dxa"/>
          </w:tcPr>
          <w:p w:rsidR="002746EB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кусство.</w:t>
            </w:r>
          </w:p>
        </w:tc>
        <w:tc>
          <w:tcPr>
            <w:tcW w:w="567" w:type="dxa"/>
          </w:tcPr>
          <w:p w:rsidR="002746EB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мантизм и реализм.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Литература.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  <w:p w:rsidR="002746EB" w:rsidRPr="003F56AF" w:rsidRDefault="002746EB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 черты художественных 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правлений: романтизма, реализма, импрессионизма. Используя интернет-ресурсы, подготавливать сообщ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ние о деятеле культуры, видеоряд о произведениях ж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1005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223F24" w:rsidRPr="003F56AF" w:rsidTr="00C95D36">
        <w:tc>
          <w:tcPr>
            <w:tcW w:w="12765" w:type="dxa"/>
            <w:gridSpan w:val="5"/>
          </w:tcPr>
          <w:p w:rsidR="00CB1DBD" w:rsidRPr="003F56AF" w:rsidRDefault="00BD2C0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7:  </w:t>
            </w:r>
            <w:r w:rsidR="00CB1DBD" w:rsidRPr="00BD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мировая война </w:t>
            </w:r>
            <w:r w:rsidR="00CB1DBD" w:rsidRPr="00BD2C0D">
              <w:rPr>
                <w:rFonts w:ascii="Times New Roman" w:hAnsi="Times New Roman" w:cs="Times New Roman"/>
                <w:i/>
                <w:sz w:val="24"/>
                <w:szCs w:val="24"/>
              </w:rPr>
              <w:t>(2 часа</w:t>
            </w:r>
            <w:r w:rsidR="00CB1DBD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30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+ 1(к/р)</w:t>
            </w:r>
          </w:p>
        </w:tc>
        <w:tc>
          <w:tcPr>
            <w:tcW w:w="1005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dxa"/>
          </w:tcPr>
          <w:p w:rsidR="00CB1DBD" w:rsidRPr="003F56AF" w:rsidRDefault="00CB1DBD" w:rsidP="00C9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46EB" w:rsidRPr="003F56AF" w:rsidTr="00C95D36">
        <w:tc>
          <w:tcPr>
            <w:tcW w:w="567" w:type="dxa"/>
          </w:tcPr>
          <w:p w:rsidR="002746EB" w:rsidRPr="003F56AF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п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D2C0D">
              <w:rPr>
                <w:rFonts w:ascii="Times New Roman" w:hAnsi="Times New Roman" w:cs="Times New Roman"/>
                <w:b/>
                <w:sz w:val="24"/>
                <w:szCs w:val="24"/>
              </w:rPr>
              <w:t>следней четверти XIX — нач.</w:t>
            </w: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в.</w:t>
            </w:r>
          </w:p>
        </w:tc>
        <w:tc>
          <w:tcPr>
            <w:tcW w:w="567" w:type="dxa"/>
          </w:tcPr>
          <w:p w:rsidR="002746EB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746EB" w:rsidRPr="003F56AF" w:rsidRDefault="002746EB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ропейских союзов (1879–1893).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Обострение междун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родного соперничества на Дальнем Востоке в конце XIX — на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чале XX в.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народное соперничество в Европе в начале XX в.</w:t>
            </w:r>
          </w:p>
        </w:tc>
        <w:tc>
          <w:tcPr>
            <w:tcW w:w="5961" w:type="dxa"/>
          </w:tcPr>
          <w:p w:rsidR="002746EB" w:rsidRPr="003F56AF" w:rsidRDefault="002746EB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формирования военно-политических блоков в Европе в конце XIX — начале XX в. Объяснять причины кризисов в международных отношениях в конце XIX — начале XX в. Составлять хронологическую т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аблицу.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Составлять развёрнутый план по разделу параграфа. Показывать по карте рост колониальных владений европейских государств и США с 1871 по 1914 г.</w:t>
            </w:r>
          </w:p>
        </w:tc>
        <w:tc>
          <w:tcPr>
            <w:tcW w:w="1005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2746EB" w:rsidRPr="003F56AF" w:rsidTr="00C95D36">
        <w:tc>
          <w:tcPr>
            <w:tcW w:w="567" w:type="dxa"/>
          </w:tcPr>
          <w:p w:rsidR="002746EB" w:rsidRPr="00BD2C0D" w:rsidRDefault="00287089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2C0D" w:rsidRP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6EB" w:rsidRPr="00BD2C0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410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война.</w:t>
            </w:r>
          </w:p>
        </w:tc>
        <w:tc>
          <w:tcPr>
            <w:tcW w:w="567" w:type="dxa"/>
          </w:tcPr>
          <w:p w:rsidR="002746EB" w:rsidRPr="003F56AF" w:rsidRDefault="00BD2C0D" w:rsidP="00C95D36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746EB" w:rsidRPr="003F56AF" w:rsidRDefault="002746EB" w:rsidP="00BD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Предпосылки и начало во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Боевые действия в 1914–1915 гг. Сражения 1916 г.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cr/>
              <w:t>Заключительный период войны.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Итоги Первой мир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вой войны</w:t>
            </w:r>
            <w:r w:rsidR="00BD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746EB" w:rsidRPr="003945EB" w:rsidRDefault="002746EB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Раскрывать предпосылки Первой мировой войны и подводить её итоги. Давать оценку политики европе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ских государств накануне войны. Составлять хронол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гическую таблицу. Делать заключения, опираясь на статистическую таблицу. Использовать карту как и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точник информации о Первой мировой войне. </w:t>
            </w:r>
          </w:p>
        </w:tc>
        <w:tc>
          <w:tcPr>
            <w:tcW w:w="1005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46EB" w:rsidRPr="003F56AF" w:rsidRDefault="002746EB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BD2C0D" w:rsidRPr="003F56AF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D" w:rsidRPr="003F56AF" w:rsidRDefault="00BD2C0D" w:rsidP="00C9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D" w:rsidRPr="003F56AF" w:rsidRDefault="00BD2C0D" w:rsidP="00C9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обобщение:</w:t>
            </w:r>
            <w:r w:rsidRPr="003F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0D">
              <w:rPr>
                <w:rFonts w:ascii="Times New Roman" w:hAnsi="Times New Roman" w:cs="Times New Roman"/>
                <w:b/>
                <w:sz w:val="24"/>
                <w:szCs w:val="24"/>
              </w:rPr>
              <w:t>«Итоги и особенности развития стран Европы,</w:t>
            </w:r>
            <w:r w:rsidRPr="00BD2C0D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Азии и Америки к началу XX в. Характерные черты второго периода Нового</w:t>
            </w:r>
            <w:r w:rsidRPr="00BD2C0D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времени»</w:t>
            </w:r>
          </w:p>
        </w:tc>
      </w:tr>
    </w:tbl>
    <w:p w:rsidR="00ED42B7" w:rsidRPr="003F56AF" w:rsidRDefault="00ED42B7" w:rsidP="003F5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6EB" w:rsidRPr="003F56AF" w:rsidRDefault="002746EB" w:rsidP="003F5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1A2" w:rsidRDefault="008D71A2" w:rsidP="008D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Феклистова Л.Г.    </w:t>
      </w:r>
      <w:r w:rsidRPr="00726EFF">
        <w:rPr>
          <w:rFonts w:ascii="Times New Roman" w:eastAsia="Times New Roman" w:hAnsi="Times New Roman" w:cs="Times New Roman"/>
          <w:b/>
          <w:sz w:val="28"/>
          <w:szCs w:val="28"/>
        </w:rPr>
        <w:t>Календарно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 планирование </w:t>
      </w:r>
      <w:r w:rsidRPr="00726EFF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«История Росс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ии.</w:t>
      </w:r>
      <w:r w:rsidRPr="00726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C0D">
        <w:rPr>
          <w:rFonts w:ascii="Times New Roman" w:eastAsia="Times New Roman" w:hAnsi="Times New Roman" w:cs="Times New Roman"/>
          <w:b/>
          <w:sz w:val="28"/>
          <w:szCs w:val="28"/>
        </w:rPr>
        <w:t xml:space="preserve">– начало </w:t>
      </w:r>
      <w:r w:rsidR="00BD2C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="00BD2C0D" w:rsidRPr="00704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726EF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D2C0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D2C0D" w:rsidRPr="00704C3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В, Г  кл.</w:t>
      </w:r>
    </w:p>
    <w:p w:rsidR="008D71A2" w:rsidRPr="00A26E62" w:rsidRDefault="008D71A2" w:rsidP="008D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1A2" w:rsidRPr="004C0221" w:rsidRDefault="008D71A2" w:rsidP="008D71A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  <w:r w:rsidR="00704C34">
        <w:rPr>
          <w:rFonts w:ascii="Times New Roman" w:hAnsi="Times New Roman" w:cs="Times New Roman"/>
          <w:sz w:val="24"/>
          <w:szCs w:val="24"/>
        </w:rPr>
        <w:t>; количество учебных недель – 34;   количество часов в год – 68, из них на историю России – 42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D71A2" w:rsidRPr="004C717F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A2" w:rsidRPr="004C0221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Плановых контрольных уроков –  4; практических занятий –  7  ( 4 – контурная карта;    3 – работа с источниками);  тестов – 3 .</w:t>
      </w:r>
    </w:p>
    <w:p w:rsidR="008D71A2" w:rsidRPr="004C0221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A2" w:rsidRDefault="008D71A2" w:rsidP="008D71A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b/>
          <w:sz w:val="24"/>
          <w:szCs w:val="24"/>
        </w:rPr>
        <w:t>Авторская программа</w:t>
      </w:r>
      <w:r w:rsidRPr="004C0221">
        <w:rPr>
          <w:rFonts w:ascii="Times New Roman" w:hAnsi="Times New Roman" w:cs="Times New Roman"/>
          <w:sz w:val="24"/>
          <w:szCs w:val="24"/>
        </w:rPr>
        <w:t xml:space="preserve">:  История: программа: 5 9 классы общеобразовательных учреждений / Т.П.Андреевская, О.Н.Журавлева, А.Н.Майков. – М.: Вентана-Граф, 2013. – 256 с. </w:t>
      </w:r>
    </w:p>
    <w:p w:rsidR="008D71A2" w:rsidRPr="004C717F" w:rsidRDefault="008D71A2" w:rsidP="008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EB" w:rsidRPr="00704C34" w:rsidRDefault="00704C34" w:rsidP="00704C34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A2" w:rsidRPr="00997A9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8D71A2">
        <w:rPr>
          <w:rFonts w:ascii="Times New Roman" w:hAnsi="Times New Roman" w:cs="Times New Roman"/>
          <w:sz w:val="24"/>
          <w:szCs w:val="24"/>
        </w:rPr>
        <w:t xml:space="preserve">  </w:t>
      </w:r>
      <w:r w:rsidRPr="003F56AF">
        <w:rPr>
          <w:rFonts w:ascii="Times New Roman" w:hAnsi="Times New Roman" w:cs="Times New Roman"/>
          <w:sz w:val="24"/>
          <w:szCs w:val="24"/>
        </w:rPr>
        <w:t>Н.Н. Лазукова, О.Н. Журавлева  «История России. 8 класс» / под общей ред. чл.-корр. РАН Р.Ш. Ганелина. – М.: Вентана-Граф, 2014 г.</w:t>
      </w:r>
    </w:p>
    <w:p w:rsidR="002746EB" w:rsidRPr="003F56AF" w:rsidRDefault="002746EB" w:rsidP="003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7"/>
        <w:gridCol w:w="2410"/>
        <w:gridCol w:w="567"/>
        <w:gridCol w:w="3260"/>
        <w:gridCol w:w="6001"/>
        <w:gridCol w:w="945"/>
        <w:gridCol w:w="992"/>
      </w:tblGrid>
      <w:tr w:rsidR="00E4188D" w:rsidRPr="003F56AF" w:rsidTr="00704C34">
        <w:trPr>
          <w:trHeight w:val="889"/>
          <w:tblHeader/>
        </w:trPr>
        <w:tc>
          <w:tcPr>
            <w:tcW w:w="567" w:type="dxa"/>
            <w:vAlign w:val="center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Align w:val="center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К / Ч</w:t>
            </w:r>
          </w:p>
        </w:tc>
        <w:tc>
          <w:tcPr>
            <w:tcW w:w="3260" w:type="dxa"/>
            <w:vAlign w:val="center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001" w:type="dxa"/>
            <w:vAlign w:val="center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 деятельности обучающихся </w:t>
            </w:r>
          </w:p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945" w:type="dxa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sz w:val="24"/>
                <w:szCs w:val="24"/>
              </w:rPr>
              <w:t>Д / З</w:t>
            </w:r>
          </w:p>
        </w:tc>
      </w:tr>
      <w:tr w:rsidR="00E4188D" w:rsidRPr="003F56AF" w:rsidTr="00704C34">
        <w:tc>
          <w:tcPr>
            <w:tcW w:w="12805" w:type="dxa"/>
            <w:gridSpan w:val="5"/>
          </w:tcPr>
          <w:p w:rsidR="00E4188D" w:rsidRPr="003F56AF" w:rsidRDefault="006A7DF6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 w:rsidR="00E4188D"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Россия</w:t>
            </w:r>
            <w:r w:rsidR="00234694"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234694"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="00234694" w:rsidRPr="003F5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веке.</w:t>
            </w:r>
            <w:r w:rsidR="00E4188D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39B0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34694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6FF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34694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 w:rsidR="00E4188D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34694" w:rsidRPr="003F5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 (к/р)</w:t>
            </w:r>
          </w:p>
        </w:tc>
        <w:tc>
          <w:tcPr>
            <w:tcW w:w="945" w:type="dxa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188D" w:rsidRPr="003F56AF" w:rsidRDefault="00E4188D" w:rsidP="003F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F7C" w:rsidRPr="00704C34" w:rsidTr="00704C34">
        <w:tc>
          <w:tcPr>
            <w:tcW w:w="567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B2F7C" w:rsidRPr="00704C34" w:rsidRDefault="00704C3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правления </w:t>
            </w:r>
            <w:r w:rsidR="001B2F7C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Петра I. Северная война.</w:t>
            </w:r>
          </w:p>
        </w:tc>
        <w:tc>
          <w:tcPr>
            <w:tcW w:w="567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2F7C" w:rsidRPr="00704C34" w:rsidRDefault="00704C3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пороге  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XVIII в</w:t>
            </w:r>
            <w:r w:rsidR="001B2F7C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2F7C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Наследники царя Алексея Михайлови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ча. 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Правление царевны Софьи.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Воцарение Петра I. Азовские походы.</w:t>
            </w:r>
          </w:p>
          <w:p w:rsidR="001B2F7C" w:rsidRPr="00704C34" w:rsidRDefault="00704C3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Великое посольство. 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ская конфузия и её последс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Полтавская битва.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F7C" w:rsidRPr="00704C34">
              <w:rPr>
                <w:rFonts w:ascii="Times New Roman" w:hAnsi="Times New Roman" w:cs="Times New Roman"/>
                <w:sz w:val="24"/>
                <w:szCs w:val="24"/>
              </w:rPr>
              <w:t>вершение Северной войны.</w:t>
            </w:r>
          </w:p>
        </w:tc>
        <w:tc>
          <w:tcPr>
            <w:tcW w:w="6001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Называть важ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нейшие мероприятия царствования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Фёд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4C34">
              <w:rPr>
                <w:rFonts w:ascii="Times New Roman" w:hAnsi="Times New Roman" w:cs="Times New Roman"/>
                <w:sz w:val="24"/>
                <w:szCs w:val="24"/>
              </w:rPr>
              <w:t xml:space="preserve">ра Алексеевича.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характеристику Петра,.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Понимать, что Великое посольство позволило Петру сопоставить состояние России и европейских стран и убедиться в необходимости реформ.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торическую карту и схемы для уяснения хода истор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ческих событий, военных действий и др. Определять последствия событий. Показывать по карте территории, вошедшие в состав Российского государства в резул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тате Северной войны.</w:t>
            </w:r>
          </w:p>
          <w:p w:rsidR="001B2F7C" w:rsidRPr="00704C34" w:rsidRDefault="001B2F7C" w:rsidP="00F4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Давать оценку мероприятий Петра I в области внутре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ней и внешней политики. </w:t>
            </w:r>
          </w:p>
        </w:tc>
        <w:tc>
          <w:tcPr>
            <w:tcW w:w="945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7C" w:rsidRPr="00704C34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0223">
              <w:rPr>
                <w:rFonts w:ascii="Times New Roman" w:hAnsi="Times New Roman" w:cs="Times New Roman"/>
                <w:sz w:val="24"/>
                <w:szCs w:val="24"/>
              </w:rPr>
              <w:t xml:space="preserve"> 19-20</w:t>
            </w:r>
          </w:p>
        </w:tc>
      </w:tr>
      <w:tr w:rsidR="001B2F7C" w:rsidRPr="00704C34" w:rsidTr="00704C34">
        <w:tc>
          <w:tcPr>
            <w:tcW w:w="567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2410" w:type="dxa"/>
          </w:tcPr>
          <w:p w:rsidR="001B2F7C" w:rsidRPr="00F4519E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9E">
              <w:rPr>
                <w:rFonts w:ascii="Times New Roman" w:hAnsi="Times New Roman" w:cs="Times New Roman"/>
                <w:b/>
                <w:sz w:val="24"/>
                <w:szCs w:val="24"/>
              </w:rPr>
              <w:t>Реформы Петра Великого.</w:t>
            </w:r>
          </w:p>
        </w:tc>
        <w:tc>
          <w:tcPr>
            <w:tcW w:w="567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2F7C" w:rsidRPr="00704C34" w:rsidRDefault="00234694" w:rsidP="00F45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>реобразования регулярной армии.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военного флота.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ание Санкт-Петербурга. Развитие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мышленности и сельского хозяйства.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торговли.</w:t>
            </w:r>
            <w:r w:rsidR="00FF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говая политика и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недовол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ство населения. Изменения в местн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ых органах управления.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Создание новых централ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ных органов власти.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Пётр I и его время в оценках совр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менников и потомков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1B2F7C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вооружённые силы России XVII в. и 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мию, созданную Петром 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Определять последствия 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бытий. 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Сравнивать подворное налогообложение и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душную подать.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рубрики «Мн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историка», извлекать необходимую информацию; сравнивать точки зрения учёных, отд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авая предпочтение одной из них.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органы власти и управления в России в XVII 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>в. и в первой четверти XVIII в.</w:t>
            </w:r>
            <w:r w:rsidR="00F4519E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дить в историческом документе ответ на постав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>ленный учителем вопрос.</w:t>
            </w:r>
            <w:r w:rsidR="00F4519E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какие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изменения произо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 в государственном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устройстве России при Петре 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Определять, какие изменения внёс Пётр I в порядок 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следования престола.</w:t>
            </w:r>
            <w:r w:rsidR="00F4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изошли в устройстве Русской Православной Церкви. </w:t>
            </w:r>
          </w:p>
        </w:tc>
        <w:tc>
          <w:tcPr>
            <w:tcW w:w="945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7C" w:rsidRPr="00704C34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0223"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</w:tr>
      <w:tr w:rsidR="001B2F7C" w:rsidRPr="00704C34" w:rsidTr="00704C34">
        <w:tc>
          <w:tcPr>
            <w:tcW w:w="567" w:type="dxa"/>
          </w:tcPr>
          <w:p w:rsidR="001B2F7C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30-31.</w:t>
            </w:r>
          </w:p>
        </w:tc>
        <w:tc>
          <w:tcPr>
            <w:tcW w:w="2410" w:type="dxa"/>
          </w:tcPr>
          <w:p w:rsidR="001B2F7C" w:rsidRPr="00F4519E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9E">
              <w:rPr>
                <w:rFonts w:ascii="Times New Roman" w:hAnsi="Times New Roman" w:cs="Times New Roman"/>
                <w:b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567" w:type="dxa"/>
          </w:tcPr>
          <w:p w:rsidR="001B2F7C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Дворцовые перевор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Начало дворцовых п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реворо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тов. Екатерина I. 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ствование Петра II.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Приход к власти Анны Иоанновны. Дворцовые перево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роты 1740–1741 гг. 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Елизаветы Пе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тровны.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Царствование императора Петра III.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4694" w:rsidRPr="00704C34">
              <w:rPr>
                <w:rFonts w:ascii="Times New Roman" w:hAnsi="Times New Roman" w:cs="Times New Roman"/>
                <w:sz w:val="24"/>
                <w:szCs w:val="24"/>
              </w:rPr>
              <w:t>ход к власти Екатерины II.</w:t>
            </w:r>
          </w:p>
        </w:tc>
        <w:tc>
          <w:tcPr>
            <w:tcW w:w="6001" w:type="dxa"/>
          </w:tcPr>
          <w:p w:rsidR="001B2F7C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Знать, что движущей силой двор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цовых переворотов была гвардия.</w:t>
            </w:r>
            <w:r w:rsidR="003945EB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Понимать, что одной из причин дворц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вых переворотов был закон Петра I о престолонасл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дии, что отсутствие единственного законного насле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ника вело к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дворцовым интригам и борьбе за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власть.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положение Се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ната при Петре I и Екатерине 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Объяснять поступки отдельных историч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ских лиц, групп и партий. Находить на карте террит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рии, вошедшие в состав России при Анне Иоанновне. Сравнивать понятия «революция» и «дворцовый пер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ворот».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 в тексте учебника факты, свидетел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ствующие о том, почему дворянство было недовольно поли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тикой Петра III.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Объяснять, как приходившие к власти при поддержке гвардии и дворянства монархи в благодарность укрепляли имущественное положение дворян, следствием чего являлось ухудшение полож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ния крестьянства.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и схемы для уяснения хода исторических событий, изм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нений в жизни страны, военных действий и др.</w:t>
            </w:r>
          </w:p>
        </w:tc>
        <w:tc>
          <w:tcPr>
            <w:tcW w:w="945" w:type="dxa"/>
          </w:tcPr>
          <w:p w:rsidR="001B2F7C" w:rsidRPr="00704C34" w:rsidRDefault="001B2F7C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7C" w:rsidRPr="00704C34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0223"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</w:p>
        </w:tc>
      </w:tr>
      <w:tr w:rsidR="00234694" w:rsidRPr="00704C34" w:rsidTr="00704C34">
        <w:tc>
          <w:tcPr>
            <w:tcW w:w="567" w:type="dxa"/>
          </w:tcPr>
          <w:p w:rsidR="00234694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:rsidR="00234694" w:rsidRPr="003945EB" w:rsidRDefault="00A339B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Внутренняя и 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внешняя политика Екатерины 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4694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234694" w:rsidRPr="00704C34" w:rsidRDefault="003945EB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Просвещённая императр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Уложенная комиссия.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Реформы центрального и м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стного управления. . По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данные Российского гос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дарства. 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«Золотой век» ру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ского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рянства.  Крестья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Купечество.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ние под предводительством Е.И. Пугачёва. Основные з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дачи внешней политики Ро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-турецкая война 1768–1774 гг. 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Русско-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турецкая война 1787–1791 гг. 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Разделы Речи Посполитой.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и Великая 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францу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39B0" w:rsidRPr="00704C34">
              <w:rPr>
                <w:rFonts w:ascii="Times New Roman" w:hAnsi="Times New Roman" w:cs="Times New Roman"/>
                <w:sz w:val="24"/>
                <w:szCs w:val="24"/>
              </w:rPr>
              <w:t>ская революция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A339B0" w:rsidRPr="00704C34" w:rsidRDefault="00A339B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понятия «просвещённый абсол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тизм», «</w:t>
            </w:r>
            <w:r w:rsidR="003945EB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век“ 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русского дворянства».</w:t>
            </w:r>
          </w:p>
          <w:p w:rsidR="00234694" w:rsidRPr="00704C34" w:rsidRDefault="00A339B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Сравнивать однотипные события и явления историч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ской жизни. Например: роль Сената при Петре I и Ек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терине 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Определять причины событий и их последс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вия (на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>пример, восстания Пугачёва).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учебника, какие изменения произошли в положении дворян и крестьян при Екатерине II. Выстраивать имена исторических деятелей середины XVIII в. в хронолог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ческом порядке.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редвижения войск и места сражений во время русско-турецких войн; а также территории, присоединённ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ые к России после их окончания.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Показывать польские те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ритории, отошедшие к России, Австрии и Пруссии.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3945EB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Оценивать на основании текста учебника и рассказа учителя заслуги исторических деятелей екатеринин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ской эпохи для блага России.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Понимать, что выход к Чёрн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му морю стал важнейшим результатом внешней пол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тики Екатерины II.</w:t>
            </w:r>
            <w:r w:rsidR="003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внешней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литики Петра I и Екатерины II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34694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694" w:rsidRPr="00704C34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0223">
              <w:rPr>
                <w:rFonts w:ascii="Times New Roman" w:hAnsi="Times New Roman" w:cs="Times New Roman"/>
                <w:sz w:val="24"/>
                <w:szCs w:val="24"/>
              </w:rPr>
              <w:t xml:space="preserve"> 29-32</w:t>
            </w:r>
          </w:p>
        </w:tc>
      </w:tr>
      <w:tr w:rsidR="00234694" w:rsidRPr="00704C34" w:rsidTr="00704C34">
        <w:tc>
          <w:tcPr>
            <w:tcW w:w="567" w:type="dxa"/>
          </w:tcPr>
          <w:p w:rsidR="00234694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02070A" w:rsidRPr="00704C34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4694" w:rsidRPr="003945EB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культура 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</w:tcPr>
          <w:p w:rsidR="00234694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4694" w:rsidRPr="00704C34" w:rsidRDefault="00E01E53" w:rsidP="00E0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Историческая обусловле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ность развития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0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науки и техн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русской муз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русской жив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си.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русской скульпту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="0083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ской архитектуры.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1" w:type="dxa"/>
          </w:tcPr>
          <w:p w:rsidR="00234694" w:rsidRPr="00704C34" w:rsidRDefault="00E01E53" w:rsidP="0078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применять знания о научных открытиях, полученные в проц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ессе изучения других предметов.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Определять пр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надлежность памятников архитектуры и произведений изобразительного искусства к художественному стилю (направлению) и фиксировать свою работу в виде та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; давать обобщенную характеристику развития культуры.; применять знания о произведениях зар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бежной художественной культуры для сравнения с произведениями отечественного искусства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234694" w:rsidRPr="00704C34" w:rsidRDefault="0023469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694" w:rsidRPr="00704C34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0223">
              <w:rPr>
                <w:rFonts w:ascii="Times New Roman" w:hAnsi="Times New Roman" w:cs="Times New Roman"/>
                <w:sz w:val="24"/>
                <w:szCs w:val="24"/>
              </w:rPr>
              <w:t>24, 28, 34-35</w:t>
            </w:r>
          </w:p>
        </w:tc>
      </w:tr>
      <w:tr w:rsidR="003945EB" w:rsidRPr="00704C34" w:rsidTr="003945EB">
        <w:tc>
          <w:tcPr>
            <w:tcW w:w="567" w:type="dxa"/>
          </w:tcPr>
          <w:p w:rsidR="003945EB" w:rsidRPr="00704C34" w:rsidRDefault="003945EB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5" w:type="dxa"/>
            <w:gridSpan w:val="6"/>
          </w:tcPr>
          <w:p w:rsidR="003945EB" w:rsidRPr="003945EB" w:rsidRDefault="003945EB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«Россия в 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9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веке» (к/р).</w:t>
            </w:r>
          </w:p>
        </w:tc>
      </w:tr>
      <w:tr w:rsidR="0002070A" w:rsidRPr="00704C34" w:rsidTr="003F56AF">
        <w:tc>
          <w:tcPr>
            <w:tcW w:w="14742" w:type="dxa"/>
            <w:gridSpan w:val="7"/>
          </w:tcPr>
          <w:p w:rsidR="0002070A" w:rsidRPr="00704C34" w:rsidRDefault="005579D2" w:rsidP="007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2:  Российская империя в первой половине </w:t>
            </w:r>
            <w:r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  <w:r w:rsidR="00E1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(12 час.) + 1 (к/)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04C34" w:rsidRDefault="0002070A" w:rsidP="007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02070A" w:rsidRPr="00786D63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рубеже 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Внутренняя пол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тика Александра 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6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2070A" w:rsidRPr="00704C34" w:rsidRDefault="0002070A" w:rsidP="007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070A" w:rsidRPr="00786D63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Власть и управление в Ро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сийской империи на рубеже веков. На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чало правления Александра 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Планы прео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разований Рос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государственно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го устройства России.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Аграрный вопрос.</w:t>
            </w:r>
          </w:p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Создание военных поселений</w:t>
            </w:r>
          </w:p>
        </w:tc>
        <w:tc>
          <w:tcPr>
            <w:tcW w:w="6001" w:type="dxa"/>
          </w:tcPr>
          <w:p w:rsidR="0002070A" w:rsidRPr="00704C34" w:rsidRDefault="00786D6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70A" w:rsidRPr="00704C34">
              <w:rPr>
                <w:rFonts w:ascii="Times New Roman" w:hAnsi="Times New Roman" w:cs="Times New Roman"/>
                <w:sz w:val="24"/>
                <w:szCs w:val="24"/>
              </w:rPr>
              <w:t>звлекать историческую информацию из схемы, на о</w:t>
            </w:r>
            <w:r w:rsidR="0002070A"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70A" w:rsidRPr="00704C34">
              <w:rPr>
                <w:rFonts w:ascii="Times New Roman" w:hAnsi="Times New Roman" w:cs="Times New Roman"/>
                <w:sz w:val="24"/>
                <w:szCs w:val="24"/>
              </w:rPr>
              <w:t>нове памятки изучать внутреннюю политику госуда</w:t>
            </w:r>
            <w:r w:rsidR="0002070A"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70A" w:rsidRPr="00704C34">
              <w:rPr>
                <w:rFonts w:ascii="Times New Roman" w:hAnsi="Times New Roman" w:cs="Times New Roman"/>
                <w:sz w:val="24"/>
                <w:szCs w:val="24"/>
              </w:rPr>
              <w:t>ства, давать характеристику исторической личности; давать описание портрета.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1, 2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2410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политика Александра 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 От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чественная война 1812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070A" w:rsidRPr="00704C34" w:rsidRDefault="00DF7BD0" w:rsidP="0078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н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акануне Отечественной войны.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Силы и планы сторон нака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нуне войны.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войны. Отступле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ние русской армии.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Бородинское сраж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Завершение Отечес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ной войны.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Причины и значение победы России в Отече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войне.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Загр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ничные походы русской 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мии в 1813–1814 гг. Венский конгресс. Возрастание роли России в европейской пол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 основе памятки планировать изучение истории во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ны; извлекать новую информацию по теме на основе комплексного использования текстов, карты и соб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тийных картин в качестве основных источников ист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рических знаний;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полученные из курса всеобщей истории (Наполеоновские войны. Ко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тинентальная блокада. Венский конгресс), при изуч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нии истории России; составлять хронологическую та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лицу хода военных действий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3-4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86D63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7BD0" w:rsidRP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мысль России в первой четверти XIX в. Декабристы.</w:t>
            </w:r>
          </w:p>
        </w:tc>
        <w:tc>
          <w:tcPr>
            <w:tcW w:w="567" w:type="dxa"/>
          </w:tcPr>
          <w:p w:rsidR="0002070A" w:rsidRPr="00786D63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070A" w:rsidRPr="00786D63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Рост национального созн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ния российского обще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ства в первой четверти XIX в.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Взгляды в обществе на нео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ходимость преобразований 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движения декаб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ристов.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Первые тайные организа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Создание Ю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ного и Северного обществ. Програм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мы декабр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Ход и итоги восстания декабристов.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Значение дв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жения декабристов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02070A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между фактами и явлениями; анализировать произведения 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щественно-политической мысли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D63" w:rsidRPr="00704C34" w:rsidRDefault="00786D6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 знания и умения.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5-6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тика Николая I.</w:t>
            </w:r>
          </w:p>
        </w:tc>
        <w:tc>
          <w:tcPr>
            <w:tcW w:w="567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7BD0" w:rsidRPr="00704C34" w:rsidRDefault="00786D6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правления Николая I.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Свода законов Ро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империи. 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Усиление политического надзора над российским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Бюрократизация государс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венного аппарата при Ник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 I. 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Крестьянский вопрос в период правления Николая I.</w:t>
            </w:r>
          </w:p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Политика в области пр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мышленности и финансов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Обобщать факты и формулировать черты внутренней политики государства в определённый исторический период; составлять развёрнутый план ответа на основе комплексного использования источников разных видов; анализировать фрагмент законодательного акта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86D63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F7BD0" w:rsidRP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мысль и общес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венное движение в России во второй четверти XIX в.</w:t>
            </w:r>
          </w:p>
        </w:tc>
        <w:tc>
          <w:tcPr>
            <w:tcW w:w="567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Теория официальной наро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П.Я. Чаадаев о судьбе Рос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Славянофилы и 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падники.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А.И. Герцен и В.Г. Белинский в русском общ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ственном движении.</w:t>
            </w:r>
          </w:p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Петрашевцы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Изучать общественно-политические течения; изучать общественно-политические знания на основе произв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дения общественно-политической мысли (С.С. Уваров об официальной народности); критически оценивать идеи и мнения (П.Я. Чаадаев); делать выписки цитат; давать исторический комментарий картине (Б.М. Ку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тодиев)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8-9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5F8" w:rsidRPr="00786D63">
              <w:rPr>
                <w:rFonts w:ascii="Times New Roman" w:hAnsi="Times New Roman" w:cs="Times New Roman"/>
                <w:sz w:val="24"/>
                <w:szCs w:val="24"/>
              </w:rPr>
              <w:t>3-44</w:t>
            </w:r>
            <w:r w:rsidR="005E75F8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политика России во второй четверти XIX в. 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Крымская война.</w:t>
            </w:r>
          </w:p>
        </w:tc>
        <w:tc>
          <w:tcPr>
            <w:tcW w:w="567" w:type="dxa"/>
          </w:tcPr>
          <w:p w:rsidR="0002070A" w:rsidRPr="00786D63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 Николая 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Причины Крымской во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Силы и планы сторон нака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нуне войны.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Первый этап войны: ноябрь 1853 — ап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рель 1854 г.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Второй этап войны: апрель 1854 — фе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ь 1856 г.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Итоги и прич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ны поражения России в во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Крымской войны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периодизацию войны, определять основные черты её этапов.</w:t>
            </w:r>
          </w:p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документы международной политики.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синхронистическую таблицу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 картографич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ские знания и умения.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10-11</w:t>
            </w:r>
          </w:p>
        </w:tc>
      </w:tr>
      <w:tr w:rsidR="0002070A" w:rsidRPr="00704C34" w:rsidTr="00704C34">
        <w:tc>
          <w:tcPr>
            <w:tcW w:w="567" w:type="dxa"/>
          </w:tcPr>
          <w:p w:rsidR="0002070A" w:rsidRPr="00786D63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DF7BD0" w:rsidRP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России в первой половине XIX в.</w:t>
            </w:r>
          </w:p>
        </w:tc>
        <w:tc>
          <w:tcPr>
            <w:tcW w:w="567" w:type="dxa"/>
          </w:tcPr>
          <w:p w:rsidR="0002070A" w:rsidRPr="00786D63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сельского хозяйс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промышленн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сти. Развитие транспорта.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Особенности промышленн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го переворота в России в первой половине XIX</w:t>
            </w:r>
            <w:r w:rsidRPr="0070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внутренней и внешней торговли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статистических источников, ка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ты и иллюстрации в учебнике при изучении экономич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ского развития страны; применять знания, полученные из курса всеобщей истории (промышленный перев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рот)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02070A" w:rsidRPr="00704C34" w:rsidRDefault="0002070A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0A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12, 13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F7BD0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Сословия в России  в первой половине XIX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86D63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786D6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Дворянство. Духовенство.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Купечество. </w:t>
            </w:r>
            <w:r w:rsidR="00DF7BD0" w:rsidRPr="00704C34">
              <w:rPr>
                <w:rFonts w:ascii="Times New Roman" w:hAnsi="Times New Roman" w:cs="Times New Roman"/>
                <w:sz w:val="24"/>
                <w:szCs w:val="24"/>
              </w:rPr>
              <w:t>Мещанство.</w:t>
            </w:r>
          </w:p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Крестьянство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социальное развитие страны; составлять план (памятку) для характеристики сословий; </w:t>
            </w:r>
          </w:p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свой ответ в соответствии с логической схемой — тезис, аргументы, факты-выводы. 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пределять черты, характеризующие национальную политику правящих кругов Российской империи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="006A7DF6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культура  первой половины XIX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86D63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F6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Историческая обусловле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ность развития русской культ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уры в первой половине XIX 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первой половине XIX в.</w:t>
            </w:r>
          </w:p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российской науки и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 первой половине XIX в. Развитие литера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туры и журналистики.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русской музыки.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русского театра. Развитие рус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t>ской живопи- си.</w:t>
            </w:r>
            <w:r w:rsidR="00786D6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русской скульптуры. Развитие ру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ской архитектуры.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99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памятку (как изучать историю культуры); составлять развернутый план параграфа; анализировать взгляды на освещение истории (по фрагменту текста Н.М. Карамзина);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достижений XIX в. в наше время; вести словарь понятий; применять знания о произведениях музыки и литературы; давать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исторической личности (писателя). 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ределять принадлежность памятников архитектуры и произведений изобразительного искусства к художес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венному стилю (направлению) и фиксировать свою 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боту в виде таблицы давать обобщенную характерист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ку развития культуры в первой половине XIX в.; пр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менять знания о произведениях зарубежной художес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венной культуры для сравнения с произведениями от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чественного искусства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 15-17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6A7DF6" w:rsidRPr="00992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F6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урок:  «Россия и мир в первой половине XIX в.»   (к/р)</w:t>
            </w:r>
            <w:r w:rsidR="009927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Россия и мир: общие черты и особенности социально-экономического развития нашей страны в первой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ловине XIX 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международных отношениях первой поло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вины XIX в.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стабильности гос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дарственной власти в России в период революционных потрясений в мире в первой половине XIX в. Сущность российского самодержавия. Вклад деятелей российской науки, литературы и иску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ства в мировую культуру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F6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сквозным вопросам 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держания (экономика, политика, социальные отнош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ния и культура); доказывать теоретические положения фактами; давать характеристику экономического, пол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тического, социального и культурного развития.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cr/>
              <w:t>Осуществлять по предложенным  вопросам самоанализ результатов выполнения контрольных работ (тестовых заданий).</w:t>
            </w:r>
          </w:p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Заполнять анкету самоанализа своих достижений в из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чении темы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F6" w:rsidRPr="00704C34" w:rsidTr="003F56AF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F6" w:rsidRPr="00704C34" w:rsidRDefault="005579D2" w:rsidP="007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3:</w:t>
            </w:r>
            <w:r w:rsidR="006A7DF6"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Российская империя в</w:t>
            </w:r>
            <w:r w:rsidR="00E1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второй </w:t>
            </w:r>
            <w:r w:rsidR="006A7DF6"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половине </w:t>
            </w:r>
            <w:r w:rsidR="006A7DF6"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="00E1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 (9час.)  + 1 (к/р)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Отмена крепостн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го права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Источники по изучению 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тории России второй пол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вины XIX 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Начало правл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Александра II. Причины отмены крепостного права в России 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Подготовка крест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янской рефор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мы. 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Личное о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вобождение кр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естьян. 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ление крестьян землёй и её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выкуп.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крест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янского самоуправления. Итоги и значение крестья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ской реформы 1861 г.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8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для анализа произведения общес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венно-политической мысли («Записки» К.Д. Кавелина);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cr/>
              <w:t>составлять тезисы источника («Записки»); устанавл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причинно-следственные связи между фактами;</w:t>
            </w:r>
          </w:p>
          <w:p w:rsidR="006A7DF6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по теме (лит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 антикрепостнической напра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ленности). 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Комментировать государственный док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мент, формулировать и обобщать его основные пол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DF6" w:rsidRPr="00704C34">
              <w:rPr>
                <w:rFonts w:ascii="Times New Roman" w:hAnsi="Times New Roman" w:cs="Times New Roman"/>
                <w:sz w:val="24"/>
                <w:szCs w:val="24"/>
              </w:rPr>
              <w:t>жения; давать историческую оценку государственных мероприятий, фиксировать её в виде таблицы (задание 2 параграфа учебника); составлять план источника;</w:t>
            </w:r>
          </w:p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тематической карты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Либеральные р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формы 60–70-х гг. XIX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Реформы местного управл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ния. Судебная реформа.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енная реформа.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Проекты преобразований и реформы в других областях жизни стр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Значение реформ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Планировать изучение реформ (создать памятку «Как анализировать реформы»); применять известные общ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ствоведческие понятия при изучении исторического материала;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давать оценку государственных меропри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тий (реформ); создавать словарь исторических терм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нов (задание 2 параграфа учебника); давать историч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ский комментарий к рассказу М.Е. Салтыкова-Щедрина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 в России в 60–70-х гг. XIX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F6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Либеральные и консервати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ные течения.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люционного движения.</w:t>
            </w:r>
          </w:p>
          <w:p w:rsidR="00DF7BD0" w:rsidRPr="00704C34" w:rsidRDefault="006A7DF6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Революционное народнич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ство 70-х гг. XIX в.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различные общественно-политические взгляды революционного направления;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суждения об уроках ист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рии (задание 4 параграфа учебника); давать характер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стику исторической личности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60–70-х гг. ХIХ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Россия и Ев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ропа в 1860–1870-х гг. ХIХ в.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Русско-турецкая война 1877–1878 гг.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на Востоке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Планировать изучение вопросов внешней политики г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ударства (составление памятки);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извлекать и анализ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ровать информацию из визуальных источников;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находить, систематизировать и изл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гать дополнительную информацию по изучаемой теме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и внешняя политика 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Александра 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Алексан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ра III.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III.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литика России в правление Александра III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работу с фотодокументом (создавать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мятку); комментировать и анализировать правительс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 документы (Манифест)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 в 80–90-х гг. XIX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консерватизм.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>Либеральное движение.</w:t>
            </w:r>
            <w:r w:rsidR="00A345E4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345E4"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5E4" w:rsidRPr="00704C34">
              <w:rPr>
                <w:rFonts w:ascii="Times New Roman" w:hAnsi="Times New Roman" w:cs="Times New Roman"/>
                <w:sz w:val="24"/>
                <w:szCs w:val="24"/>
              </w:rPr>
              <w:t>родничество 1880–1890-х гг.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Возникновение рабочего движения и распространение марксизма в России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Планировать изучение программ общественно-политических организаций (составлять памятку); сра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нивать общественно-политические течения в России и в зарубежных странах (задание 2 параграфа учебника);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давать обобщённую характеристику общественно-политических течений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</w:t>
            </w:r>
            <w:r w:rsidR="00A345E4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омическое ра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витие России во второй половине </w:t>
            </w:r>
            <w:r w:rsidR="00A345E4"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XIX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9927B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8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Итоги развития экономики России к концу XIX в.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слоение крестьян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ства. Дв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рянское сословие. 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вание потомственно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летариата.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 роли русской буржуазии в жизни страны. Развитие русской интеллигенции как социал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ной группы общества. Н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циональная политика России в Польше, на Украи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не и в Белоруссии. 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России в Финля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дии, Прибалти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ке и на Кавк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зе. 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России в Поволжье, Сибири и дру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гих регионах.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8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социально-политическими преобразованиями в стране и её экономическим разв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тием; планировать изучение вопросов экономики; из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чать вопросы экономического развития на основе ко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плексного анализа данных тематической карты, стат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стики, фотодокументов; применять экономические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нятия в новых условиях. </w:t>
            </w:r>
            <w:r w:rsidR="005E75F8" w:rsidRPr="00704C34">
              <w:rPr>
                <w:rFonts w:ascii="Times New Roman" w:hAnsi="Times New Roman" w:cs="Times New Roman"/>
                <w:sz w:val="24"/>
                <w:szCs w:val="24"/>
              </w:rPr>
              <w:t>Определять новые явления и процессы в социальной жизни общества;</w:t>
            </w:r>
          </w:p>
          <w:p w:rsidR="00DF7BD0" w:rsidRPr="00704C34" w:rsidRDefault="005E75F8" w:rsidP="0099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сословий российского общества; устанавливать связи между политическим, экономич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ским и социальным развитием страны; Определять 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щие черты и особенности развития различных наци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нальных районов России; применять знания о прошлом к оценке современных национальных отношений (зад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ние для обсуждения); определять причины различий в политике государства в национальных районах России; пользоваться понятиями обществознания при изучении национальных отношений; высказывать суждения о 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циональной политике государства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25-26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культура 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второй половины 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Историческая обусловле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развития русской культуры во второй полов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не XIX 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Российское образ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вание 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Развитие науки и те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ники во второй половине XIX в. Значение открытий русских учёных второй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ловины XIX в. Развитие ру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ской ли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тературы.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ное искусство.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Значение ру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ской литературы и музыки второй половины XIX в. Ру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ская живопись второй пол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вины XIX в. Пе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редвижники.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Скульптура.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Значение русской художес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венной культуры второй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ловины XIX в.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историческую обу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словленность развития 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культуры;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сравнивать взгляды историков на историю России (Н.М. Карамзин, С.М. Соловьев, В.О. Ключе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ский);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полученные в процессе из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чения других предметов, для характеристики истории развития науки и фиксировать их в виде таблицы (зад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ние 5 параграфа учебника). Определять тенденции в развитии русской литературы и музыки (задание 2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раграфа учебника); применять историко-культурные понятия в новых условиях; использовать умение анал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зировать художественные произведения, приобрете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ное в процессе изучения других предметов; высказ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вать свои суждения о значении произведений литерат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ры и музыки XIX в. в наше время. Определять истор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ческое место российской культуры в мировом насл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дии; высказывать суждения о художественных дост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инствах произведений искусства; применять историко-культурные понятия в новых условиях; обобщать зн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ния о культуре.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28-30</w:t>
            </w:r>
          </w:p>
        </w:tc>
      </w:tr>
      <w:tr w:rsidR="00DF7BD0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урок: «Итоги развития России во второй половине XIX в.»  (к/р)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9927B5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путём 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форм — путь развития Ро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Итоги экономического развития России во второй по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ловине XIX 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международных отношен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ях второй по</w:t>
            </w:r>
            <w:r w:rsidR="00D668F5">
              <w:rPr>
                <w:rFonts w:ascii="Times New Roman" w:hAnsi="Times New Roman" w:cs="Times New Roman"/>
                <w:sz w:val="24"/>
                <w:szCs w:val="24"/>
              </w:rPr>
              <w:t>ловины XIX в.</w:t>
            </w:r>
            <w:r w:rsidR="00D668F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власти и российского общества во второй половине XIX в.</w:t>
            </w:r>
          </w:p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Вклад деятелей российской науки, литературы и иску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в мировую культуру</w:t>
            </w:r>
            <w:r w:rsidR="00D66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материал для систематизации и обобщения знаний об историческом периоде; давать обобщённую характеристику исторического периода; определять противоречия в развитии страны; осуществлять сам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изучения материала главы</w:t>
            </w:r>
            <w:r w:rsidR="00D66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D0" w:rsidRPr="00704C34" w:rsidRDefault="00DF7BD0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4" w:rsidRPr="00704C34" w:rsidTr="003F56AF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4: Россия в конце XIX — начале XX в.</w:t>
            </w:r>
            <w:r w:rsidR="00E1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(7 час.)  + 1 (к/р)  + 1 час.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D668F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тика России на р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беже XIX–XX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D668F5" w:rsidRDefault="00D668F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Задачи и особенности м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дернизации страны.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тория России к нача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лу XX в.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Население и управление им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перией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. Поли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курс Николая II.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ская политика.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правительства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социально-экономических процессов; заполнять сравнительные таблицы, сам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стоятельно определяя линии сравнения;</w:t>
            </w:r>
          </w:p>
          <w:p w:rsidR="00A345E4" w:rsidRPr="00704C34" w:rsidRDefault="005579D2" w:rsidP="0099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мнение, привлекая изученные ф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акты и дополнительные сведения.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стику исторического деятеля; комментировать госуда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ственный документ, формулировать его основные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ложения; давать историческую оценку государстве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ных мероприятий.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31-32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D668F5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конце XIX — начале XX в. Русско-японская война.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D668F5" w:rsidRDefault="00D668F5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Основные н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внешней политики.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1904–1905 гг.: планы сторон, основ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ные сражения.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Портсмутский мир.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Воздействие войны на общественную и политич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скую жизнь страны.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военных конфликтов; на осн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ве текста учебника, иллюстраций и сведений картосхем составлять образный рассказ; выявлять отношение к войне представителей различных социальных групп;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cr/>
              <w:t>комментировать государственный документ (мирный договор) и формулировать его основные положения;</w:t>
            </w:r>
          </w:p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находить, систематизировать и изл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гать дополнительную информацию по изучаемой теме (задание 5 параграфа учебника), заполнять таблицу.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Общественно-политическое ра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витие России в н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чале XX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Общественно-политическая сит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уация в России в начале XX в.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Социалистические пар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тии.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Либеральное движ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ние. Правительственный 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герь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Давать сравнительный анализ общественно-политических взглядов, в том числе на основе анализа фрагментов программ политических партий.</w:t>
            </w:r>
          </w:p>
          <w:p w:rsidR="00A345E4" w:rsidRPr="00704C34" w:rsidRDefault="005579D2" w:rsidP="0099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находить, систематизировать и изл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гать дополнительную информацию по изучаемой теме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Первая революция в России (1905–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1907).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Причины и нача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ло Первой революции в России. Ход 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революции в России.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новление многопартий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ной думы (1906–1907).</w:t>
            </w:r>
          </w:p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Итоги революции в России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причины и итоги событий; извлекать и ан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лизировать информацию из государственных докуме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(манифест), программных документов (петиция, программы партий), тематической карты; сравнивать программные требования политических партий и пре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ставлять их в форме таблицы; анализировать схему, выявляя особенности системы управления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1906–1914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Государственная дума.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Правительственная пр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грамма П.А. Столыпина. Ц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ли, основные мероприятия,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значение аграрной реформы. 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1912–1914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Политическая и общес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79D2" w:rsidRPr="00704C34">
              <w:rPr>
                <w:rFonts w:ascii="Times New Roman" w:hAnsi="Times New Roman" w:cs="Times New Roman"/>
                <w:sz w:val="24"/>
                <w:szCs w:val="24"/>
              </w:rPr>
              <w:t>венная жизнь страны в 1912–1914 гг.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(задание 4 параграфа учебника);</w:t>
            </w:r>
          </w:p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доказывать суждения на конкретных примерах в ходе дискуссии (задания 2, 3 параграфа учебника); соста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лять развернутый план; давать обобщенную характер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стику деятельности исторического лица; моделировать возможное отношение различных социальных групп к тем или иным историческим событиям и документам (задание 5 параграфа учебника)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России в Первой мировой войне в 1914–1916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Причины и характер Первой мировой войны, её нач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Участие России в мир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вой войне в 1914–1916 гг.: Вос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точный фронт.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фронте и в тылу. Отнош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ние к войне в обществе. 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растание оппозиционных 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строений.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Изучать ход войны на основе комплексного анализа данных тематической карты, картосхемы, изобраз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тельных и документальных источников, составлять таблицу (задание 2 параграфа учебника); привлекать знания из курса Всеобщей истории; аргументировать своё мнение (задание 4 параграфа учебника);</w:t>
            </w:r>
          </w:p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доказывать суждения на конкретных примерах (задания 3, 5 параграфа учебника); выражать своё отношение, чувства в ходе рассказа (задание 6 параграфа учебника)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России в начале XX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ных  в науке и технике.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Русская философия: поис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ки общественного идеала.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витие литературы: от ре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лизма к модернизму.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традиции реализма, аванга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дизм.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Архитектура. Скуль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тура.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Театр: традиции и 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ватор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ство. Русский балет.</w:t>
            </w:r>
          </w:p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начала XX в. как часть мировой культуры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историческое место российской культуры в мировом культурном наследии; высказывать суждения о художественных достоинствах произведений иску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ства; применять историко-культурологические понятия при анализе художественного произведения.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830223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</w:tr>
      <w:tr w:rsidR="00A345E4" w:rsidRPr="00704C34" w:rsidTr="0099523F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урок:  «Российское общ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ство в ситуации и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торического выб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ра»  (к/р).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Взаимоотношения власти и российского общества в 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чале XX столетия.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ности становления росси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ского парламентаризма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Отбирать из главы учебника и систематизировать св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дения для обобщённой характеристики развития Ро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черты, особенности, пр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блемы исторического развития страны в изучаемый п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E4" w:rsidRPr="00704C34" w:rsidTr="0070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5E75F8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ние: «Итоги разв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4C34">
              <w:rPr>
                <w:rFonts w:ascii="Times New Roman" w:hAnsi="Times New Roman" w:cs="Times New Roman"/>
                <w:b/>
                <w:sz w:val="24"/>
                <w:szCs w:val="24"/>
              </w:rPr>
              <w:t>тия России».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99523F" w:rsidRDefault="0099523F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Уровень экономического ра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звития России  в начале XX в.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междунаро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отношениях.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Общие и отличительные черты в ра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витии России и стран Запа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 xml:space="preserve">ной Европы. 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Вклад народов России в социальный и кул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турный опыт человечества.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2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Отбирать материал для систематизации и обобщения знаний об изучаемом историческом периоде и пре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ставлять его в виде синхронистической таблицы; давать обобщённую характеристику изучаемого исторического периода; определять противоречия в развитии страны;</w:t>
            </w:r>
          </w:p>
          <w:p w:rsidR="00A345E4" w:rsidRPr="00704C34" w:rsidRDefault="005579D2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осуществлять самоанализ результатов изучения ист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34">
              <w:rPr>
                <w:rFonts w:ascii="Times New Roman" w:hAnsi="Times New Roman" w:cs="Times New Roman"/>
                <w:sz w:val="24"/>
                <w:szCs w:val="24"/>
              </w:rPr>
              <w:t>рии в 8 классе</w:t>
            </w:r>
            <w:r w:rsidR="009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4" w:rsidRPr="00704C34" w:rsidRDefault="00A345E4" w:rsidP="007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2B7" w:rsidRPr="00704C34" w:rsidRDefault="00ED42B7" w:rsidP="0070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F8" w:rsidRPr="00704C34" w:rsidRDefault="005E75F8" w:rsidP="0070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F8" w:rsidRPr="00704C34" w:rsidRDefault="005E75F8" w:rsidP="0070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F8" w:rsidRPr="003F56AF" w:rsidRDefault="005E75F8" w:rsidP="003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F8" w:rsidRPr="003F56AF" w:rsidRDefault="005E75F8" w:rsidP="003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3F" w:rsidRPr="003F56AF" w:rsidRDefault="0099523F" w:rsidP="003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23F" w:rsidRPr="003F56AF" w:rsidSect="00ED42B7">
      <w:footerReference w:type="default" r:id="rId10"/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B1" w:rsidRDefault="009801B1" w:rsidP="00ED42B7">
      <w:pPr>
        <w:spacing w:after="0" w:line="240" w:lineRule="auto"/>
      </w:pPr>
      <w:r>
        <w:separator/>
      </w:r>
    </w:p>
  </w:endnote>
  <w:endnote w:type="continuationSeparator" w:id="1">
    <w:p w:rsidR="009801B1" w:rsidRDefault="009801B1" w:rsidP="00ED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5297"/>
      <w:docPartObj>
        <w:docPartGallery w:val="Page Numbers (Bottom of Page)"/>
        <w:docPartUnique/>
      </w:docPartObj>
    </w:sdtPr>
    <w:sdtContent>
      <w:p w:rsidR="0099523F" w:rsidRDefault="007E1122">
        <w:pPr>
          <w:pStyle w:val="a4"/>
          <w:jc w:val="center"/>
        </w:pPr>
        <w:fldSimple w:instr=" PAGE   \* MERGEFORMAT ">
          <w:r w:rsidR="002648FF">
            <w:rPr>
              <w:noProof/>
            </w:rPr>
            <w:t>31</w:t>
          </w:r>
        </w:fldSimple>
      </w:p>
    </w:sdtContent>
  </w:sdt>
  <w:p w:rsidR="0099523F" w:rsidRDefault="009952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B1" w:rsidRDefault="009801B1" w:rsidP="00ED42B7">
      <w:pPr>
        <w:spacing w:after="0" w:line="240" w:lineRule="auto"/>
      </w:pPr>
      <w:r>
        <w:separator/>
      </w:r>
    </w:p>
  </w:footnote>
  <w:footnote w:type="continuationSeparator" w:id="1">
    <w:p w:rsidR="009801B1" w:rsidRDefault="009801B1" w:rsidP="00ED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35"/>
    <w:multiLevelType w:val="hybridMultilevel"/>
    <w:tmpl w:val="014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9AB"/>
    <w:multiLevelType w:val="hybridMultilevel"/>
    <w:tmpl w:val="D75EEA84"/>
    <w:lvl w:ilvl="0" w:tplc="F7B8D8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7040F"/>
    <w:multiLevelType w:val="hybridMultilevel"/>
    <w:tmpl w:val="8FD6B090"/>
    <w:lvl w:ilvl="0" w:tplc="AD2C1FC8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1A3510D2"/>
    <w:multiLevelType w:val="hybridMultilevel"/>
    <w:tmpl w:val="584CC00A"/>
    <w:lvl w:ilvl="0" w:tplc="041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2B7"/>
    <w:rsid w:val="00004777"/>
    <w:rsid w:val="0002070A"/>
    <w:rsid w:val="00067CCF"/>
    <w:rsid w:val="00184785"/>
    <w:rsid w:val="001B2F7C"/>
    <w:rsid w:val="001C387F"/>
    <w:rsid w:val="00223F24"/>
    <w:rsid w:val="00234694"/>
    <w:rsid w:val="002648FF"/>
    <w:rsid w:val="002746EB"/>
    <w:rsid w:val="002754D6"/>
    <w:rsid w:val="00287089"/>
    <w:rsid w:val="002C70F5"/>
    <w:rsid w:val="00304921"/>
    <w:rsid w:val="003945EB"/>
    <w:rsid w:val="003F56AF"/>
    <w:rsid w:val="00443A77"/>
    <w:rsid w:val="004F3D8B"/>
    <w:rsid w:val="005579D2"/>
    <w:rsid w:val="005E75F8"/>
    <w:rsid w:val="006A7DF6"/>
    <w:rsid w:val="00704C34"/>
    <w:rsid w:val="00786D63"/>
    <w:rsid w:val="007E1122"/>
    <w:rsid w:val="00804CE3"/>
    <w:rsid w:val="00830223"/>
    <w:rsid w:val="008D1CE2"/>
    <w:rsid w:val="008D71A2"/>
    <w:rsid w:val="009801B1"/>
    <w:rsid w:val="009927B5"/>
    <w:rsid w:val="0099523F"/>
    <w:rsid w:val="00A02B17"/>
    <w:rsid w:val="00A339B0"/>
    <w:rsid w:val="00A345E4"/>
    <w:rsid w:val="00A60AAB"/>
    <w:rsid w:val="00BD2C0D"/>
    <w:rsid w:val="00C95D36"/>
    <w:rsid w:val="00CB1DBD"/>
    <w:rsid w:val="00D668F5"/>
    <w:rsid w:val="00DF7BD0"/>
    <w:rsid w:val="00E01E53"/>
    <w:rsid w:val="00E16FFC"/>
    <w:rsid w:val="00E4188D"/>
    <w:rsid w:val="00E43FB2"/>
    <w:rsid w:val="00ED42B7"/>
    <w:rsid w:val="00F4519E"/>
    <w:rsid w:val="00F5725D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1"/>
  </w:style>
  <w:style w:type="paragraph" w:styleId="1">
    <w:name w:val="heading 1"/>
    <w:basedOn w:val="a"/>
    <w:next w:val="a"/>
    <w:link w:val="10"/>
    <w:qFormat/>
    <w:rsid w:val="00ED42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Нижний колонтитул Знак"/>
    <w:basedOn w:val="a0"/>
    <w:link w:val="a4"/>
    <w:uiPriority w:val="99"/>
    <w:rsid w:val="00ED42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E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ED42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rsid w:val="00E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semiHidden/>
    <w:rsid w:val="00ED42B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rsid w:val="00ED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ED42B7"/>
    <w:rPr>
      <w:vertAlign w:val="superscript"/>
    </w:rPr>
  </w:style>
  <w:style w:type="paragraph" w:styleId="aa">
    <w:name w:val="List Paragraph"/>
    <w:basedOn w:val="a"/>
    <w:uiPriority w:val="34"/>
    <w:qFormat/>
    <w:rsid w:val="003F56A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56AF"/>
    <w:rPr>
      <w:b/>
      <w:bCs/>
    </w:rPr>
  </w:style>
  <w:style w:type="character" w:styleId="ad">
    <w:name w:val="Hyperlink"/>
    <w:unhideWhenUsed/>
    <w:rsid w:val="003F56AF"/>
    <w:rPr>
      <w:strike w:val="0"/>
      <w:dstrike w:val="0"/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26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5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9691</Words>
  <Characters>55244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2016-10-11T18:36:00Z</cp:lastPrinted>
  <dcterms:created xsi:type="dcterms:W3CDTF">2016-10-05T04:22:00Z</dcterms:created>
  <dcterms:modified xsi:type="dcterms:W3CDTF">2016-10-13T17:13:00Z</dcterms:modified>
</cp:coreProperties>
</file>