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E0" w:rsidRPr="00AD2EE0" w:rsidRDefault="00AD2EE0" w:rsidP="00AD2EE0">
      <w:pPr>
        <w:shd w:val="clear" w:color="auto" w:fill="FFFFFF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по освоению и диссеминации  инноваций в МБОУ г. Астрахани «Гимназия №1» в качестве соисполнителя ФИП НОУ «Институт </w:t>
      </w:r>
      <w:bookmarkStart w:id="0" w:name="_GoBack"/>
      <w:bookmarkEnd w:id="0"/>
      <w:r w:rsidRPr="00AD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системно-</w:t>
      </w:r>
      <w:proofErr w:type="spellStart"/>
      <w:r w:rsidRPr="00AD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деятельностной</w:t>
      </w:r>
      <w:proofErr w:type="spellEnd"/>
      <w:r w:rsidRPr="00AD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педагогики» (</w:t>
      </w:r>
      <w:hyperlink r:id="rId6" w:history="1">
        <w:r w:rsidRPr="00AD2EE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http://www.gimnazia.ruisp.com/wordpress_new/</w:t>
        </w:r>
      </w:hyperlink>
      <w:proofErr w:type="gramStart"/>
      <w:r w:rsidRPr="00AD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AD2EE0" w:rsidRPr="00AD2EE0" w:rsidRDefault="00AD2EE0" w:rsidP="00AD2EE0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участие в ФИП проведено:</w:t>
      </w:r>
    </w:p>
    <w:p w:rsidR="00AD2EE0" w:rsidRPr="00AD2EE0" w:rsidRDefault="00AD2EE0" w:rsidP="00AD2EE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gram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общешкольных</w:t>
      </w:r>
      <w:proofErr w:type="gramEnd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родительских собрания по темам: «Учиться</w:t>
      </w:r>
      <w:proofErr w:type="gram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что это значит? (знакомство с новым содержанием  </w:t>
      </w:r>
      <w:proofErr w:type="spell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надпредметного</w:t>
      </w:r>
      <w:proofErr w:type="spellEnd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курса «Мир деятельности»), «Семья – мой помощник в учебе», «Личные качества ученика – активность, честность, доброжелательность»;  </w:t>
      </w:r>
    </w:p>
    <w:p w:rsidR="00AD2EE0" w:rsidRPr="00AD2EE0" w:rsidRDefault="00AD2EE0" w:rsidP="00AD2EE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групповые консультаций для руководителей и учителей начального уровня образования области по темам</w:t>
      </w:r>
      <w:proofErr w:type="gram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Критериальный</w:t>
      </w:r>
      <w:proofErr w:type="spellEnd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подход к оценке предметных и </w:t>
      </w:r>
      <w:proofErr w:type="spell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 в условиях обновления образовательных технологий»; «Обеспечение системно-</w:t>
      </w:r>
      <w:proofErr w:type="spell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подхода как методологической доминанты ФГОС НОО  средствами технологии </w:t>
      </w:r>
      <w:proofErr w:type="spell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метода обучения </w:t>
      </w:r>
      <w:proofErr w:type="spell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Л.Г.Петерсон</w:t>
      </w:r>
      <w:proofErr w:type="spellEnd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».</w:t>
      </w:r>
    </w:p>
    <w:p w:rsidR="00AD2EE0" w:rsidRPr="00AD2EE0" w:rsidRDefault="00AD2EE0" w:rsidP="00AD2EE0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открытые</w:t>
      </w:r>
      <w:r w:rsidRPr="00AD2EE0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внеурочные</w:t>
      </w:r>
      <w:proofErr w:type="spellEnd"/>
      <w:r w:rsidRPr="00AD2EE0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занятия</w:t>
      </w:r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по авторскому </w:t>
      </w:r>
      <w:proofErr w:type="spell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надпредметному</w:t>
      </w:r>
      <w:proofErr w:type="spellEnd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курсу «Мир деятельности» в технологии </w:t>
      </w:r>
      <w:proofErr w:type="spellStart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метода для руководителей образовательных организаций г. Самары </w:t>
      </w:r>
      <w:hyperlink r:id="rId7" w:history="1">
        <w:r w:rsidRPr="00AD2EE0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http://www.gimnazia.ruisp.com/wordpress_new/</w:t>
        </w:r>
      </w:hyperlink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и руководителей ОО Астраханской области в </w:t>
      </w:r>
      <w:r w:rsidRPr="00AD2EE0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рамках </w:t>
      </w:r>
      <w:proofErr w:type="spellStart"/>
      <w:r w:rsidRPr="00AD2EE0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надпредметного</w:t>
      </w:r>
      <w:proofErr w:type="spellEnd"/>
      <w:r w:rsidRPr="00AD2EE0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модуля (курсовая подготовка) «Проектирование образовательной программы ОО в соответствии с требованиями ФГОС НОО»  (</w:t>
      </w:r>
      <w:r w:rsidRPr="00AD2E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ГАОУ АО ДПО  «Институт развития образования»</w:t>
      </w:r>
      <w:r w:rsidRPr="00AD2EE0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);</w:t>
      </w:r>
      <w:proofErr w:type="gramEnd"/>
    </w:p>
    <w:p w:rsidR="00AD2EE0" w:rsidRPr="00AD2EE0" w:rsidRDefault="00AD2EE0" w:rsidP="00AD2EE0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совета по теме: «Обеспечение системно-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подхода средствами технологии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метода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hyperlink r:id="rId8" w:history="1">
        <w:r w:rsidRPr="00AD2EE0">
          <w:rPr>
            <w:rFonts w:ascii="Times New Roman" w:eastAsia="Arial" w:hAnsi="Times New Roman" w:cs="Times New Roman"/>
            <w:sz w:val="28"/>
            <w:szCs w:val="28"/>
            <w:u w:val="single"/>
            <w:lang w:eastAsia="ru-RU"/>
          </w:rPr>
          <w:t>http://www.gimnazia.ruisp.com/wordpress_new/</w:t>
        </w:r>
      </w:hyperlink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 и региональный онлайн педсовет по теме: «Формирование универсальных учебных действий средствами технологии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метода обучения Л.Г.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позиций непрерывности образования: </w:t>
      </w:r>
      <w:proofErr w:type="gram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ДО-НОО-ООО» (в рамках конкурса Учитель года Астраханской области -2015); </w:t>
      </w:r>
      <w:proofErr w:type="gramEnd"/>
    </w:p>
    <w:p w:rsidR="00AD2EE0" w:rsidRPr="00AD2EE0" w:rsidRDefault="00AD2EE0" w:rsidP="00AD2EE0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мастер - класс «Технология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метода обучения Л.Г.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как средство формирования универсальных учебных действий и умения учиться» (в рамках конкурса Учитель года Астраханской области -2015»); </w:t>
      </w:r>
    </w:p>
    <w:p w:rsidR="00AD2EE0" w:rsidRPr="00AD2EE0" w:rsidRDefault="00AD2EE0" w:rsidP="00AD2EE0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4 региональных проблемных семинара - практикума:  </w:t>
      </w:r>
      <w:r w:rsidRPr="00AD2EE0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(совместно с </w:t>
      </w: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ГАОУ АО ДПО  «Институт развития образования» по темам: </w:t>
      </w:r>
      <w:proofErr w:type="gramEnd"/>
    </w:p>
    <w:p w:rsidR="00AD2EE0" w:rsidRPr="00AD2EE0" w:rsidRDefault="00AD2EE0" w:rsidP="00AD2EE0">
      <w:p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«Система оценивания образовательных результатов в условиях внедрения технологии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метода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»,</w:t>
      </w:r>
    </w:p>
    <w:p w:rsidR="00AD2EE0" w:rsidRPr="00AD2EE0" w:rsidRDefault="00AD2EE0" w:rsidP="00AD2EE0">
      <w:p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«Система деятельности ДОО по формированию нового образовательного результата средствами авторской ОП ДО «Мир открытий» с позиций непрерывности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:Д</w:t>
      </w:r>
      <w:proofErr w:type="gram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О-НОО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</w:p>
    <w:p w:rsidR="00AD2EE0" w:rsidRPr="00AD2EE0" w:rsidRDefault="00AD2EE0" w:rsidP="00AD2EE0">
      <w:p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hyperlink r:id="rId9" w:history="1">
        <w:r w:rsidRPr="00AD2EE0">
          <w:rPr>
            <w:rFonts w:ascii="Times New Roman" w:eastAsia="Arial" w:hAnsi="Times New Roman" w:cs="Times New Roman"/>
            <w:sz w:val="28"/>
            <w:szCs w:val="28"/>
            <w:u w:val="single"/>
            <w:lang w:eastAsia="ru-RU"/>
          </w:rPr>
          <w:t>http://www.gimnazia.ruisp.com/wordpress_new/</w:t>
        </w:r>
      </w:hyperlink>
      <w:r w:rsidRPr="00AD2EE0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;</w:t>
      </w:r>
    </w:p>
    <w:p w:rsidR="00AD2EE0" w:rsidRPr="00AD2EE0" w:rsidRDefault="00AD2EE0" w:rsidP="00AD2EE0">
      <w:p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«Система формирования и оценивания УУД средствами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надпредметного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авторского курса "Мир деятельности" и технологии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метода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hyperlink r:id="rId10" w:history="1">
        <w:r w:rsidRPr="00AD2EE0">
          <w:rPr>
            <w:rFonts w:ascii="Times New Roman" w:eastAsia="Arial" w:hAnsi="Times New Roman" w:cs="Times New Roman"/>
            <w:sz w:val="28"/>
            <w:szCs w:val="28"/>
            <w:u w:val="single"/>
            <w:lang w:eastAsia="ru-RU"/>
          </w:rPr>
          <w:t>http://www.gimnazia.ruisp.com/wordpress_new/</w:t>
        </w:r>
      </w:hyperlink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; </w:t>
      </w:r>
    </w:p>
    <w:p w:rsidR="00AD2EE0" w:rsidRPr="00AD2EE0" w:rsidRDefault="00AD2EE0" w:rsidP="00AD2EE0">
      <w:p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Pr="00AD2EE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Достижение современного качества образования средствами дидактической системы </w:t>
      </w:r>
      <w:proofErr w:type="spellStart"/>
      <w:r w:rsidRPr="00AD2EE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AD2EE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метода </w:t>
      </w:r>
      <w:proofErr w:type="spellStart"/>
      <w:r w:rsidRPr="00AD2EE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Л.Г.Петерсон</w:t>
      </w:r>
      <w:proofErr w:type="spellEnd"/>
      <w:r w:rsidRPr="00AD2EE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Pr="00AD2EE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AD2EE0" w:rsidRPr="00AD2EE0" w:rsidRDefault="00AD2EE0" w:rsidP="00AD2EE0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D2EE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представление </w:t>
      </w:r>
      <w:proofErr w:type="gramStart"/>
      <w:r w:rsidRPr="00AD2EE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опыта работы педагогов начального уровня образования</w:t>
      </w:r>
      <w:proofErr w:type="gramEnd"/>
      <w:r w:rsidRPr="00AD2EE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по теме: «</w:t>
      </w: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Создание  мотивирующего пространства   средствами реализации целевой  программы развития инновационной деятельности МБОУ г. Астрахани  «Гимназия №1»  «Начальная школа - школа успешного старта:</w:t>
      </w:r>
      <w:r w:rsidRPr="00AD2EE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инновационная образовательная среда</w:t>
      </w: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r w:rsidRPr="00AD2EE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(областная  научно-практическая конференция   «Мотивирующая образовательная  среда в ОО»;</w:t>
      </w:r>
    </w:p>
    <w:p w:rsidR="00AD2EE0" w:rsidRPr="00AD2EE0" w:rsidRDefault="00AD2EE0" w:rsidP="00AD2EE0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Диссеминация  опыта работы Гимназии №1 на федеральном уровне на двух отчетных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проводимых </w:t>
      </w:r>
      <w:r w:rsidRPr="00AD2EE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НОУ ДПО «ИСДП»</w:t>
      </w:r>
      <w:r w:rsidRPr="00AD2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«Мастерская для учителя. Результаты освоения и реализации дидактической системы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метода обучения Л.Г.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(передовой педагогический опыт ФИП и ВЭП)»,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Муштакова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Н.А., директор и Павлова Л.В., 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зам</w:t>
      </w:r>
      <w:proofErr w:type="gram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.д</w:t>
      </w:r>
      <w:proofErr w:type="gram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;  и «</w:t>
      </w:r>
      <w:proofErr w:type="spellStart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курс «Мир деятельности» как ключевое звено системы работы учителя в условиях реализации ФГОС </w:t>
      </w:r>
      <w:r w:rsidRPr="00AD2EE0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НОО и ООО. Презентация опыта федеральных инновационных площадок», демонстрация опыта работы учителей  2-х классов.</w:t>
      </w:r>
    </w:p>
    <w:p w:rsidR="00AD2EE0" w:rsidRPr="00AD2EE0" w:rsidRDefault="00AD2EE0" w:rsidP="00AD2EE0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70DC" w:rsidRDefault="003970DC"/>
    <w:sectPr w:rsidR="0039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6B"/>
    <w:multiLevelType w:val="hybridMultilevel"/>
    <w:tmpl w:val="311A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61209"/>
    <w:multiLevelType w:val="hybridMultilevel"/>
    <w:tmpl w:val="9EE43B2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8E507E4"/>
    <w:multiLevelType w:val="hybridMultilevel"/>
    <w:tmpl w:val="FD70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D"/>
    <w:rsid w:val="003970DC"/>
    <w:rsid w:val="00AD2EE0"/>
    <w:rsid w:val="00B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a.ruisp.com/wordpress_n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mnazia.ruisp.com/wordpress_n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a.ruisp.com/wordpress_new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mnazia.ruisp.com/wordpress_n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nazia.ruisp.com/wordpress_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2016-09-12T11:44:00Z</dcterms:created>
  <dcterms:modified xsi:type="dcterms:W3CDTF">2016-09-12T11:44:00Z</dcterms:modified>
</cp:coreProperties>
</file>