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B0" w:rsidRDefault="00120AB0" w:rsidP="00120AB0">
      <w:pPr>
        <w:tabs>
          <w:tab w:val="left" w:pos="1380"/>
        </w:tabs>
        <w:spacing w:line="360" w:lineRule="auto"/>
        <w:contextualSpacing/>
        <w:jc w:val="center"/>
        <w:rPr>
          <w:rFonts w:ascii="Times New Roman" w:hAnsi="Times New Roman" w:cs="Times New Roman"/>
          <w:sz w:val="28"/>
          <w:szCs w:val="28"/>
        </w:rPr>
      </w:pPr>
      <w:r>
        <w:rPr>
          <w:noProof/>
          <w:lang w:eastAsia="ru-RU"/>
        </w:rPr>
        <w:drawing>
          <wp:inline distT="0" distB="0" distL="0" distR="0">
            <wp:extent cx="5939662" cy="91344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135648"/>
                    </a:xfrm>
                    <a:prstGeom prst="rect">
                      <a:avLst/>
                    </a:prstGeom>
                    <a:noFill/>
                    <a:ln>
                      <a:noFill/>
                    </a:ln>
                  </pic:spPr>
                </pic:pic>
              </a:graphicData>
            </a:graphic>
          </wp:inline>
        </w:drawing>
      </w:r>
    </w:p>
    <w:p w:rsidR="004C10F1" w:rsidRDefault="00D8123C" w:rsidP="004C10F1">
      <w:pPr>
        <w:tabs>
          <w:tab w:val="left" w:pos="138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4DE" w:rsidRPr="00F104DE">
        <w:rPr>
          <w:rFonts w:ascii="Times New Roman" w:hAnsi="Times New Roman" w:cs="Times New Roman"/>
          <w:sz w:val="28"/>
          <w:szCs w:val="28"/>
        </w:rPr>
        <w:t xml:space="preserve">Работодатель </w:t>
      </w:r>
      <w:r w:rsidR="00F104DE">
        <w:rPr>
          <w:rFonts w:ascii="Times New Roman" w:hAnsi="Times New Roman" w:cs="Times New Roman"/>
          <w:sz w:val="28"/>
          <w:szCs w:val="28"/>
        </w:rPr>
        <w:t xml:space="preserve">в лице директора Муниципального бюджетного </w:t>
      </w:r>
      <w:proofErr w:type="gramStart"/>
      <w:r w:rsidR="00F104DE">
        <w:rPr>
          <w:rFonts w:ascii="Times New Roman" w:hAnsi="Times New Roman" w:cs="Times New Roman"/>
          <w:sz w:val="28"/>
          <w:szCs w:val="28"/>
        </w:rPr>
        <w:t xml:space="preserve">общеобразовательного учреждения города Астрахани «Гимназия №1» </w:t>
      </w:r>
      <w:proofErr w:type="spellStart"/>
      <w:r w:rsidR="00F104DE">
        <w:rPr>
          <w:rFonts w:ascii="Times New Roman" w:hAnsi="Times New Roman" w:cs="Times New Roman"/>
          <w:sz w:val="28"/>
          <w:szCs w:val="28"/>
        </w:rPr>
        <w:t>Муштаковой</w:t>
      </w:r>
      <w:proofErr w:type="spellEnd"/>
      <w:r w:rsidR="00F104DE">
        <w:rPr>
          <w:rFonts w:ascii="Times New Roman" w:hAnsi="Times New Roman" w:cs="Times New Roman"/>
          <w:sz w:val="28"/>
          <w:szCs w:val="28"/>
        </w:rPr>
        <w:t xml:space="preserve"> Нины Александровны (именуемый далее «Работодатель») и работники в лице председателя профсоюзного комитета Муниципального бюджетного общеобразовательного учреждения города  Астрахани «Гимназия №1»</w:t>
      </w:r>
      <w:r w:rsidR="002D6DB5">
        <w:rPr>
          <w:rFonts w:ascii="Times New Roman" w:hAnsi="Times New Roman" w:cs="Times New Roman"/>
          <w:sz w:val="28"/>
          <w:szCs w:val="28"/>
        </w:rPr>
        <w:t xml:space="preserve"> Коротковой Татьяны Николаевны (именуемый далее «Работники»), вместе именуемые стороны, на основании </w:t>
      </w:r>
      <w:r w:rsidR="00A8696C">
        <w:rPr>
          <w:rFonts w:ascii="Times New Roman" w:hAnsi="Times New Roman" w:cs="Times New Roman"/>
          <w:sz w:val="28"/>
          <w:szCs w:val="28"/>
        </w:rPr>
        <w:t>собрания трудового коллектива МБОУ г</w:t>
      </w:r>
      <w:r w:rsidR="004C10F1">
        <w:rPr>
          <w:rFonts w:ascii="Times New Roman" w:hAnsi="Times New Roman" w:cs="Times New Roman"/>
          <w:sz w:val="28"/>
          <w:szCs w:val="28"/>
        </w:rPr>
        <w:t xml:space="preserve">. </w:t>
      </w:r>
      <w:r w:rsidR="00A8696C">
        <w:rPr>
          <w:rFonts w:ascii="Times New Roman" w:hAnsi="Times New Roman" w:cs="Times New Roman"/>
          <w:sz w:val="28"/>
          <w:szCs w:val="28"/>
        </w:rPr>
        <w:t>Астрахани «Гимназия №1»</w:t>
      </w:r>
      <w:r w:rsidR="004C10F1">
        <w:rPr>
          <w:rFonts w:ascii="Times New Roman" w:hAnsi="Times New Roman" w:cs="Times New Roman"/>
          <w:sz w:val="28"/>
          <w:szCs w:val="28"/>
        </w:rPr>
        <w:t>, заключили дополнительное соглашение к коллективному договору о нижеследующем:</w:t>
      </w:r>
      <w:proofErr w:type="gramEnd"/>
    </w:p>
    <w:p w:rsidR="004C10F1" w:rsidRDefault="00CD6793" w:rsidP="004C10F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w:t>
      </w:r>
      <w:r w:rsidR="0055755C">
        <w:rPr>
          <w:rFonts w:ascii="Times New Roman" w:hAnsi="Times New Roman" w:cs="Times New Roman"/>
          <w:sz w:val="28"/>
          <w:szCs w:val="28"/>
        </w:rPr>
        <w:t xml:space="preserve">а основании постановления </w:t>
      </w:r>
      <w:r>
        <w:rPr>
          <w:rFonts w:ascii="Times New Roman" w:hAnsi="Times New Roman" w:cs="Times New Roman"/>
          <w:sz w:val="28"/>
          <w:szCs w:val="28"/>
        </w:rPr>
        <w:t>Правительства РФ от 15.08.2013г. №706 «Об утверждении правил оказания платных образовательных услуг» внести следующие изменения:</w:t>
      </w:r>
    </w:p>
    <w:p w:rsidR="00272E95" w:rsidRDefault="00D05E85" w:rsidP="00CD6793">
      <w:pPr>
        <w:spacing w:after="0"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CD6793">
        <w:rPr>
          <w:rFonts w:ascii="Times New Roman" w:hAnsi="Times New Roman" w:cs="Times New Roman"/>
          <w:sz w:val="28"/>
          <w:szCs w:val="28"/>
        </w:rPr>
        <w:t>Дополнить коллективный договор положением об оказании платных образовательных услуг и иной приносящей доход деятельности МБОУ г.</w:t>
      </w:r>
      <w:r w:rsidR="00120AB0">
        <w:rPr>
          <w:rFonts w:ascii="Times New Roman" w:hAnsi="Times New Roman" w:cs="Times New Roman"/>
          <w:sz w:val="28"/>
          <w:szCs w:val="28"/>
        </w:rPr>
        <w:t xml:space="preserve"> </w:t>
      </w:r>
      <w:r w:rsidR="00CD6793">
        <w:rPr>
          <w:rFonts w:ascii="Times New Roman" w:hAnsi="Times New Roman" w:cs="Times New Roman"/>
          <w:sz w:val="28"/>
          <w:szCs w:val="28"/>
        </w:rPr>
        <w:t>Астрахани «Гимназия №1»</w:t>
      </w:r>
    </w:p>
    <w:p w:rsidR="00B16B7A" w:rsidRPr="006E15FE" w:rsidRDefault="00CD6793" w:rsidP="009D6938">
      <w:p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16B7A" w:rsidRPr="006E15FE">
        <w:rPr>
          <w:rFonts w:ascii="Times New Roman" w:eastAsia="Times New Roman" w:hAnsi="Times New Roman" w:cs="Times New Roman"/>
          <w:sz w:val="28"/>
          <w:szCs w:val="28"/>
          <w:lang w:eastAsia="ru-RU"/>
        </w:rPr>
        <w:t>Настоящее  дополнительное  соглашение  является  неотъ</w:t>
      </w:r>
      <w:r w:rsidR="00B17B85">
        <w:rPr>
          <w:rFonts w:ascii="Times New Roman" w:eastAsia="Times New Roman" w:hAnsi="Times New Roman" w:cs="Times New Roman"/>
          <w:sz w:val="28"/>
          <w:szCs w:val="28"/>
          <w:lang w:eastAsia="ru-RU"/>
        </w:rPr>
        <w:t xml:space="preserve">емлемой  частью  коллективного договора муниципального </w:t>
      </w:r>
      <w:r w:rsidR="00B16B7A" w:rsidRPr="006E15FE">
        <w:rPr>
          <w:rFonts w:ascii="Times New Roman" w:eastAsia="Times New Roman" w:hAnsi="Times New Roman" w:cs="Times New Roman"/>
          <w:sz w:val="28"/>
          <w:szCs w:val="28"/>
          <w:lang w:eastAsia="ru-RU"/>
        </w:rPr>
        <w:t>бюджетного  общеобразовательного  учреждения  г. Астрахани  «</w:t>
      </w:r>
      <w:r w:rsidR="00B16B7A">
        <w:rPr>
          <w:rFonts w:ascii="Times New Roman" w:eastAsia="Times New Roman" w:hAnsi="Times New Roman" w:cs="Times New Roman"/>
          <w:sz w:val="28"/>
          <w:szCs w:val="28"/>
          <w:lang w:eastAsia="ru-RU"/>
        </w:rPr>
        <w:t>Гимназия № 1»  на  2012-2015  г</w:t>
      </w:r>
      <w:r w:rsidR="00B16B7A" w:rsidRPr="006E15FE">
        <w:rPr>
          <w:rFonts w:ascii="Times New Roman" w:eastAsia="Times New Roman" w:hAnsi="Times New Roman" w:cs="Times New Roman"/>
          <w:sz w:val="28"/>
          <w:szCs w:val="28"/>
          <w:lang w:eastAsia="ru-RU"/>
        </w:rPr>
        <w:t>.</w:t>
      </w:r>
    </w:p>
    <w:p w:rsidR="0048091A" w:rsidRPr="002717A0" w:rsidRDefault="002717A0" w:rsidP="00D8123C">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12</w:t>
      </w:r>
      <w:r w:rsidRPr="002717A0">
        <w:rPr>
          <w:rFonts w:ascii="Times New Roman" w:hAnsi="Times New Roman" w:cs="Times New Roman"/>
          <w:color w:val="000000"/>
          <w:sz w:val="28"/>
          <w:szCs w:val="28"/>
        </w:rPr>
        <w:t xml:space="preserve">. Настоящее соглашение составлено в двух экземплярах по одному для каждой из сторон и вступает в силу с </w:t>
      </w:r>
      <w:r w:rsidR="00CD6793">
        <w:rPr>
          <w:rFonts w:ascii="Times New Roman" w:hAnsi="Times New Roman" w:cs="Times New Roman"/>
          <w:color w:val="000000"/>
          <w:sz w:val="28"/>
          <w:szCs w:val="28"/>
        </w:rPr>
        <w:t>01</w:t>
      </w:r>
      <w:r w:rsidRPr="002717A0">
        <w:rPr>
          <w:rFonts w:ascii="Times New Roman" w:hAnsi="Times New Roman" w:cs="Times New Roman"/>
          <w:color w:val="000000"/>
          <w:sz w:val="28"/>
          <w:szCs w:val="28"/>
        </w:rPr>
        <w:t xml:space="preserve"> </w:t>
      </w:r>
      <w:r w:rsidR="00CD6793">
        <w:rPr>
          <w:rFonts w:ascii="Times New Roman" w:hAnsi="Times New Roman" w:cs="Times New Roman"/>
          <w:color w:val="000000"/>
          <w:sz w:val="28"/>
          <w:szCs w:val="28"/>
        </w:rPr>
        <w:t xml:space="preserve">октября </w:t>
      </w:r>
      <w:r w:rsidRPr="002717A0">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4 года.</w:t>
      </w:r>
      <w:r w:rsidRPr="002717A0">
        <w:rPr>
          <w:rFonts w:ascii="Times New Roman" w:hAnsi="Times New Roman" w:cs="Times New Roman"/>
          <w:color w:val="000000"/>
          <w:sz w:val="28"/>
          <w:szCs w:val="28"/>
        </w:rPr>
        <w:br/>
      </w: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BA28F7" w:rsidRDefault="00BA28F7" w:rsidP="00272E95">
      <w:pPr>
        <w:spacing w:after="0" w:line="240" w:lineRule="auto"/>
        <w:jc w:val="right"/>
        <w:rPr>
          <w:rFonts w:ascii="Times New Roman" w:hAnsi="Times New Roman" w:cs="Times New Roman"/>
          <w:b/>
          <w:sz w:val="28"/>
          <w:szCs w:val="28"/>
        </w:rPr>
      </w:pPr>
    </w:p>
    <w:p w:rsidR="007D1F5E" w:rsidRDefault="007D1F5E" w:rsidP="00272E95">
      <w:pPr>
        <w:spacing w:after="0" w:line="240" w:lineRule="auto"/>
        <w:jc w:val="right"/>
        <w:rPr>
          <w:rFonts w:ascii="Times New Roman" w:hAnsi="Times New Roman" w:cs="Times New Roman"/>
          <w:b/>
          <w:sz w:val="28"/>
          <w:szCs w:val="28"/>
        </w:rPr>
      </w:pPr>
    </w:p>
    <w:p w:rsidR="007D1F5E" w:rsidRDefault="007D1F5E" w:rsidP="00272E95">
      <w:pPr>
        <w:spacing w:after="0" w:line="240" w:lineRule="auto"/>
        <w:jc w:val="right"/>
        <w:rPr>
          <w:rFonts w:ascii="Times New Roman" w:hAnsi="Times New Roman" w:cs="Times New Roman"/>
          <w:b/>
          <w:sz w:val="28"/>
          <w:szCs w:val="28"/>
        </w:rPr>
      </w:pPr>
    </w:p>
    <w:p w:rsidR="007D1F5E" w:rsidRDefault="007D1F5E" w:rsidP="00243511">
      <w:pPr>
        <w:spacing w:after="0" w:line="240" w:lineRule="auto"/>
        <w:rPr>
          <w:rFonts w:ascii="Times New Roman" w:hAnsi="Times New Roman" w:cs="Times New Roman"/>
          <w:b/>
          <w:sz w:val="28"/>
          <w:szCs w:val="28"/>
        </w:rPr>
      </w:pPr>
    </w:p>
    <w:p w:rsidR="007D1F5E" w:rsidRDefault="00120AB0" w:rsidP="00120AB0">
      <w:pPr>
        <w:spacing w:after="0" w:line="240" w:lineRule="auto"/>
        <w:jc w:val="center"/>
        <w:rPr>
          <w:rFonts w:ascii="Times New Roman" w:hAnsi="Times New Roman" w:cs="Times New Roman"/>
          <w:b/>
          <w:sz w:val="28"/>
          <w:szCs w:val="28"/>
        </w:rPr>
      </w:pPr>
      <w:r>
        <w:rPr>
          <w:noProof/>
          <w:lang w:eastAsia="ru-RU"/>
        </w:rPr>
        <w:drawing>
          <wp:inline distT="0" distB="0" distL="0" distR="0">
            <wp:extent cx="5940425" cy="336678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366780"/>
                    </a:xfrm>
                    <a:prstGeom prst="rect">
                      <a:avLst/>
                    </a:prstGeom>
                    <a:noFill/>
                    <a:ln>
                      <a:noFill/>
                    </a:ln>
                  </pic:spPr>
                </pic:pic>
              </a:graphicData>
            </a:graphic>
          </wp:inline>
        </w:drawing>
      </w:r>
    </w:p>
    <w:p w:rsidR="007D1F5E" w:rsidRDefault="007D1F5E" w:rsidP="002717A0">
      <w:pPr>
        <w:spacing w:after="0" w:line="240" w:lineRule="auto"/>
        <w:jc w:val="right"/>
        <w:rPr>
          <w:rFonts w:ascii="Times New Roman" w:hAnsi="Times New Roman" w:cs="Times New Roman"/>
          <w:b/>
          <w:sz w:val="28"/>
          <w:szCs w:val="28"/>
        </w:rPr>
      </w:pPr>
    </w:p>
    <w:p w:rsidR="00BA28F7" w:rsidRPr="00243511" w:rsidRDefault="00BA28F7" w:rsidP="009D6938">
      <w:pPr>
        <w:spacing w:line="240" w:lineRule="auto"/>
        <w:contextualSpacing/>
        <w:jc w:val="right"/>
        <w:rPr>
          <w:rFonts w:ascii="Times New Roman" w:hAnsi="Times New Roman" w:cs="Times New Roman"/>
          <w:b/>
          <w:sz w:val="28"/>
          <w:szCs w:val="28"/>
        </w:rPr>
      </w:pPr>
    </w:p>
    <w:p w:rsidR="0005604E" w:rsidRPr="0005604E" w:rsidRDefault="0005604E" w:rsidP="0005604E">
      <w:pPr>
        <w:ind w:firstLine="708"/>
        <w:jc w:val="center"/>
        <w:rPr>
          <w:rFonts w:ascii="Times New Roman" w:hAnsi="Times New Roman" w:cs="Times New Roman"/>
          <w:b/>
          <w:sz w:val="28"/>
          <w:szCs w:val="28"/>
        </w:rPr>
      </w:pPr>
      <w:r w:rsidRPr="0005604E">
        <w:rPr>
          <w:rFonts w:ascii="Times New Roman" w:hAnsi="Times New Roman" w:cs="Times New Roman"/>
          <w:b/>
          <w:sz w:val="28"/>
          <w:szCs w:val="28"/>
        </w:rPr>
        <w:t>1. Общие положения</w:t>
      </w:r>
    </w:p>
    <w:p w:rsidR="0005604E" w:rsidRPr="0005604E" w:rsidRDefault="0005604E" w:rsidP="0005604E">
      <w:pPr>
        <w:shd w:val="clear" w:color="auto" w:fill="FFFFFF"/>
        <w:tabs>
          <w:tab w:val="left" w:pos="667"/>
        </w:tabs>
        <w:jc w:val="both"/>
        <w:rPr>
          <w:rFonts w:ascii="Times New Roman" w:hAnsi="Times New Roman" w:cs="Times New Roman"/>
          <w:sz w:val="28"/>
          <w:szCs w:val="28"/>
        </w:rPr>
      </w:pPr>
      <w:r w:rsidRPr="0005604E">
        <w:rPr>
          <w:rFonts w:ascii="Times New Roman" w:hAnsi="Times New Roman" w:cs="Times New Roman"/>
          <w:sz w:val="28"/>
          <w:szCs w:val="28"/>
        </w:rPr>
        <w:tab/>
      </w:r>
    </w:p>
    <w:p w:rsidR="0005604E" w:rsidRPr="0005604E" w:rsidRDefault="0005604E" w:rsidP="0005604E">
      <w:pPr>
        <w:shd w:val="clear" w:color="auto" w:fill="FFFFFF"/>
        <w:tabs>
          <w:tab w:val="left" w:pos="667"/>
        </w:tabs>
        <w:jc w:val="both"/>
        <w:rPr>
          <w:rFonts w:ascii="Times New Roman" w:hAnsi="Times New Roman" w:cs="Times New Roman"/>
          <w:spacing w:val="-10"/>
          <w:sz w:val="28"/>
          <w:szCs w:val="28"/>
        </w:rPr>
      </w:pPr>
      <w:r w:rsidRPr="0005604E">
        <w:rPr>
          <w:rFonts w:ascii="Times New Roman" w:hAnsi="Times New Roman" w:cs="Times New Roman"/>
          <w:sz w:val="28"/>
          <w:szCs w:val="28"/>
        </w:rPr>
        <w:t>1.1.</w:t>
      </w:r>
      <w:r w:rsidRPr="0005604E">
        <w:rPr>
          <w:rFonts w:ascii="Times New Roman" w:hAnsi="Times New Roman" w:cs="Times New Roman"/>
          <w:spacing w:val="-5"/>
          <w:sz w:val="28"/>
          <w:szCs w:val="28"/>
        </w:rPr>
        <w:t xml:space="preserve"> </w:t>
      </w:r>
      <w:r w:rsidRPr="0005604E">
        <w:rPr>
          <w:rFonts w:ascii="Times New Roman" w:hAnsi="Times New Roman" w:cs="Times New Roman"/>
          <w:sz w:val="28"/>
          <w:szCs w:val="28"/>
        </w:rPr>
        <w:t xml:space="preserve">Настоящее Положение является локальным нормативным актом, </w:t>
      </w:r>
      <w:r w:rsidRPr="0005604E">
        <w:rPr>
          <w:rFonts w:ascii="Times New Roman" w:hAnsi="Times New Roman" w:cs="Times New Roman"/>
          <w:spacing w:val="-5"/>
          <w:sz w:val="28"/>
          <w:szCs w:val="28"/>
        </w:rPr>
        <w:t xml:space="preserve">регулирующим порядок осуществления платных образовательных услуг и иной приносящей доход деятельности, привлечения, использования и учета </w:t>
      </w:r>
      <w:r w:rsidRPr="0005604E">
        <w:rPr>
          <w:rFonts w:ascii="Times New Roman" w:hAnsi="Times New Roman" w:cs="Times New Roman"/>
          <w:spacing w:val="-6"/>
          <w:sz w:val="28"/>
          <w:szCs w:val="28"/>
        </w:rPr>
        <w:t>средств от  приносящей доход деятельности</w:t>
      </w:r>
      <w:r w:rsidRPr="0005604E">
        <w:rPr>
          <w:rFonts w:ascii="Times New Roman" w:hAnsi="Times New Roman" w:cs="Times New Roman"/>
          <w:spacing w:val="-2"/>
          <w:sz w:val="28"/>
          <w:szCs w:val="28"/>
        </w:rPr>
        <w:t xml:space="preserve"> в МБОУ г. Астрахани «Гимназия №1»  (далее – Образовательная организация).</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1.2.Настоящее Положение разработано в соответствии </w:t>
      </w:r>
      <w:proofErr w:type="gramStart"/>
      <w:r w:rsidRPr="0005604E">
        <w:rPr>
          <w:rFonts w:ascii="Times New Roman" w:hAnsi="Times New Roman" w:cs="Times New Roman"/>
          <w:sz w:val="28"/>
          <w:szCs w:val="28"/>
        </w:rPr>
        <w:t>с</w:t>
      </w:r>
      <w:proofErr w:type="gramEnd"/>
      <w:r w:rsidRPr="0005604E">
        <w:rPr>
          <w:rFonts w:ascii="Times New Roman" w:hAnsi="Times New Roman" w:cs="Times New Roman"/>
          <w:sz w:val="28"/>
          <w:szCs w:val="28"/>
        </w:rPr>
        <w:t>:</w:t>
      </w:r>
    </w:p>
    <w:p w:rsidR="0005604E" w:rsidRPr="0005604E" w:rsidRDefault="0005604E" w:rsidP="0005604E">
      <w:pPr>
        <w:pStyle w:val="a5"/>
        <w:tabs>
          <w:tab w:val="left" w:pos="936"/>
        </w:tabs>
        <w:spacing w:after="0"/>
        <w:ind w:left="624"/>
        <w:jc w:val="both"/>
        <w:rPr>
          <w:sz w:val="28"/>
          <w:szCs w:val="28"/>
        </w:rPr>
      </w:pPr>
      <w:r w:rsidRPr="0005604E">
        <w:rPr>
          <w:sz w:val="28"/>
          <w:szCs w:val="28"/>
        </w:rPr>
        <w:t>- Гражданским кодексом Российской Федерации;</w:t>
      </w:r>
    </w:p>
    <w:p w:rsidR="0005604E" w:rsidRPr="0005604E" w:rsidRDefault="0005604E" w:rsidP="0005604E">
      <w:pPr>
        <w:pStyle w:val="a5"/>
        <w:tabs>
          <w:tab w:val="left" w:pos="7905"/>
        </w:tabs>
        <w:spacing w:after="0"/>
        <w:ind w:left="720"/>
        <w:jc w:val="both"/>
        <w:rPr>
          <w:sz w:val="28"/>
          <w:szCs w:val="28"/>
        </w:rPr>
      </w:pPr>
      <w:r w:rsidRPr="0005604E">
        <w:rPr>
          <w:sz w:val="28"/>
          <w:szCs w:val="28"/>
        </w:rPr>
        <w:t>- Налоговым кодексом Российской Федерации;</w:t>
      </w:r>
    </w:p>
    <w:p w:rsidR="0005604E" w:rsidRPr="0005604E" w:rsidRDefault="0005604E" w:rsidP="0005604E">
      <w:pPr>
        <w:pStyle w:val="a5"/>
        <w:tabs>
          <w:tab w:val="left" w:pos="7905"/>
        </w:tabs>
        <w:spacing w:after="0"/>
        <w:ind w:left="720"/>
        <w:jc w:val="both"/>
        <w:rPr>
          <w:sz w:val="28"/>
          <w:szCs w:val="28"/>
        </w:rPr>
      </w:pPr>
      <w:r w:rsidRPr="0005604E">
        <w:rPr>
          <w:sz w:val="28"/>
          <w:szCs w:val="28"/>
        </w:rPr>
        <w:t>- Бюджетным кодексом Российской Федерации;</w:t>
      </w:r>
    </w:p>
    <w:p w:rsidR="0005604E" w:rsidRPr="0005604E" w:rsidRDefault="0005604E" w:rsidP="0005604E">
      <w:pPr>
        <w:pStyle w:val="a5"/>
        <w:tabs>
          <w:tab w:val="left" w:pos="7905"/>
        </w:tabs>
        <w:spacing w:after="0"/>
        <w:ind w:left="720"/>
        <w:jc w:val="both"/>
        <w:rPr>
          <w:sz w:val="28"/>
          <w:szCs w:val="28"/>
        </w:rPr>
      </w:pPr>
      <w:r w:rsidRPr="0005604E">
        <w:rPr>
          <w:sz w:val="28"/>
          <w:szCs w:val="28"/>
        </w:rPr>
        <w:t>- Законом Российской Федерации  «О защите прав потребителей»;</w:t>
      </w:r>
      <w:r w:rsidRPr="0005604E">
        <w:rPr>
          <w:sz w:val="28"/>
          <w:szCs w:val="28"/>
        </w:rPr>
        <w:tab/>
      </w:r>
    </w:p>
    <w:p w:rsidR="0005604E" w:rsidRPr="0005604E" w:rsidRDefault="0005604E" w:rsidP="0005604E">
      <w:pPr>
        <w:pStyle w:val="a5"/>
        <w:tabs>
          <w:tab w:val="left" w:pos="7905"/>
        </w:tabs>
        <w:spacing w:after="0"/>
        <w:ind w:left="720"/>
        <w:jc w:val="both"/>
        <w:rPr>
          <w:sz w:val="28"/>
          <w:szCs w:val="28"/>
        </w:rPr>
      </w:pPr>
      <w:r w:rsidRPr="0005604E">
        <w:rPr>
          <w:sz w:val="28"/>
          <w:szCs w:val="28"/>
        </w:rPr>
        <w:t>- Федеральным Законом «О некоммерческих организациях»;</w:t>
      </w:r>
    </w:p>
    <w:p w:rsidR="0005604E" w:rsidRPr="0005604E" w:rsidRDefault="0005604E" w:rsidP="0005604E">
      <w:pPr>
        <w:pStyle w:val="a5"/>
        <w:spacing w:after="0"/>
        <w:ind w:left="360"/>
        <w:jc w:val="both"/>
        <w:rPr>
          <w:spacing w:val="-5"/>
          <w:sz w:val="28"/>
          <w:szCs w:val="28"/>
        </w:rPr>
      </w:pPr>
      <w:r w:rsidRPr="0005604E">
        <w:rPr>
          <w:spacing w:val="-5"/>
          <w:sz w:val="28"/>
          <w:szCs w:val="28"/>
        </w:rPr>
        <w:tab/>
        <w:t>- Федеральным законом от 29.12.2012 №273-ФЗ «Об образовании в Российской Федерации».</w:t>
      </w:r>
    </w:p>
    <w:p w:rsidR="0005604E" w:rsidRPr="0005604E" w:rsidRDefault="0005604E" w:rsidP="0005604E">
      <w:pPr>
        <w:pStyle w:val="a5"/>
        <w:spacing w:after="0"/>
        <w:ind w:left="360"/>
        <w:jc w:val="both"/>
        <w:rPr>
          <w:sz w:val="28"/>
          <w:szCs w:val="28"/>
        </w:rPr>
      </w:pPr>
      <w:r w:rsidRPr="0005604E">
        <w:rPr>
          <w:spacing w:val="-5"/>
          <w:sz w:val="28"/>
          <w:szCs w:val="28"/>
        </w:rPr>
        <w:lastRenderedPageBreak/>
        <w:t xml:space="preserve">       - Постановлением Правительства РФ от 15.08.2013 №706 «Об утверждении правил оказания платных образовательных услуг».  </w:t>
      </w:r>
    </w:p>
    <w:p w:rsidR="0005604E" w:rsidRPr="0005604E" w:rsidRDefault="0005604E" w:rsidP="0005604E">
      <w:pPr>
        <w:pStyle w:val="a5"/>
        <w:spacing w:after="0"/>
        <w:ind w:firstLine="360"/>
        <w:jc w:val="both"/>
        <w:rPr>
          <w:color w:val="FF0000"/>
          <w:sz w:val="28"/>
          <w:szCs w:val="28"/>
        </w:rPr>
      </w:pPr>
      <w:r w:rsidRPr="0005604E">
        <w:rPr>
          <w:spacing w:val="-5"/>
          <w:sz w:val="28"/>
          <w:szCs w:val="28"/>
        </w:rPr>
        <w:tab/>
      </w:r>
      <w:r w:rsidRPr="0005604E">
        <w:rPr>
          <w:sz w:val="28"/>
          <w:szCs w:val="28"/>
        </w:rPr>
        <w:tab/>
      </w:r>
    </w:p>
    <w:p w:rsidR="0005604E" w:rsidRPr="0005604E" w:rsidRDefault="0005604E" w:rsidP="0005604E">
      <w:pPr>
        <w:shd w:val="clear" w:color="auto" w:fill="FFFFFF"/>
        <w:ind w:left="702"/>
        <w:jc w:val="center"/>
        <w:rPr>
          <w:rFonts w:ascii="Times New Roman" w:hAnsi="Times New Roman" w:cs="Times New Roman"/>
          <w:b/>
          <w:spacing w:val="-8"/>
          <w:sz w:val="28"/>
          <w:szCs w:val="28"/>
        </w:rPr>
      </w:pPr>
      <w:r w:rsidRPr="0005604E">
        <w:rPr>
          <w:rFonts w:ascii="Times New Roman" w:hAnsi="Times New Roman" w:cs="Times New Roman"/>
          <w:b/>
          <w:spacing w:val="-8"/>
          <w:sz w:val="28"/>
          <w:szCs w:val="28"/>
        </w:rPr>
        <w:t>2. Основные понятия</w:t>
      </w:r>
    </w:p>
    <w:p w:rsidR="0005604E" w:rsidRPr="0005604E" w:rsidRDefault="0005604E" w:rsidP="0005604E">
      <w:pPr>
        <w:shd w:val="clear" w:color="auto" w:fill="FFFFFF"/>
        <w:tabs>
          <w:tab w:val="left" w:pos="667"/>
        </w:tabs>
        <w:jc w:val="both"/>
        <w:rPr>
          <w:rFonts w:ascii="Times New Roman" w:hAnsi="Times New Roman" w:cs="Times New Roman"/>
          <w:spacing w:val="-2"/>
          <w:sz w:val="28"/>
          <w:szCs w:val="28"/>
        </w:rPr>
      </w:pPr>
      <w:r w:rsidRPr="0005604E">
        <w:rPr>
          <w:rFonts w:ascii="Times New Roman" w:hAnsi="Times New Roman" w:cs="Times New Roman"/>
          <w:spacing w:val="-5"/>
          <w:sz w:val="28"/>
          <w:szCs w:val="28"/>
        </w:rPr>
        <w:tab/>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pacing w:val="-2"/>
          <w:sz w:val="28"/>
          <w:szCs w:val="28"/>
        </w:rPr>
        <w:tab/>
        <w:t xml:space="preserve">2.1. </w:t>
      </w:r>
      <w:r w:rsidRPr="0005604E">
        <w:rPr>
          <w:rFonts w:ascii="Times New Roman" w:hAnsi="Times New Roman" w:cs="Times New Roman"/>
          <w:sz w:val="28"/>
          <w:szCs w:val="28"/>
        </w:rPr>
        <w:t xml:space="preserve">К доходам от платных образовательных услуг и от приносящей доход деятельности Образовательной организации относятся материальные ценности, поступившие  от государственных и иных предприятий и организаций, граждан в результате  реализации товаров, работ и услуг на возмездной основе. </w:t>
      </w:r>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 xml:space="preserve">2.2. Платные  образовательные услуги -  это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 xml:space="preserve">Основные понятия, используемые в договоре на оказание платных образовательных услуг: </w:t>
      </w:r>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Примерная форма договора на оказание платных образовательных услуг утверждается локальным актом учреждения.</w:t>
      </w:r>
      <w:r w:rsidRPr="0005604E">
        <w:rPr>
          <w:rStyle w:val="af2"/>
          <w:rFonts w:ascii="Times New Roman" w:hAnsi="Times New Roman" w:cs="Times New Roman"/>
          <w:sz w:val="28"/>
          <w:szCs w:val="28"/>
        </w:rPr>
        <w:footnoteReference w:id="1"/>
      </w:r>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b/>
          <w:bCs/>
          <w:color w:val="26282F"/>
          <w:sz w:val="28"/>
          <w:szCs w:val="28"/>
        </w:rPr>
        <w:t>"заказчик"</w:t>
      </w:r>
      <w:r w:rsidRPr="0005604E">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5604E" w:rsidRPr="0005604E" w:rsidRDefault="0005604E" w:rsidP="0005604E">
      <w:pPr>
        <w:ind w:firstLine="720"/>
        <w:jc w:val="both"/>
        <w:rPr>
          <w:rFonts w:ascii="Times New Roman" w:hAnsi="Times New Roman" w:cs="Times New Roman"/>
          <w:sz w:val="28"/>
          <w:szCs w:val="28"/>
        </w:rPr>
      </w:pPr>
      <w:bookmarkStart w:id="0" w:name="sub_122"/>
      <w:r w:rsidRPr="0005604E">
        <w:rPr>
          <w:rFonts w:ascii="Times New Roman" w:hAnsi="Times New Roman" w:cs="Times New Roman"/>
          <w:b/>
          <w:bCs/>
          <w:color w:val="26282F"/>
          <w:sz w:val="28"/>
          <w:szCs w:val="28"/>
        </w:rPr>
        <w:t>"исполнитель"</w:t>
      </w:r>
      <w:r w:rsidRPr="0005604E">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w:t>
      </w:r>
    </w:p>
    <w:p w:rsidR="0005604E" w:rsidRPr="0005604E" w:rsidRDefault="0005604E" w:rsidP="0005604E">
      <w:pPr>
        <w:ind w:firstLine="720"/>
        <w:jc w:val="both"/>
        <w:rPr>
          <w:rFonts w:ascii="Times New Roman" w:hAnsi="Times New Roman" w:cs="Times New Roman"/>
          <w:sz w:val="28"/>
          <w:szCs w:val="28"/>
        </w:rPr>
      </w:pPr>
      <w:bookmarkStart w:id="1" w:name="sub_123"/>
      <w:bookmarkEnd w:id="0"/>
      <w:proofErr w:type="gramStart"/>
      <w:r w:rsidRPr="0005604E">
        <w:rPr>
          <w:rFonts w:ascii="Times New Roman" w:hAnsi="Times New Roman" w:cs="Times New Roman"/>
          <w:b/>
          <w:bCs/>
          <w:color w:val="26282F"/>
          <w:sz w:val="28"/>
          <w:szCs w:val="28"/>
        </w:rPr>
        <w:t>"недостаток платных образовательных услуг"</w:t>
      </w:r>
      <w:r w:rsidRPr="0005604E">
        <w:rPr>
          <w:rFonts w:ascii="Times New Roman" w:hAnsi="Times New Roman" w:cs="Times New Roman"/>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rsidRPr="0005604E">
        <w:rPr>
          <w:rFonts w:ascii="Times New Roman" w:hAnsi="Times New Roman" w:cs="Times New Roman"/>
          <w:sz w:val="28"/>
          <w:szCs w:val="28"/>
        </w:rPr>
        <w:lastRenderedPageBreak/>
        <w:t>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5604E">
        <w:rPr>
          <w:rFonts w:ascii="Times New Roman" w:hAnsi="Times New Roman" w:cs="Times New Roman"/>
          <w:sz w:val="28"/>
          <w:szCs w:val="28"/>
        </w:rPr>
        <w:t xml:space="preserve"> </w:t>
      </w:r>
      <w:proofErr w:type="gramStart"/>
      <w:r w:rsidRPr="0005604E">
        <w:rPr>
          <w:rFonts w:ascii="Times New Roman" w:hAnsi="Times New Roman" w:cs="Times New Roman"/>
          <w:sz w:val="28"/>
          <w:szCs w:val="28"/>
        </w:rPr>
        <w:t>объеме</w:t>
      </w:r>
      <w:proofErr w:type="gramEnd"/>
      <w:r w:rsidRPr="0005604E">
        <w:rPr>
          <w:rFonts w:ascii="Times New Roman" w:hAnsi="Times New Roman" w:cs="Times New Roman"/>
          <w:sz w:val="28"/>
          <w:szCs w:val="28"/>
        </w:rPr>
        <w:t>, предусмотренном образовательными программами (частью образовательной программы);</w:t>
      </w:r>
    </w:p>
    <w:p w:rsidR="0005604E" w:rsidRPr="0005604E" w:rsidRDefault="0005604E" w:rsidP="0005604E">
      <w:pPr>
        <w:ind w:firstLine="720"/>
        <w:jc w:val="both"/>
        <w:rPr>
          <w:rFonts w:ascii="Times New Roman" w:hAnsi="Times New Roman" w:cs="Times New Roman"/>
          <w:sz w:val="28"/>
          <w:szCs w:val="28"/>
        </w:rPr>
      </w:pPr>
      <w:bookmarkStart w:id="2" w:name="sub_124"/>
      <w:bookmarkEnd w:id="1"/>
      <w:r w:rsidRPr="0005604E">
        <w:rPr>
          <w:rFonts w:ascii="Times New Roman" w:hAnsi="Times New Roman" w:cs="Times New Roman"/>
          <w:b/>
          <w:bCs/>
          <w:color w:val="26282F"/>
          <w:sz w:val="28"/>
          <w:szCs w:val="28"/>
        </w:rPr>
        <w:t>"обучающийся"</w:t>
      </w:r>
      <w:r w:rsidRPr="0005604E">
        <w:rPr>
          <w:rFonts w:ascii="Times New Roman" w:hAnsi="Times New Roman" w:cs="Times New Roman"/>
          <w:sz w:val="28"/>
          <w:szCs w:val="28"/>
        </w:rPr>
        <w:t xml:space="preserve"> - физическое лицо, осваивающее образовательную программу;</w:t>
      </w:r>
    </w:p>
    <w:p w:rsidR="0005604E" w:rsidRPr="0005604E" w:rsidRDefault="0005604E" w:rsidP="0005604E">
      <w:pPr>
        <w:ind w:firstLine="720"/>
        <w:jc w:val="both"/>
        <w:rPr>
          <w:rFonts w:ascii="Times New Roman" w:hAnsi="Times New Roman" w:cs="Times New Roman"/>
          <w:sz w:val="28"/>
          <w:szCs w:val="28"/>
        </w:rPr>
      </w:pPr>
      <w:bookmarkStart w:id="3" w:name="sub_126"/>
      <w:bookmarkEnd w:id="2"/>
      <w:r w:rsidRPr="0005604E">
        <w:rPr>
          <w:rFonts w:ascii="Times New Roman" w:hAnsi="Times New Roman" w:cs="Times New Roman"/>
          <w:b/>
          <w:bCs/>
          <w:color w:val="26282F"/>
          <w:sz w:val="28"/>
          <w:szCs w:val="28"/>
        </w:rPr>
        <w:t>"существенный недостаток платных образовательных услуг"</w:t>
      </w:r>
      <w:r w:rsidRPr="0005604E">
        <w:rPr>
          <w:rFonts w:ascii="Times New Roman" w:hAnsi="Times New Roman" w:cs="Times New Roman"/>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bookmarkEnd w:id="3"/>
    <w:p w:rsidR="0005604E" w:rsidRPr="0005604E" w:rsidRDefault="0005604E" w:rsidP="0005604E">
      <w:pPr>
        <w:spacing w:before="100" w:beforeAutospacing="1" w:after="100" w:afterAutospacing="1"/>
        <w:ind w:firstLine="708"/>
        <w:jc w:val="both"/>
        <w:rPr>
          <w:rFonts w:ascii="Times New Roman" w:hAnsi="Times New Roman" w:cs="Times New Roman"/>
          <w:sz w:val="24"/>
          <w:szCs w:val="24"/>
        </w:rPr>
      </w:pPr>
      <w:proofErr w:type="gramStart"/>
      <w:r w:rsidRPr="0005604E">
        <w:rPr>
          <w:rFonts w:ascii="Times New Roman" w:hAnsi="Times New Roman" w:cs="Times New Roman"/>
          <w:sz w:val="28"/>
          <w:szCs w:val="28"/>
        </w:rPr>
        <w:t xml:space="preserve">Платные образовательные услуги осуществляются за счет внебюджетных средств (средств сторонних организаций или частных лиц, в </w:t>
      </w:r>
      <w:proofErr w:type="spellStart"/>
      <w:r w:rsidRPr="0005604E">
        <w:rPr>
          <w:rFonts w:ascii="Times New Roman" w:hAnsi="Times New Roman" w:cs="Times New Roman"/>
          <w:sz w:val="28"/>
          <w:szCs w:val="28"/>
        </w:rPr>
        <w:t>т.ч</w:t>
      </w:r>
      <w:proofErr w:type="spellEnd"/>
      <w:r w:rsidRPr="0005604E">
        <w:rPr>
          <w:rFonts w:ascii="Times New Roman" w:hAnsi="Times New Roman" w:cs="Times New Roman"/>
          <w:sz w:val="28"/>
          <w:szCs w:val="28"/>
        </w:rPr>
        <w:t>.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roofErr w:type="gramEnd"/>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 xml:space="preserve">2.3. Под приносящей доход деятельностью понимается самостоятельная, осуществляемая на свой риск деятельность </w:t>
      </w:r>
      <w:r w:rsidRPr="0005604E">
        <w:rPr>
          <w:rFonts w:ascii="Times New Roman" w:hAnsi="Times New Roman" w:cs="Times New Roman"/>
          <w:spacing w:val="-2"/>
          <w:sz w:val="28"/>
          <w:szCs w:val="28"/>
        </w:rPr>
        <w:t>Образовательной организации</w:t>
      </w:r>
      <w:r w:rsidRPr="0005604E">
        <w:rPr>
          <w:rFonts w:ascii="Times New Roman" w:hAnsi="Times New Roman" w:cs="Times New Roman"/>
          <w:sz w:val="28"/>
          <w:szCs w:val="28"/>
        </w:rPr>
        <w:t>, направленная на получение прибыли от использования имущества, продажи товаров, выполнения работ (услуг),  указанная в учредительных документах  и соответствующая целям ее создания.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ab/>
      </w:r>
      <w:r w:rsidRPr="0005604E">
        <w:rPr>
          <w:rFonts w:ascii="Times New Roman" w:hAnsi="Times New Roman" w:cs="Times New Roman"/>
          <w:color w:val="000000"/>
          <w:spacing w:val="5"/>
          <w:sz w:val="28"/>
          <w:szCs w:val="28"/>
        </w:rPr>
        <w:t>2.4</w:t>
      </w:r>
      <w:r w:rsidRPr="0005604E">
        <w:rPr>
          <w:rFonts w:ascii="Times New Roman" w:hAnsi="Times New Roman" w:cs="Times New Roman"/>
          <w:sz w:val="28"/>
          <w:szCs w:val="28"/>
        </w:rPr>
        <w:t xml:space="preserve">. Образовательная организация в соответствии с уставными целями вправе осуществлять приносящую доход деятельность лишь постольку, поскольку это служит достижению целей, для которых она создана, и соответствующую этим целям, и при условии, что такая деятельность указана в ее учредительных документах.  </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2.5. Доходы, полученные от платных образовательных услуг и иной приносящей доход деятельности, и приобретенное за счет этих доходов имущество поступают в самостоятельное распоряжение Образовательной организации. </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2.6.Расходование средств, полученных от платных образовательных услуг и иной  приносящей доход деятельности, осуществляется в </w:t>
      </w:r>
      <w:r w:rsidRPr="0005604E">
        <w:rPr>
          <w:rFonts w:ascii="Times New Roman" w:hAnsi="Times New Roman" w:cs="Times New Roman"/>
          <w:sz w:val="28"/>
          <w:szCs w:val="28"/>
        </w:rPr>
        <w:lastRenderedPageBreak/>
        <w:t>соответствии с калькуляцией (расчетами), утвержденной в установленном порядке.</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2.7. Платные образовательные услуги, а также иная приносящая доход деятельность осуществляется с целью: </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  всестороннего удовлетворения образовательных и иных потребностей воспитанников, их родителей (законных представителей) и других граждан, </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  расширения материально-технической базы Учреждения,         </w:t>
      </w:r>
    </w:p>
    <w:p w:rsidR="0005604E" w:rsidRPr="0005604E" w:rsidRDefault="0005604E" w:rsidP="0005604E">
      <w:pPr>
        <w:ind w:right="-15"/>
        <w:jc w:val="both"/>
        <w:rPr>
          <w:rFonts w:ascii="Times New Roman" w:hAnsi="Times New Roman" w:cs="Times New Roman"/>
          <w:sz w:val="28"/>
          <w:szCs w:val="28"/>
        </w:rPr>
      </w:pPr>
      <w:r w:rsidRPr="0005604E">
        <w:rPr>
          <w:rFonts w:ascii="Times New Roman" w:hAnsi="Times New Roman" w:cs="Times New Roman"/>
          <w:sz w:val="28"/>
          <w:szCs w:val="28"/>
        </w:rPr>
        <w:t xml:space="preserve">         -  создания условий для реализации Учреждением своих образовательных и иных потенциальных возможностей, </w:t>
      </w:r>
    </w:p>
    <w:p w:rsidR="0005604E" w:rsidRPr="0005604E" w:rsidRDefault="0005604E" w:rsidP="0005604E">
      <w:pPr>
        <w:jc w:val="both"/>
        <w:rPr>
          <w:rFonts w:ascii="Times New Roman" w:hAnsi="Times New Roman" w:cs="Times New Roman"/>
          <w:sz w:val="24"/>
          <w:szCs w:val="24"/>
        </w:rPr>
      </w:pPr>
      <w:r w:rsidRPr="0005604E">
        <w:rPr>
          <w:rFonts w:ascii="Times New Roman" w:hAnsi="Times New Roman" w:cs="Times New Roman"/>
          <w:sz w:val="28"/>
          <w:szCs w:val="28"/>
        </w:rPr>
        <w:t xml:space="preserve">        -   привлечения внебюджетных источников финансирования Учреждения. </w:t>
      </w:r>
    </w:p>
    <w:p w:rsidR="0005604E" w:rsidRPr="00EA4B24"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2.8.</w:t>
      </w:r>
      <w:r w:rsidRPr="0005604E">
        <w:rPr>
          <w:rFonts w:ascii="Times New Roman" w:hAnsi="Times New Roman" w:cs="Times New Roman"/>
          <w:color w:val="000000"/>
          <w:sz w:val="28"/>
          <w:szCs w:val="28"/>
        </w:rPr>
        <w:t xml:space="preserve"> Образовательная организация  обеспечивает доступность  </w:t>
      </w:r>
      <w:r w:rsidRPr="0005604E">
        <w:rPr>
          <w:rFonts w:ascii="Times New Roman" w:hAnsi="Times New Roman" w:cs="Times New Roman"/>
          <w:sz w:val="28"/>
          <w:szCs w:val="28"/>
        </w:rPr>
        <w:t xml:space="preserve">информации, содержащую сведения о предоставлении платных </w:t>
      </w:r>
      <w:r w:rsidRPr="00EA4B24">
        <w:rPr>
          <w:rFonts w:ascii="Times New Roman" w:hAnsi="Times New Roman" w:cs="Times New Roman"/>
          <w:sz w:val="28"/>
          <w:szCs w:val="28"/>
        </w:rPr>
        <w:t xml:space="preserve">образовательных услуг в порядке и объеме, которые предусмотрены </w:t>
      </w:r>
      <w:hyperlink r:id="rId11" w:history="1">
        <w:r w:rsidRPr="00EA4B24">
          <w:rPr>
            <w:rStyle w:val="af"/>
            <w:rFonts w:ascii="Times New Roman" w:hAnsi="Times New Roman" w:cs="Times New Roman"/>
            <w:b w:val="0"/>
            <w:color w:val="auto"/>
            <w:sz w:val="28"/>
            <w:szCs w:val="28"/>
          </w:rPr>
          <w:t>Законом</w:t>
        </w:r>
      </w:hyperlink>
      <w:r w:rsidRPr="00EA4B24">
        <w:rPr>
          <w:rFonts w:ascii="Times New Roman" w:hAnsi="Times New Roman" w:cs="Times New Roman"/>
          <w:sz w:val="28"/>
          <w:szCs w:val="28"/>
        </w:rPr>
        <w:t xml:space="preserve"> Российской Федерации "О защите прав потребителей" и </w:t>
      </w:r>
      <w:hyperlink r:id="rId12" w:history="1">
        <w:r w:rsidRPr="00EA4B24">
          <w:rPr>
            <w:rStyle w:val="af"/>
            <w:rFonts w:ascii="Times New Roman" w:hAnsi="Times New Roman" w:cs="Times New Roman"/>
            <w:b w:val="0"/>
            <w:color w:val="auto"/>
            <w:sz w:val="28"/>
            <w:szCs w:val="28"/>
          </w:rPr>
          <w:t>Федеральным закон</w:t>
        </w:r>
      </w:hyperlink>
      <w:r w:rsidRPr="00EA4B24">
        <w:rPr>
          <w:rFonts w:ascii="Times New Roman" w:hAnsi="Times New Roman" w:cs="Times New Roman"/>
          <w:b/>
          <w:sz w:val="28"/>
          <w:szCs w:val="28"/>
        </w:rPr>
        <w:t xml:space="preserve">ом </w:t>
      </w:r>
      <w:r w:rsidRPr="00EA4B24">
        <w:rPr>
          <w:rFonts w:ascii="Times New Roman" w:hAnsi="Times New Roman" w:cs="Times New Roman"/>
          <w:sz w:val="28"/>
          <w:szCs w:val="28"/>
        </w:rPr>
        <w:t>"Об образовании в Российской Федерации".</w:t>
      </w:r>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2.9. К приносящей доход  деятельности в соответствии с Уставом Образовательной организации относятся услуги: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платные образовательные услуги, оказываемые сверх муниципального задания;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w:t>
      </w:r>
      <w:proofErr w:type="gramStart"/>
      <w:r w:rsidRPr="0005604E">
        <w:rPr>
          <w:rFonts w:ascii="Times New Roman" w:hAnsi="Times New Roman" w:cs="Times New Roman"/>
          <w:sz w:val="28"/>
          <w:szCs w:val="28"/>
        </w:rPr>
        <w:t>обучение по  программам</w:t>
      </w:r>
      <w:proofErr w:type="gramEnd"/>
      <w:r w:rsidRPr="0005604E">
        <w:rPr>
          <w:rFonts w:ascii="Times New Roman" w:hAnsi="Times New Roman" w:cs="Times New Roman"/>
          <w:sz w:val="28"/>
          <w:szCs w:val="28"/>
        </w:rPr>
        <w:t xml:space="preserve"> дополнительного образования, не предусмотренное муниципальным заданием учредителя; </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преподавание специальных курсов и циклов дисциплин, не предусмотренных образовательной программой учреждения;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репетиторство;</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занятия с </w:t>
      </w:r>
      <w:proofErr w:type="gramStart"/>
      <w:r w:rsidRPr="0005604E">
        <w:rPr>
          <w:rFonts w:ascii="Times New Roman" w:hAnsi="Times New Roman" w:cs="Times New Roman"/>
          <w:sz w:val="28"/>
          <w:szCs w:val="28"/>
        </w:rPr>
        <w:t>обучающимися</w:t>
      </w:r>
      <w:proofErr w:type="gramEnd"/>
      <w:r w:rsidRPr="0005604E">
        <w:rPr>
          <w:rFonts w:ascii="Times New Roman" w:hAnsi="Times New Roman" w:cs="Times New Roman"/>
          <w:sz w:val="28"/>
          <w:szCs w:val="28"/>
        </w:rPr>
        <w:t xml:space="preserve"> углубленным изучением предметов;</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тестирование школьников;</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различные курсы (по подготовке к поступлению в учебные заведения, изучению иностранных языков);</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xml:space="preserve"> - различные кружки (по обучению игре на музыкальных инструментах, фотографированию, вязанию, домоводству, танцам, изобразительному искусству и т.д.);</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lastRenderedPageBreak/>
        <w:t xml:space="preserve"> - создание различных студий, групп, школ, факультативов по обучению и приобщению детей к знаниям мировой культуры, художественно-эстетическому, научному, техническому и прикладному творчеству;</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xml:space="preserve"> - создание групп по адаптации детей дошкольного возраста к  условиям школьной жизни («Школа будущего первоклассника»);</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предоставление услуг группы продлённого дня в начальной школе;</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услуги логопедической, дефектологической и психологической помощи;</w:t>
      </w:r>
    </w:p>
    <w:p w:rsidR="0005604E" w:rsidRPr="0005604E" w:rsidRDefault="0005604E" w:rsidP="0005604E">
      <w:pPr>
        <w:contextualSpacing/>
        <w:jc w:val="both"/>
        <w:rPr>
          <w:rFonts w:ascii="Times New Roman" w:hAnsi="Times New Roman" w:cs="Times New Roman"/>
          <w:sz w:val="28"/>
          <w:szCs w:val="28"/>
        </w:rPr>
      </w:pPr>
      <w:r w:rsidRPr="0005604E">
        <w:rPr>
          <w:rFonts w:ascii="Times New Roman" w:hAnsi="Times New Roman" w:cs="Times New Roman"/>
          <w:sz w:val="28"/>
          <w:szCs w:val="28"/>
        </w:rPr>
        <w:t>- оздоровительные  мероприятия, направленные на охрану и укрепление здоровья обучающихся (комплекс оздоровительных услуг, создание различных секций, групп по укреплению здоровья: гимнастики, аэробики, ритмики, различных спортивных игр, общефизической подготовки и т.д.);</w:t>
      </w:r>
    </w:p>
    <w:p w:rsidR="0005604E" w:rsidRPr="0005604E" w:rsidRDefault="0005604E" w:rsidP="0005604E">
      <w:pPr>
        <w:contextualSpacing/>
        <w:jc w:val="both"/>
        <w:rPr>
          <w:rFonts w:ascii="Times New Roman" w:hAnsi="Times New Roman" w:cs="Times New Roman"/>
          <w:spacing w:val="-5"/>
          <w:sz w:val="28"/>
          <w:szCs w:val="28"/>
        </w:rPr>
      </w:pPr>
      <w:r w:rsidRPr="0005604E">
        <w:rPr>
          <w:rFonts w:ascii="Times New Roman" w:hAnsi="Times New Roman" w:cs="Times New Roman"/>
          <w:spacing w:val="-5"/>
          <w:sz w:val="28"/>
          <w:szCs w:val="28"/>
        </w:rPr>
        <w:t xml:space="preserve">- участие в </w:t>
      </w:r>
      <w:proofErr w:type="spellStart"/>
      <w:r w:rsidRPr="0005604E">
        <w:rPr>
          <w:rFonts w:ascii="Times New Roman" w:hAnsi="Times New Roman" w:cs="Times New Roman"/>
          <w:spacing w:val="-5"/>
          <w:sz w:val="28"/>
          <w:szCs w:val="28"/>
        </w:rPr>
        <w:t>грантовых</w:t>
      </w:r>
      <w:proofErr w:type="spellEnd"/>
      <w:r w:rsidRPr="0005604E">
        <w:rPr>
          <w:rFonts w:ascii="Times New Roman" w:hAnsi="Times New Roman" w:cs="Times New Roman"/>
          <w:spacing w:val="-5"/>
          <w:sz w:val="28"/>
          <w:szCs w:val="28"/>
        </w:rPr>
        <w:t xml:space="preserve"> проектах;</w:t>
      </w:r>
    </w:p>
    <w:p w:rsidR="0005604E" w:rsidRPr="0005604E" w:rsidRDefault="0005604E" w:rsidP="0005604E">
      <w:pPr>
        <w:contextualSpacing/>
        <w:jc w:val="both"/>
        <w:rPr>
          <w:rFonts w:ascii="Times New Roman" w:hAnsi="Times New Roman" w:cs="Times New Roman"/>
          <w:spacing w:val="-5"/>
          <w:sz w:val="28"/>
          <w:szCs w:val="28"/>
        </w:rPr>
      </w:pPr>
      <w:r w:rsidRPr="0005604E">
        <w:rPr>
          <w:rFonts w:ascii="Times New Roman" w:hAnsi="Times New Roman" w:cs="Times New Roman"/>
          <w:spacing w:val="-5"/>
          <w:sz w:val="28"/>
          <w:szCs w:val="28"/>
        </w:rPr>
        <w:t>- услуги по проведению выставок, просветительских и культурно-массовых мероприятий;</w:t>
      </w:r>
    </w:p>
    <w:p w:rsidR="0005604E" w:rsidRPr="0005604E" w:rsidRDefault="0005604E" w:rsidP="0005604E">
      <w:pPr>
        <w:contextualSpacing/>
        <w:jc w:val="both"/>
        <w:rPr>
          <w:rFonts w:ascii="Times New Roman" w:hAnsi="Times New Roman" w:cs="Times New Roman"/>
          <w:spacing w:val="-5"/>
          <w:sz w:val="28"/>
          <w:szCs w:val="28"/>
        </w:rPr>
      </w:pPr>
      <w:r w:rsidRPr="0005604E">
        <w:rPr>
          <w:rFonts w:ascii="Times New Roman" w:hAnsi="Times New Roman" w:cs="Times New Roman"/>
          <w:spacing w:val="-5"/>
          <w:sz w:val="28"/>
          <w:szCs w:val="28"/>
        </w:rPr>
        <w:t>- организация и проведение соревнований, конкурсов, походов, экскурсий;</w:t>
      </w:r>
    </w:p>
    <w:p w:rsidR="0005604E" w:rsidRPr="0005604E" w:rsidRDefault="0005604E" w:rsidP="0005604E">
      <w:pPr>
        <w:contextualSpacing/>
        <w:jc w:val="both"/>
        <w:rPr>
          <w:rFonts w:ascii="Times New Roman" w:hAnsi="Times New Roman" w:cs="Times New Roman"/>
          <w:spacing w:val="-5"/>
          <w:sz w:val="28"/>
          <w:szCs w:val="28"/>
        </w:rPr>
      </w:pPr>
      <w:r w:rsidRPr="0005604E">
        <w:rPr>
          <w:rFonts w:ascii="Times New Roman" w:hAnsi="Times New Roman" w:cs="Times New Roman"/>
          <w:spacing w:val="-5"/>
          <w:sz w:val="28"/>
          <w:szCs w:val="28"/>
        </w:rPr>
        <w:t>- услуги по организации досуговых и праздничных мероприятий для детей.</w:t>
      </w:r>
    </w:p>
    <w:p w:rsidR="00EA4B24" w:rsidRDefault="0005604E" w:rsidP="0005604E">
      <w:pPr>
        <w:jc w:val="both"/>
        <w:rPr>
          <w:rFonts w:ascii="Times New Roman" w:hAnsi="Times New Roman" w:cs="Times New Roman"/>
          <w:sz w:val="28"/>
          <w:szCs w:val="28"/>
        </w:rPr>
      </w:pPr>
      <w:bookmarkStart w:id="4" w:name="sub_121"/>
      <w:r w:rsidRPr="0005604E">
        <w:rPr>
          <w:rFonts w:ascii="Times New Roman" w:hAnsi="Times New Roman" w:cs="Times New Roman"/>
          <w:sz w:val="28"/>
          <w:szCs w:val="28"/>
        </w:rPr>
        <w:t xml:space="preserve">        2.10. Платные образовательные услуги  предоставляются потребителям в МБОУ </w:t>
      </w:r>
      <w:proofErr w:type="spellStart"/>
      <w:r w:rsidRPr="0005604E">
        <w:rPr>
          <w:rFonts w:ascii="Times New Roman" w:hAnsi="Times New Roman" w:cs="Times New Roman"/>
          <w:sz w:val="28"/>
          <w:szCs w:val="28"/>
        </w:rPr>
        <w:t>г</w:t>
      </w:r>
      <w:proofErr w:type="gramStart"/>
      <w:r w:rsidRPr="0005604E">
        <w:rPr>
          <w:rFonts w:ascii="Times New Roman" w:hAnsi="Times New Roman" w:cs="Times New Roman"/>
          <w:sz w:val="28"/>
          <w:szCs w:val="28"/>
        </w:rPr>
        <w:t>.А</w:t>
      </w:r>
      <w:proofErr w:type="gramEnd"/>
      <w:r w:rsidRPr="0005604E">
        <w:rPr>
          <w:rFonts w:ascii="Times New Roman" w:hAnsi="Times New Roman" w:cs="Times New Roman"/>
          <w:sz w:val="28"/>
          <w:szCs w:val="28"/>
        </w:rPr>
        <w:t>страхани</w:t>
      </w:r>
      <w:proofErr w:type="spellEnd"/>
      <w:r w:rsidRPr="0005604E">
        <w:rPr>
          <w:rFonts w:ascii="Times New Roman" w:hAnsi="Times New Roman" w:cs="Times New Roman"/>
          <w:sz w:val="28"/>
          <w:szCs w:val="28"/>
        </w:rPr>
        <w:t xml:space="preserve"> «Гимназия №1», расположенной по адресу, г. Астрахань </w:t>
      </w:r>
      <w:proofErr w:type="spellStart"/>
      <w:r w:rsidRPr="0005604E">
        <w:rPr>
          <w:rFonts w:ascii="Times New Roman" w:hAnsi="Times New Roman" w:cs="Times New Roman"/>
          <w:sz w:val="28"/>
          <w:szCs w:val="28"/>
        </w:rPr>
        <w:t>ул.Комсомольская</w:t>
      </w:r>
      <w:proofErr w:type="spellEnd"/>
      <w:r w:rsidRPr="0005604E">
        <w:rPr>
          <w:rFonts w:ascii="Times New Roman" w:hAnsi="Times New Roman" w:cs="Times New Roman"/>
          <w:sz w:val="28"/>
          <w:szCs w:val="28"/>
        </w:rPr>
        <w:t xml:space="preserve"> Набережная,7а, на основании лицензии   </w:t>
      </w:r>
      <w:r w:rsidR="00EA4B24">
        <w:rPr>
          <w:rFonts w:ascii="Times New Roman" w:hAnsi="Times New Roman" w:cs="Times New Roman"/>
          <w:sz w:val="28"/>
          <w:szCs w:val="28"/>
        </w:rPr>
        <w:t xml:space="preserve">и </w:t>
      </w:r>
      <w:r w:rsidRPr="0005604E">
        <w:rPr>
          <w:rFonts w:ascii="Times New Roman" w:hAnsi="Times New Roman" w:cs="Times New Roman"/>
          <w:sz w:val="28"/>
          <w:szCs w:val="28"/>
        </w:rPr>
        <w:t xml:space="preserve"> свидетельства о государственной аккредитации </w:t>
      </w:r>
      <w:r w:rsidR="00EA4B24">
        <w:rPr>
          <w:rFonts w:ascii="Times New Roman" w:hAnsi="Times New Roman" w:cs="Times New Roman"/>
          <w:sz w:val="28"/>
          <w:szCs w:val="28"/>
        </w:rPr>
        <w:t>.</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2.11. Деятельность по оказанию платных образовательных услуг и иной приносящий доход деятельности относится к самостоятельной хозяйственной деятельности школы, приносящей доход, и осуществляется на основании Устава и при наличии лицензии.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2.12. Отказ потребителя от предлагаемых платных образовательных услуг  и иной приносящий доход деятельности не может быть причиной уменьшения объема предоставляемых ему школой основных образовательных услуг.</w:t>
      </w:r>
    </w:p>
    <w:p w:rsidR="0005604E" w:rsidRPr="0005604E" w:rsidRDefault="0005604E" w:rsidP="0005604E">
      <w:pPr>
        <w:jc w:val="both"/>
        <w:rPr>
          <w:rFonts w:ascii="Times New Roman" w:hAnsi="Times New Roman" w:cs="Times New Roman"/>
          <w:color w:val="FF0000"/>
          <w:sz w:val="28"/>
          <w:szCs w:val="28"/>
        </w:rPr>
      </w:pPr>
      <w:r w:rsidRPr="0005604E">
        <w:rPr>
          <w:rFonts w:ascii="Times New Roman" w:hAnsi="Times New Roman" w:cs="Times New Roman"/>
          <w:sz w:val="28"/>
          <w:szCs w:val="28"/>
        </w:rPr>
        <w:t xml:space="preserve">        2.13. Исполнитель обязан обеспечить оказание платных образовательных услуг в полном объеме в соответствии с условиями договора об оказании платных образовательных услуг.</w:t>
      </w:r>
    </w:p>
    <w:p w:rsidR="0005604E" w:rsidRPr="0005604E" w:rsidRDefault="0005604E" w:rsidP="0005604E">
      <w:pPr>
        <w:jc w:val="both"/>
        <w:rPr>
          <w:rFonts w:ascii="Times New Roman" w:hAnsi="Times New Roman" w:cs="Times New Roman"/>
          <w:b/>
          <w:sz w:val="28"/>
          <w:szCs w:val="28"/>
        </w:rPr>
      </w:pPr>
    </w:p>
    <w:p w:rsidR="0005604E" w:rsidRPr="0005604E" w:rsidRDefault="0005604E" w:rsidP="0005604E">
      <w:pPr>
        <w:jc w:val="both"/>
        <w:rPr>
          <w:rFonts w:ascii="Times New Roman" w:hAnsi="Times New Roman" w:cs="Times New Roman"/>
          <w:b/>
          <w:sz w:val="28"/>
          <w:szCs w:val="28"/>
        </w:rPr>
      </w:pPr>
    </w:p>
    <w:p w:rsidR="00EA4B24" w:rsidRDefault="00EA4B24" w:rsidP="0005604E">
      <w:pPr>
        <w:jc w:val="center"/>
        <w:rPr>
          <w:rFonts w:ascii="Times New Roman" w:hAnsi="Times New Roman" w:cs="Times New Roman"/>
          <w:b/>
          <w:sz w:val="28"/>
          <w:szCs w:val="28"/>
        </w:rPr>
      </w:pPr>
    </w:p>
    <w:p w:rsidR="0005604E" w:rsidRPr="0005604E" w:rsidRDefault="0005604E" w:rsidP="0005604E">
      <w:pPr>
        <w:jc w:val="center"/>
        <w:rPr>
          <w:rFonts w:ascii="Times New Roman" w:hAnsi="Times New Roman" w:cs="Times New Roman"/>
          <w:b/>
          <w:sz w:val="28"/>
          <w:szCs w:val="28"/>
        </w:rPr>
      </w:pPr>
      <w:r w:rsidRPr="0005604E">
        <w:rPr>
          <w:rFonts w:ascii="Times New Roman" w:hAnsi="Times New Roman" w:cs="Times New Roman"/>
          <w:b/>
          <w:sz w:val="28"/>
          <w:szCs w:val="28"/>
        </w:rPr>
        <w:lastRenderedPageBreak/>
        <w:t>3.Цели и задачи предоставления платных образовательных услуг и иной приносящий доход деятельности</w:t>
      </w:r>
    </w:p>
    <w:p w:rsidR="0005604E" w:rsidRPr="0005604E" w:rsidRDefault="0005604E" w:rsidP="0005604E">
      <w:pPr>
        <w:jc w:val="center"/>
        <w:rPr>
          <w:rFonts w:ascii="Times New Roman" w:hAnsi="Times New Roman" w:cs="Times New Roman"/>
          <w:b/>
          <w:sz w:val="28"/>
          <w:szCs w:val="28"/>
        </w:rPr>
      </w:pP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3.1.Целью предоставления платных образовательных услуг и иной приносящий доход деятельности является: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более полное удовлетворение запросов родителей и учащихся в сфере образования, на основе расширения спектра образовательных услуг;</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обеспечение всестороннего развития и формирование личности ребёнка;</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и воспитанников;</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учёт индивидуальных склонностей и способностей учащихся при проектировании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собственной образовательной траектории, оказание содействия в проф. ориентации;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создание условий и механизмов для обеспечения высокого уровня качества образования на основе </w:t>
      </w:r>
      <w:proofErr w:type="spellStart"/>
      <w:r w:rsidRPr="0005604E">
        <w:rPr>
          <w:rFonts w:ascii="Times New Roman" w:hAnsi="Times New Roman" w:cs="Times New Roman"/>
          <w:sz w:val="28"/>
          <w:szCs w:val="28"/>
        </w:rPr>
        <w:t>компетентностного</w:t>
      </w:r>
      <w:proofErr w:type="spellEnd"/>
      <w:r w:rsidRPr="0005604E">
        <w:rPr>
          <w:rFonts w:ascii="Times New Roman" w:hAnsi="Times New Roman" w:cs="Times New Roman"/>
          <w:sz w:val="28"/>
          <w:szCs w:val="28"/>
        </w:rPr>
        <w:t xml:space="preserve"> подхода, преемственности образовательных</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программ на всех ступенях общего образования и запросов потребителей.</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3.2.Основные задачи: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создание максимально возможных благоприятных условий, обеспечивающих</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умственное, духовное, физическое и эстетическое развитие учащихся;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повышение мотивации учащихся к учебной деятельности;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разработка и использование новых форм организационно-педагогической деятельности с учётом индивидуальных интеллектуальных и психофизических особенностей учащихся;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lastRenderedPageBreak/>
        <w:t>- усиление профильной направленности обучения для учащихся средней и старшей школы (курсы обществознания, истории, математики, русского языка, иностранных языков и др.);</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формирование у учащихся и воспитанников навыков здорового образа жизни;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создание соответствующих условий для комфортной адаптации детей в переходный период подготовки к учебной деятельности.</w:t>
      </w:r>
    </w:p>
    <w:p w:rsidR="0005604E" w:rsidRPr="0005604E" w:rsidRDefault="0005604E" w:rsidP="0005604E">
      <w:pPr>
        <w:jc w:val="center"/>
        <w:rPr>
          <w:rFonts w:ascii="Times New Roman" w:hAnsi="Times New Roman" w:cs="Times New Roman"/>
          <w:sz w:val="28"/>
          <w:szCs w:val="28"/>
        </w:rPr>
      </w:pPr>
    </w:p>
    <w:p w:rsidR="0005604E" w:rsidRPr="0005604E" w:rsidRDefault="0005604E" w:rsidP="0005604E">
      <w:pPr>
        <w:jc w:val="center"/>
        <w:rPr>
          <w:rFonts w:ascii="Times New Roman" w:hAnsi="Times New Roman" w:cs="Times New Roman"/>
          <w:b/>
          <w:sz w:val="28"/>
          <w:szCs w:val="28"/>
        </w:rPr>
      </w:pPr>
      <w:r w:rsidRPr="0005604E">
        <w:rPr>
          <w:rFonts w:ascii="Times New Roman" w:hAnsi="Times New Roman" w:cs="Times New Roman"/>
          <w:b/>
          <w:sz w:val="28"/>
          <w:szCs w:val="28"/>
        </w:rPr>
        <w:t>4. Информация о платных образовательных услугах</w:t>
      </w:r>
      <w:r w:rsidRPr="0005604E">
        <w:rPr>
          <w:rFonts w:ascii="Times New Roman" w:hAnsi="Times New Roman" w:cs="Times New Roman"/>
        </w:rPr>
        <w:t xml:space="preserve"> </w:t>
      </w:r>
      <w:r w:rsidRPr="0005604E">
        <w:rPr>
          <w:rFonts w:ascii="Times New Roman" w:hAnsi="Times New Roman" w:cs="Times New Roman"/>
          <w:b/>
          <w:sz w:val="28"/>
          <w:szCs w:val="28"/>
        </w:rPr>
        <w:t>и иной приносящий доход деятельности</w:t>
      </w:r>
    </w:p>
    <w:p w:rsidR="0005604E" w:rsidRPr="0005604E" w:rsidRDefault="0005604E" w:rsidP="0005604E">
      <w:pPr>
        <w:jc w:val="center"/>
        <w:rPr>
          <w:rFonts w:ascii="Times New Roman" w:hAnsi="Times New Roman" w:cs="Times New Roman"/>
          <w:b/>
          <w:sz w:val="28"/>
          <w:szCs w:val="28"/>
        </w:rPr>
      </w:pP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4.1. Школа до заключения договора:</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 изучает спрос на платные образовательные услуги и иной приносящий доход деятельности;</w:t>
      </w:r>
      <w:r w:rsidRPr="0005604E">
        <w:rPr>
          <w:rFonts w:ascii="Times New Roman" w:hAnsi="Times New Roman" w:cs="Times New Roman"/>
          <w:sz w:val="28"/>
          <w:szCs w:val="28"/>
        </w:rPr>
        <w:br/>
        <w:t xml:space="preserve"> - создает условия для предоставления платных образовательных   услуг</w:t>
      </w:r>
      <w:r w:rsidRPr="0005604E">
        <w:rPr>
          <w:rFonts w:ascii="Times New Roman" w:hAnsi="Times New Roman" w:cs="Times New Roman"/>
        </w:rPr>
        <w:t xml:space="preserve"> </w:t>
      </w:r>
      <w:r w:rsidRPr="0005604E">
        <w:rPr>
          <w:rFonts w:ascii="Times New Roman" w:hAnsi="Times New Roman" w:cs="Times New Roman"/>
          <w:sz w:val="28"/>
          <w:szCs w:val="28"/>
        </w:rPr>
        <w:t>и иной приносящий доход деятельности  с учетом требований по охране и безопасности здоровья обучающихся;</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 издает приказ об организации работы ОУ  по оказанию платных образовательных услуг</w:t>
      </w:r>
      <w:r w:rsidRPr="0005604E">
        <w:rPr>
          <w:rFonts w:ascii="Times New Roman" w:hAnsi="Times New Roman" w:cs="Times New Roman"/>
        </w:rPr>
        <w:t xml:space="preserve"> </w:t>
      </w:r>
      <w:r w:rsidRPr="0005604E">
        <w:rPr>
          <w:rFonts w:ascii="Times New Roman" w:hAnsi="Times New Roman" w:cs="Times New Roman"/>
          <w:sz w:val="28"/>
          <w:szCs w:val="28"/>
        </w:rPr>
        <w:t>и иной приносящий доход деятельности; разрабатывает и утверждает   учебный план,  образовательную программу,   календарно-тематическое планирование,  смету  расходов, расписание  занятий;</w:t>
      </w:r>
      <w:r w:rsidRPr="0005604E">
        <w:rPr>
          <w:rFonts w:ascii="Times New Roman" w:hAnsi="Times New Roman" w:cs="Times New Roman"/>
          <w:sz w:val="28"/>
          <w:szCs w:val="28"/>
        </w:rPr>
        <w:br/>
        <w:t xml:space="preserve"> - заключает договор с потребителем на оказание платных дополнительных образовательных услуг</w:t>
      </w:r>
      <w:r w:rsidRPr="0005604E">
        <w:rPr>
          <w:rFonts w:ascii="Times New Roman" w:hAnsi="Times New Roman" w:cs="Times New Roman"/>
        </w:rPr>
        <w:t xml:space="preserve"> </w:t>
      </w:r>
      <w:r w:rsidRPr="0005604E">
        <w:rPr>
          <w:rFonts w:ascii="Times New Roman" w:hAnsi="Times New Roman" w:cs="Times New Roman"/>
          <w:sz w:val="28"/>
          <w:szCs w:val="28"/>
        </w:rPr>
        <w:t>и иной приносящий доход деятельности,  трудовые   соглашения со специалистами (или договор подряда с временным  трудовым коллективом)  на выполнение платных образовательных услуг</w:t>
      </w:r>
      <w:r w:rsidRPr="0005604E">
        <w:rPr>
          <w:rFonts w:ascii="Times New Roman" w:hAnsi="Times New Roman" w:cs="Times New Roman"/>
        </w:rPr>
        <w:t xml:space="preserve"> </w:t>
      </w:r>
      <w:r w:rsidRPr="0005604E">
        <w:rPr>
          <w:rFonts w:ascii="Times New Roman" w:hAnsi="Times New Roman" w:cs="Times New Roman"/>
          <w:sz w:val="28"/>
          <w:szCs w:val="28"/>
        </w:rPr>
        <w:t>и иной приносящий доход деятельности.</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4.2.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обеспечивающих   возможность их  правильного выбора. Исполнитель обязан довести до потребителя   (в том числе  в удобном для обозрения месте) информацию, </w:t>
      </w:r>
    </w:p>
    <w:p w:rsidR="0005604E" w:rsidRPr="0005604E" w:rsidRDefault="0005604E" w:rsidP="0005604E">
      <w:pPr>
        <w:rPr>
          <w:rFonts w:ascii="Times New Roman" w:hAnsi="Times New Roman" w:cs="Times New Roman"/>
          <w:sz w:val="28"/>
          <w:szCs w:val="28"/>
        </w:rPr>
      </w:pPr>
      <w:proofErr w:type="gramStart"/>
      <w:r w:rsidRPr="0005604E">
        <w:rPr>
          <w:rFonts w:ascii="Times New Roman" w:hAnsi="Times New Roman" w:cs="Times New Roman"/>
          <w:sz w:val="28"/>
          <w:szCs w:val="28"/>
        </w:rPr>
        <w:lastRenderedPageBreak/>
        <w:t xml:space="preserve">содержащую следующие сведения:  </w:t>
      </w:r>
      <w:r w:rsidRPr="0005604E">
        <w:rPr>
          <w:rFonts w:ascii="Times New Roman" w:hAnsi="Times New Roman" w:cs="Times New Roman"/>
          <w:sz w:val="28"/>
          <w:szCs w:val="28"/>
        </w:rPr>
        <w:br/>
        <w:t xml:space="preserve"> - наименование  и местонахождение (адрес) исполнителя,   сведения  и наличии лицензии на правоведения образовательной  деятельности  и свидетельства о государственной аккредитации  с указанием регистрационного номера и срока действия  и органа их выдавшего;</w:t>
      </w:r>
      <w:r w:rsidRPr="0005604E">
        <w:rPr>
          <w:rFonts w:ascii="Times New Roman" w:hAnsi="Times New Roman" w:cs="Times New Roman"/>
          <w:sz w:val="28"/>
          <w:szCs w:val="28"/>
        </w:rPr>
        <w:br/>
        <w:t xml:space="preserve"> - уровень и направленность реализуемых образовательных программ,  формы и сроки их освоения;</w:t>
      </w:r>
      <w:proofErr w:type="gramEnd"/>
      <w:r w:rsidRPr="0005604E">
        <w:rPr>
          <w:rFonts w:ascii="Times New Roman" w:hAnsi="Times New Roman" w:cs="Times New Roman"/>
          <w:sz w:val="28"/>
          <w:szCs w:val="28"/>
        </w:rPr>
        <w:br/>
        <w:t xml:space="preserve">    - перечень  образовательных услуг,   оказываемых с согласия потребителя, стоимость которых включена в плату по договору, порядок их предоставления; </w:t>
      </w:r>
      <w:r w:rsidRPr="0005604E">
        <w:rPr>
          <w:rFonts w:ascii="Times New Roman" w:hAnsi="Times New Roman" w:cs="Times New Roman"/>
          <w:sz w:val="28"/>
          <w:szCs w:val="28"/>
        </w:rPr>
        <w:br/>
        <w:t xml:space="preserve"> - стоимость образовательных услуг, оказываемых по договору, и порядок их оплаты;</w:t>
      </w:r>
      <w:r w:rsidRPr="0005604E">
        <w:rPr>
          <w:rFonts w:ascii="Times New Roman" w:hAnsi="Times New Roman" w:cs="Times New Roman"/>
          <w:sz w:val="28"/>
          <w:szCs w:val="28"/>
        </w:rPr>
        <w:br/>
        <w:t xml:space="preserve"> - порядок приема и требований к </w:t>
      </w:r>
      <w:proofErr w:type="gramStart"/>
      <w:r w:rsidRPr="0005604E">
        <w:rPr>
          <w:rFonts w:ascii="Times New Roman" w:hAnsi="Times New Roman" w:cs="Times New Roman"/>
          <w:sz w:val="28"/>
          <w:szCs w:val="28"/>
        </w:rPr>
        <w:t>поступающим</w:t>
      </w:r>
      <w:proofErr w:type="gramEnd"/>
      <w:r w:rsidRPr="0005604E">
        <w:rPr>
          <w:rFonts w:ascii="Times New Roman" w:hAnsi="Times New Roman" w:cs="Times New Roman"/>
          <w:sz w:val="28"/>
          <w:szCs w:val="28"/>
        </w:rPr>
        <w:t>;</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4.3.  Исполнитель обязан также  предоставить для ознакомления   по требованию потребителя Устав ОУ, лицензию  на осуществление образовательной деятельности  и другие документы, регламентирующие   организацию  образовательного процесса, адрес и телефон учредителя ОУ,   образец  договора на оказание  платных дополнительных услуг, образовательные программы, стоимость образовательных услуг по которым включается в плату по договору. </w:t>
      </w:r>
      <w:r w:rsidRPr="0005604E">
        <w:rPr>
          <w:rFonts w:ascii="Times New Roman" w:hAnsi="Times New Roman" w:cs="Times New Roman"/>
          <w:sz w:val="28"/>
          <w:szCs w:val="28"/>
        </w:rPr>
        <w:br/>
        <w:t xml:space="preserve">        4.4.  Исполнитель обязан соблюдать   </w:t>
      </w:r>
      <w:proofErr w:type="gramStart"/>
      <w:r w:rsidRPr="0005604E">
        <w:rPr>
          <w:rFonts w:ascii="Times New Roman" w:hAnsi="Times New Roman" w:cs="Times New Roman"/>
          <w:sz w:val="28"/>
          <w:szCs w:val="28"/>
        </w:rPr>
        <w:t>утвержденные</w:t>
      </w:r>
      <w:proofErr w:type="gramEnd"/>
      <w:r w:rsidRPr="0005604E">
        <w:rPr>
          <w:rFonts w:ascii="Times New Roman" w:hAnsi="Times New Roman" w:cs="Times New Roman"/>
          <w:sz w:val="28"/>
          <w:szCs w:val="28"/>
        </w:rPr>
        <w:t xml:space="preserve"> им  учебный план,  календарный учебный график  и расписание занятий. </w:t>
      </w:r>
      <w:r w:rsidRPr="0005604E">
        <w:rPr>
          <w:rFonts w:ascii="Times New Roman" w:hAnsi="Times New Roman" w:cs="Times New Roman"/>
          <w:sz w:val="28"/>
          <w:szCs w:val="28"/>
        </w:rPr>
        <w:br/>
        <w:t xml:space="preserve">        4.5.  Договор  с потребителем  заключается в письменной форме в соответствии с примерной формой договора, утвержденной федеральным органом управления образования. </w:t>
      </w:r>
    </w:p>
    <w:p w:rsidR="0005604E" w:rsidRPr="0005604E" w:rsidRDefault="0005604E" w:rsidP="0005604E">
      <w:pPr>
        <w:rPr>
          <w:rFonts w:ascii="Times New Roman" w:hAnsi="Times New Roman" w:cs="Times New Roman"/>
          <w:b/>
          <w:sz w:val="28"/>
          <w:szCs w:val="28"/>
        </w:rPr>
      </w:pPr>
    </w:p>
    <w:p w:rsidR="0005604E" w:rsidRPr="0005604E" w:rsidRDefault="0005604E" w:rsidP="0005604E">
      <w:pPr>
        <w:jc w:val="center"/>
        <w:rPr>
          <w:rFonts w:ascii="Times New Roman" w:hAnsi="Times New Roman" w:cs="Times New Roman"/>
          <w:b/>
          <w:sz w:val="28"/>
          <w:szCs w:val="28"/>
        </w:rPr>
      </w:pPr>
      <w:r w:rsidRPr="0005604E">
        <w:rPr>
          <w:rFonts w:ascii="Times New Roman" w:hAnsi="Times New Roman" w:cs="Times New Roman"/>
          <w:b/>
          <w:sz w:val="28"/>
          <w:szCs w:val="28"/>
        </w:rPr>
        <w:t>5. Порядок осуществления платных образовательных услуг и иной приносящий доход деятельности</w:t>
      </w:r>
    </w:p>
    <w:p w:rsidR="0005604E" w:rsidRPr="0005604E" w:rsidRDefault="0005604E" w:rsidP="0005604E">
      <w:pPr>
        <w:rPr>
          <w:rFonts w:ascii="Times New Roman" w:hAnsi="Times New Roman" w:cs="Times New Roman"/>
          <w:b/>
          <w:sz w:val="28"/>
          <w:szCs w:val="28"/>
        </w:rPr>
      </w:pPr>
    </w:p>
    <w:p w:rsidR="0005604E" w:rsidRPr="0005604E" w:rsidRDefault="0005604E" w:rsidP="0005604E">
      <w:pPr>
        <w:jc w:val="both"/>
        <w:rPr>
          <w:rFonts w:ascii="Times New Roman" w:hAnsi="Times New Roman" w:cs="Times New Roman"/>
          <w:color w:val="000000"/>
          <w:sz w:val="28"/>
          <w:szCs w:val="28"/>
        </w:rPr>
      </w:pPr>
      <w:r w:rsidRPr="0005604E">
        <w:rPr>
          <w:rFonts w:ascii="Times New Roman" w:hAnsi="Times New Roman" w:cs="Times New Roman"/>
          <w:color w:val="000000"/>
          <w:sz w:val="28"/>
          <w:szCs w:val="28"/>
        </w:rPr>
        <w:t xml:space="preserve">       5.1. Платные  образовательные  услуги и  иная приносящая доход деятельность не могут быть осуществлены вместо образовательной деятельности, финансируемой за счет средств бюджета; </w:t>
      </w:r>
    </w:p>
    <w:p w:rsidR="0005604E" w:rsidRPr="0005604E" w:rsidRDefault="0005604E" w:rsidP="0005604E">
      <w:pPr>
        <w:jc w:val="both"/>
        <w:rPr>
          <w:rFonts w:ascii="Times New Roman" w:hAnsi="Times New Roman" w:cs="Times New Roman"/>
          <w:b/>
          <w:bCs/>
          <w:color w:val="26282F"/>
          <w:sz w:val="26"/>
        </w:rPr>
      </w:pPr>
      <w:r w:rsidRPr="0005604E">
        <w:rPr>
          <w:rFonts w:ascii="Times New Roman" w:hAnsi="Times New Roman" w:cs="Times New Roman"/>
          <w:color w:val="000000"/>
          <w:sz w:val="28"/>
          <w:szCs w:val="28"/>
        </w:rPr>
        <w:t xml:space="preserve">       5.2. Анализ спроса на различные виды платных образовательных услуг и   приносящей доход деятельности (потребность в услугах, работах, товарах)  </w:t>
      </w:r>
      <w:r w:rsidRPr="0005604E">
        <w:rPr>
          <w:rFonts w:ascii="Times New Roman" w:hAnsi="Times New Roman" w:cs="Times New Roman"/>
          <w:color w:val="000000"/>
          <w:sz w:val="28"/>
          <w:szCs w:val="28"/>
        </w:rPr>
        <w:lastRenderedPageBreak/>
        <w:t xml:space="preserve">может  </w:t>
      </w:r>
      <w:proofErr w:type="gramStart"/>
      <w:r w:rsidRPr="0005604E">
        <w:rPr>
          <w:rFonts w:ascii="Times New Roman" w:hAnsi="Times New Roman" w:cs="Times New Roman"/>
          <w:color w:val="000000"/>
          <w:sz w:val="28"/>
          <w:szCs w:val="28"/>
        </w:rPr>
        <w:t>определяться</w:t>
      </w:r>
      <w:proofErr w:type="gramEnd"/>
      <w:r w:rsidRPr="0005604E">
        <w:rPr>
          <w:rFonts w:ascii="Times New Roman" w:hAnsi="Times New Roman" w:cs="Times New Roman"/>
          <w:color w:val="000000"/>
          <w:sz w:val="28"/>
          <w:szCs w:val="28"/>
        </w:rPr>
        <w:t xml:space="preserve"> в том числе путем анкетирования детей и родителей (законных представителей);</w:t>
      </w:r>
    </w:p>
    <w:bookmarkEnd w:id="4"/>
    <w:p w:rsidR="0005604E" w:rsidRPr="0005604E" w:rsidRDefault="0005604E" w:rsidP="0005604E">
      <w:pPr>
        <w:pStyle w:val="Default"/>
        <w:jc w:val="both"/>
        <w:rPr>
          <w:sz w:val="28"/>
          <w:szCs w:val="28"/>
        </w:rPr>
      </w:pPr>
      <w:r w:rsidRPr="0005604E">
        <w:rPr>
          <w:sz w:val="28"/>
          <w:szCs w:val="28"/>
        </w:rPr>
        <w:t xml:space="preserve">      5.3. Образовательная организация  создает условия для оказания платных  образовательных услуг и  осуществления приносящей доход деятельности в соответствии с действующими санитарными правилами и нормами.</w:t>
      </w:r>
    </w:p>
    <w:p w:rsidR="0005604E" w:rsidRPr="0005604E" w:rsidRDefault="0005604E" w:rsidP="0005604E">
      <w:pPr>
        <w:pStyle w:val="Default"/>
        <w:jc w:val="both"/>
        <w:rPr>
          <w:sz w:val="28"/>
          <w:szCs w:val="28"/>
        </w:rPr>
      </w:pPr>
      <w:r w:rsidRPr="0005604E">
        <w:rPr>
          <w:sz w:val="28"/>
          <w:szCs w:val="28"/>
        </w:rPr>
        <w:t xml:space="preserve">      5.4. Образовательная организация получает лицензию на оказание услуги, подлежащей лицензированию.</w:t>
      </w:r>
    </w:p>
    <w:p w:rsidR="0005604E" w:rsidRPr="0005604E" w:rsidRDefault="0005604E" w:rsidP="0005604E">
      <w:pPr>
        <w:pStyle w:val="Default"/>
        <w:jc w:val="both"/>
        <w:rPr>
          <w:sz w:val="28"/>
          <w:szCs w:val="28"/>
          <w:u w:val="single"/>
        </w:rPr>
      </w:pPr>
      <w:r w:rsidRPr="0005604E">
        <w:rPr>
          <w:sz w:val="28"/>
          <w:szCs w:val="28"/>
        </w:rPr>
        <w:t xml:space="preserve">     5.5. Информация об  услугах (работах), товарах   предоставляется потребителям  в полном объеме на основании Закона РФ «О защите прав потребителей».</w:t>
      </w:r>
    </w:p>
    <w:p w:rsidR="0005604E" w:rsidRPr="0005604E" w:rsidRDefault="0005604E" w:rsidP="0005604E">
      <w:pPr>
        <w:pStyle w:val="Default"/>
        <w:jc w:val="both"/>
        <w:rPr>
          <w:sz w:val="28"/>
          <w:szCs w:val="28"/>
        </w:rPr>
      </w:pPr>
      <w:r w:rsidRPr="0005604E">
        <w:rPr>
          <w:sz w:val="28"/>
          <w:szCs w:val="28"/>
        </w:rPr>
        <w:t xml:space="preserve">     5.6.   Образовательной организацией утверждается локальный нормативный акт, которым она руководствуется при организации данной деятельности,  и должностные инструкции для тех, кто их оказывает.</w:t>
      </w:r>
    </w:p>
    <w:p w:rsidR="0005604E" w:rsidRPr="0005604E" w:rsidRDefault="0005604E" w:rsidP="0005604E">
      <w:pPr>
        <w:pStyle w:val="Default"/>
        <w:jc w:val="both"/>
        <w:rPr>
          <w:sz w:val="28"/>
          <w:szCs w:val="28"/>
        </w:rPr>
      </w:pPr>
      <w:r w:rsidRPr="0005604E">
        <w:rPr>
          <w:sz w:val="28"/>
          <w:szCs w:val="28"/>
        </w:rPr>
        <w:t xml:space="preserve">      5.7. Стоимость платных образовательных услуг, оказываемых сверх установленного муниципального задания, по основным видам деятельности, определяется на основе расчета экономически обоснованных затрат материальных и трудовых ресурсов. </w:t>
      </w:r>
    </w:p>
    <w:p w:rsidR="0005604E" w:rsidRPr="0005604E" w:rsidRDefault="0005604E" w:rsidP="0005604E">
      <w:pPr>
        <w:pStyle w:val="Default"/>
        <w:jc w:val="both"/>
        <w:rPr>
          <w:color w:val="auto"/>
          <w:sz w:val="28"/>
          <w:szCs w:val="28"/>
        </w:rPr>
      </w:pPr>
      <w:r w:rsidRPr="0005604E">
        <w:rPr>
          <w:sz w:val="28"/>
          <w:szCs w:val="28"/>
        </w:rPr>
        <w:t xml:space="preserve">      По представлению Образовательной организации перечень платных образовательных услуг и  размер стоимости платных образовательных услуг, оказываемых сверх установленного муниципального задания, по основным видам деятельности  утверждается </w:t>
      </w:r>
      <w:r w:rsidRPr="0005604E">
        <w:rPr>
          <w:color w:val="auto"/>
          <w:sz w:val="28"/>
          <w:szCs w:val="28"/>
        </w:rPr>
        <w:t>ГКУ АО «Центром социальной поддержки населения Ленинского района г. Астрахани».</w:t>
      </w:r>
    </w:p>
    <w:p w:rsidR="0005604E" w:rsidRPr="0005604E" w:rsidRDefault="0005604E" w:rsidP="0005604E">
      <w:pPr>
        <w:pStyle w:val="Default"/>
        <w:jc w:val="both"/>
        <w:rPr>
          <w:color w:val="auto"/>
          <w:sz w:val="28"/>
          <w:szCs w:val="28"/>
        </w:rPr>
      </w:pPr>
      <w:r w:rsidRPr="0005604E">
        <w:rPr>
          <w:color w:val="auto"/>
          <w:sz w:val="28"/>
          <w:szCs w:val="28"/>
        </w:rPr>
        <w:t xml:space="preserve">     5.8.  </w:t>
      </w:r>
      <w:r w:rsidRPr="0005604E">
        <w:rPr>
          <w:sz w:val="28"/>
          <w:szCs w:val="28"/>
        </w:rPr>
        <w:t>Образовательной организацией</w:t>
      </w:r>
      <w:r w:rsidRPr="0005604E">
        <w:rPr>
          <w:color w:val="auto"/>
          <w:sz w:val="28"/>
          <w:szCs w:val="28"/>
        </w:rPr>
        <w:t xml:space="preserve"> разрабатывается </w:t>
      </w:r>
      <w:r w:rsidRPr="0005604E">
        <w:rPr>
          <w:b/>
          <w:color w:val="auto"/>
          <w:sz w:val="28"/>
          <w:szCs w:val="28"/>
        </w:rPr>
        <w:t xml:space="preserve"> </w:t>
      </w:r>
      <w:r w:rsidRPr="0005604E">
        <w:rPr>
          <w:color w:val="auto"/>
          <w:sz w:val="28"/>
          <w:szCs w:val="28"/>
        </w:rPr>
        <w:t xml:space="preserve">калькуляция по платным  образовательным услугам, не предусмотренным муниципальным заданием,  и  по каждому виду услуги. </w:t>
      </w:r>
    </w:p>
    <w:p w:rsidR="0005604E" w:rsidRPr="0005604E" w:rsidRDefault="0005604E" w:rsidP="0005604E">
      <w:pPr>
        <w:pStyle w:val="Default"/>
        <w:jc w:val="both"/>
        <w:rPr>
          <w:sz w:val="28"/>
          <w:szCs w:val="28"/>
        </w:rPr>
      </w:pPr>
      <w:r w:rsidRPr="0005604E">
        <w:rPr>
          <w:color w:val="auto"/>
          <w:sz w:val="28"/>
          <w:szCs w:val="28"/>
        </w:rPr>
        <w:t xml:space="preserve">     5</w:t>
      </w:r>
      <w:r w:rsidRPr="0005604E">
        <w:rPr>
          <w:sz w:val="28"/>
          <w:szCs w:val="28"/>
        </w:rPr>
        <w:t xml:space="preserve">.9. Руководителем Образовательной организации издается приказ  об организации платных образовательных услуг и иной  приносящей доход деятельности, в котором определяется: </w:t>
      </w:r>
    </w:p>
    <w:p w:rsidR="0005604E" w:rsidRPr="0005604E" w:rsidRDefault="0005604E" w:rsidP="0005604E">
      <w:pPr>
        <w:pStyle w:val="Default"/>
        <w:jc w:val="both"/>
        <w:rPr>
          <w:color w:val="auto"/>
          <w:sz w:val="28"/>
          <w:szCs w:val="28"/>
          <w:u w:val="single"/>
        </w:rPr>
      </w:pPr>
      <w:r w:rsidRPr="0005604E">
        <w:rPr>
          <w:rFonts w:eastAsia="Symbol"/>
          <w:sz w:val="28"/>
          <w:szCs w:val="28"/>
        </w:rPr>
        <w:t xml:space="preserve"> - перечень платных образовательных услуг, </w:t>
      </w:r>
      <w:r w:rsidRPr="0005604E">
        <w:rPr>
          <w:sz w:val="28"/>
          <w:szCs w:val="28"/>
        </w:rPr>
        <w:t>перечень видов деятельности, приносящей доход, организуемых Образовательной организацией;</w:t>
      </w:r>
    </w:p>
    <w:p w:rsidR="0005604E" w:rsidRPr="0005604E" w:rsidRDefault="0005604E" w:rsidP="0005604E">
      <w:pPr>
        <w:spacing w:after="0"/>
        <w:ind w:left="720" w:hanging="360"/>
        <w:rPr>
          <w:rFonts w:ascii="Times New Roman" w:hAnsi="Times New Roman" w:cs="Times New Roman"/>
          <w:sz w:val="28"/>
          <w:szCs w:val="28"/>
        </w:rPr>
      </w:pPr>
      <w:r w:rsidRPr="0005604E">
        <w:rPr>
          <w:rFonts w:ascii="Times New Roman" w:eastAsia="Symbol" w:hAnsi="Times New Roman" w:cs="Times New Roman"/>
          <w:sz w:val="28"/>
          <w:szCs w:val="28"/>
        </w:rPr>
        <w:t xml:space="preserve"> - </w:t>
      </w:r>
      <w:r w:rsidRPr="0005604E">
        <w:rPr>
          <w:rFonts w:ascii="Times New Roman" w:hAnsi="Times New Roman" w:cs="Times New Roman"/>
          <w:sz w:val="28"/>
          <w:szCs w:val="28"/>
        </w:rPr>
        <w:t>ответственность лиц;</w:t>
      </w:r>
    </w:p>
    <w:p w:rsidR="0005604E" w:rsidRPr="0005604E" w:rsidRDefault="0005604E" w:rsidP="0005604E">
      <w:pPr>
        <w:pStyle w:val="11"/>
        <w:spacing w:before="0" w:beforeAutospacing="0" w:after="0" w:afterAutospacing="0"/>
        <w:ind w:left="720" w:hanging="360"/>
        <w:rPr>
          <w:sz w:val="28"/>
          <w:szCs w:val="28"/>
        </w:rPr>
      </w:pPr>
      <w:r w:rsidRPr="0005604E">
        <w:rPr>
          <w:rFonts w:eastAsia="Symbol"/>
          <w:sz w:val="28"/>
          <w:szCs w:val="28"/>
        </w:rPr>
        <w:t xml:space="preserve"> - </w:t>
      </w:r>
      <w:r w:rsidRPr="0005604E">
        <w:rPr>
          <w:sz w:val="28"/>
          <w:szCs w:val="28"/>
        </w:rPr>
        <w:t>состав участников;</w:t>
      </w:r>
    </w:p>
    <w:p w:rsidR="0005604E" w:rsidRPr="0005604E" w:rsidRDefault="0005604E" w:rsidP="0005604E">
      <w:pPr>
        <w:pStyle w:val="11"/>
        <w:spacing w:before="0" w:beforeAutospacing="0" w:after="0" w:afterAutospacing="0"/>
        <w:ind w:left="720" w:hanging="360"/>
        <w:rPr>
          <w:sz w:val="28"/>
          <w:szCs w:val="28"/>
        </w:rPr>
      </w:pPr>
      <w:r w:rsidRPr="0005604E">
        <w:rPr>
          <w:rFonts w:eastAsia="Symbol"/>
          <w:sz w:val="28"/>
          <w:szCs w:val="28"/>
        </w:rPr>
        <w:t xml:space="preserve"> - </w:t>
      </w:r>
      <w:r w:rsidRPr="0005604E">
        <w:rPr>
          <w:sz w:val="28"/>
          <w:szCs w:val="28"/>
        </w:rPr>
        <w:t>привлекаемый состав работников, а также порядок оплаты труда;</w:t>
      </w:r>
    </w:p>
    <w:p w:rsidR="0005604E" w:rsidRPr="0005604E" w:rsidRDefault="0005604E" w:rsidP="0005604E">
      <w:pPr>
        <w:spacing w:after="0"/>
        <w:ind w:left="720" w:hanging="360"/>
        <w:rPr>
          <w:rFonts w:ascii="Times New Roman" w:eastAsia="Symbol" w:hAnsi="Times New Roman" w:cs="Times New Roman"/>
          <w:sz w:val="28"/>
          <w:szCs w:val="28"/>
        </w:rPr>
      </w:pPr>
      <w:r w:rsidRPr="0005604E">
        <w:rPr>
          <w:rFonts w:ascii="Times New Roman" w:eastAsia="Symbol" w:hAnsi="Times New Roman" w:cs="Times New Roman"/>
          <w:sz w:val="28"/>
          <w:szCs w:val="28"/>
        </w:rPr>
        <w:t xml:space="preserve"> - </w:t>
      </w:r>
      <w:r w:rsidRPr="0005604E">
        <w:rPr>
          <w:rFonts w:ascii="Times New Roman" w:hAnsi="Times New Roman" w:cs="Times New Roman"/>
          <w:sz w:val="28"/>
          <w:szCs w:val="28"/>
        </w:rPr>
        <w:t>калькуляция;</w:t>
      </w:r>
    </w:p>
    <w:p w:rsidR="0005604E" w:rsidRPr="0005604E" w:rsidRDefault="0005604E" w:rsidP="0005604E">
      <w:pPr>
        <w:spacing w:after="0"/>
        <w:ind w:left="720" w:hanging="360"/>
        <w:rPr>
          <w:rFonts w:ascii="Times New Roman" w:hAnsi="Times New Roman" w:cs="Times New Roman"/>
          <w:sz w:val="28"/>
          <w:szCs w:val="28"/>
        </w:rPr>
      </w:pPr>
      <w:r w:rsidRPr="0005604E">
        <w:rPr>
          <w:rFonts w:ascii="Times New Roman" w:eastAsia="Symbol" w:hAnsi="Times New Roman" w:cs="Times New Roman"/>
          <w:sz w:val="28"/>
          <w:szCs w:val="28"/>
        </w:rPr>
        <w:t xml:space="preserve"> - </w:t>
      </w:r>
      <w:r w:rsidRPr="0005604E">
        <w:rPr>
          <w:rFonts w:ascii="Times New Roman" w:hAnsi="Times New Roman" w:cs="Times New Roman"/>
          <w:sz w:val="28"/>
          <w:szCs w:val="28"/>
        </w:rPr>
        <w:t>штатное расписание;</w:t>
      </w:r>
    </w:p>
    <w:p w:rsidR="0005604E" w:rsidRPr="0005604E" w:rsidRDefault="0005604E" w:rsidP="0005604E">
      <w:pPr>
        <w:spacing w:after="0"/>
        <w:ind w:left="720" w:hanging="360"/>
        <w:rPr>
          <w:rFonts w:ascii="Times New Roman" w:hAnsi="Times New Roman" w:cs="Times New Roman"/>
          <w:sz w:val="28"/>
          <w:szCs w:val="28"/>
        </w:rPr>
      </w:pPr>
      <w:r w:rsidRPr="0005604E">
        <w:rPr>
          <w:rFonts w:ascii="Times New Roman" w:eastAsia="Symbol" w:hAnsi="Times New Roman" w:cs="Times New Roman"/>
          <w:sz w:val="28"/>
          <w:szCs w:val="28"/>
        </w:rPr>
        <w:t xml:space="preserve"> - </w:t>
      </w:r>
      <w:r w:rsidRPr="0005604E">
        <w:rPr>
          <w:rFonts w:ascii="Times New Roman" w:hAnsi="Times New Roman" w:cs="Times New Roman"/>
          <w:sz w:val="28"/>
          <w:szCs w:val="28"/>
        </w:rPr>
        <w:t>должностные инструкции.</w:t>
      </w:r>
    </w:p>
    <w:p w:rsidR="0005604E" w:rsidRPr="0005604E" w:rsidRDefault="0005604E" w:rsidP="0005604E">
      <w:pPr>
        <w:pStyle w:val="Default"/>
        <w:jc w:val="both"/>
        <w:rPr>
          <w:sz w:val="28"/>
          <w:szCs w:val="28"/>
        </w:rPr>
      </w:pPr>
      <w:r w:rsidRPr="0005604E">
        <w:rPr>
          <w:sz w:val="28"/>
          <w:szCs w:val="28"/>
        </w:rPr>
        <w:t xml:space="preserve">      5.10. Заключаются трудовые соглашения с работниками, выполняющими работу по оказания платных образовательных услуг и иной  приносящей доход деятельности.</w:t>
      </w:r>
    </w:p>
    <w:p w:rsidR="0005604E" w:rsidRPr="0005604E" w:rsidRDefault="0005604E" w:rsidP="0005604E">
      <w:pPr>
        <w:pStyle w:val="Default"/>
        <w:jc w:val="both"/>
        <w:rPr>
          <w:sz w:val="28"/>
          <w:szCs w:val="28"/>
        </w:rPr>
      </w:pPr>
      <w:r w:rsidRPr="0005604E">
        <w:rPr>
          <w:sz w:val="28"/>
          <w:szCs w:val="28"/>
        </w:rPr>
        <w:t xml:space="preserve">      5.11. Заключаются договоры с  потребителями. </w:t>
      </w:r>
      <w:r w:rsidRPr="0005604E">
        <w:t xml:space="preserve"> </w:t>
      </w:r>
      <w:r w:rsidRPr="0005604E">
        <w:rPr>
          <w:sz w:val="28"/>
          <w:szCs w:val="28"/>
        </w:rPr>
        <w:t xml:space="preserve">Договоры заключается в письменной форме, в двух экземплярах, один из которых находится у Образовательной организации, другой - у потребителя. За неисполнение либо ненадлежащее исполнение обязательств по договору Образовательная </w:t>
      </w:r>
      <w:r w:rsidRPr="0005604E">
        <w:rPr>
          <w:sz w:val="28"/>
          <w:szCs w:val="28"/>
        </w:rPr>
        <w:lastRenderedPageBreak/>
        <w:t>организация  и потребитель несут ответственность, предусмотренную договором и законодательством Российской Федерации.</w:t>
      </w:r>
    </w:p>
    <w:p w:rsidR="0005604E" w:rsidRPr="0005604E" w:rsidRDefault="0005604E" w:rsidP="0005604E">
      <w:pPr>
        <w:jc w:val="both"/>
        <w:rPr>
          <w:rFonts w:ascii="Times New Roman" w:hAnsi="Times New Roman" w:cs="Times New Roman"/>
          <w:sz w:val="28"/>
          <w:szCs w:val="28"/>
        </w:rPr>
      </w:pPr>
      <w:bookmarkStart w:id="5" w:name="sub_1012"/>
      <w:r w:rsidRPr="0005604E">
        <w:rPr>
          <w:rFonts w:ascii="Times New Roman" w:hAnsi="Times New Roman" w:cs="Times New Roman"/>
          <w:sz w:val="28"/>
          <w:szCs w:val="28"/>
        </w:rPr>
        <w:t xml:space="preserve">    5.11.1 Договор на оказание платных образовательных услуг заключается в простой письменной форме и содержит следующие сведения:</w:t>
      </w:r>
    </w:p>
    <w:p w:rsidR="0005604E" w:rsidRPr="0005604E" w:rsidRDefault="0005604E" w:rsidP="0005604E">
      <w:pPr>
        <w:ind w:firstLine="720"/>
        <w:jc w:val="both"/>
        <w:rPr>
          <w:rFonts w:ascii="Times New Roman" w:hAnsi="Times New Roman" w:cs="Times New Roman"/>
          <w:sz w:val="28"/>
          <w:szCs w:val="28"/>
        </w:rPr>
      </w:pPr>
      <w:bookmarkStart w:id="6" w:name="sub_1022"/>
      <w:bookmarkEnd w:id="5"/>
      <w:proofErr w:type="gramStart"/>
      <w:r w:rsidRPr="0005604E">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05604E" w:rsidRPr="0005604E" w:rsidRDefault="0005604E" w:rsidP="0005604E">
      <w:pPr>
        <w:ind w:firstLine="720"/>
        <w:jc w:val="both"/>
        <w:rPr>
          <w:rFonts w:ascii="Times New Roman" w:hAnsi="Times New Roman" w:cs="Times New Roman"/>
          <w:sz w:val="28"/>
          <w:szCs w:val="28"/>
        </w:rPr>
      </w:pPr>
      <w:bookmarkStart w:id="7" w:name="sub_1023"/>
      <w:bookmarkEnd w:id="6"/>
      <w:r w:rsidRPr="0005604E">
        <w:rPr>
          <w:rFonts w:ascii="Times New Roman" w:hAnsi="Times New Roman" w:cs="Times New Roman"/>
          <w:sz w:val="28"/>
          <w:szCs w:val="28"/>
        </w:rPr>
        <w:t>б) место нахождения или место жительства исполнителя;</w:t>
      </w:r>
    </w:p>
    <w:p w:rsidR="0005604E" w:rsidRPr="0005604E" w:rsidRDefault="0005604E" w:rsidP="0005604E">
      <w:pPr>
        <w:ind w:firstLine="720"/>
        <w:jc w:val="both"/>
        <w:rPr>
          <w:rFonts w:ascii="Times New Roman" w:hAnsi="Times New Roman" w:cs="Times New Roman"/>
          <w:sz w:val="28"/>
          <w:szCs w:val="28"/>
        </w:rPr>
      </w:pPr>
      <w:bookmarkStart w:id="8" w:name="sub_1024"/>
      <w:bookmarkEnd w:id="7"/>
      <w:r w:rsidRPr="0005604E">
        <w:rPr>
          <w:rFonts w:ascii="Times New Roman" w:hAnsi="Times New Roman" w:cs="Times New Roman"/>
          <w:sz w:val="28"/>
          <w:szCs w:val="28"/>
        </w:rPr>
        <w:t>в) наименование или фамилия, имя, отчество (при наличии) заказчика, телефон заказчика;</w:t>
      </w:r>
    </w:p>
    <w:p w:rsidR="0005604E" w:rsidRPr="0005604E" w:rsidRDefault="0005604E" w:rsidP="0005604E">
      <w:pPr>
        <w:ind w:firstLine="720"/>
        <w:jc w:val="both"/>
        <w:rPr>
          <w:rFonts w:ascii="Times New Roman" w:hAnsi="Times New Roman" w:cs="Times New Roman"/>
          <w:sz w:val="28"/>
          <w:szCs w:val="28"/>
        </w:rPr>
      </w:pPr>
      <w:bookmarkStart w:id="9" w:name="sub_1025"/>
      <w:bookmarkEnd w:id="8"/>
      <w:r w:rsidRPr="0005604E">
        <w:rPr>
          <w:rFonts w:ascii="Times New Roman" w:hAnsi="Times New Roman" w:cs="Times New Roman"/>
          <w:sz w:val="28"/>
          <w:szCs w:val="28"/>
        </w:rPr>
        <w:t>г) место нахождения или место жительства заказчика;</w:t>
      </w:r>
    </w:p>
    <w:p w:rsidR="0005604E" w:rsidRPr="0005604E" w:rsidRDefault="0005604E" w:rsidP="0005604E">
      <w:pPr>
        <w:ind w:firstLine="720"/>
        <w:jc w:val="both"/>
        <w:rPr>
          <w:rFonts w:ascii="Times New Roman" w:hAnsi="Times New Roman" w:cs="Times New Roman"/>
          <w:sz w:val="28"/>
          <w:szCs w:val="28"/>
        </w:rPr>
      </w:pPr>
      <w:bookmarkStart w:id="10" w:name="sub_1026"/>
      <w:bookmarkEnd w:id="9"/>
      <w:proofErr w:type="gramStart"/>
      <w:r w:rsidRPr="0005604E">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5604E" w:rsidRPr="0005604E" w:rsidRDefault="0005604E" w:rsidP="0005604E">
      <w:pPr>
        <w:ind w:firstLine="720"/>
        <w:jc w:val="both"/>
        <w:rPr>
          <w:rFonts w:ascii="Times New Roman" w:hAnsi="Times New Roman" w:cs="Times New Roman"/>
          <w:sz w:val="28"/>
          <w:szCs w:val="28"/>
        </w:rPr>
      </w:pPr>
      <w:bookmarkStart w:id="11" w:name="sub_1027"/>
      <w:bookmarkEnd w:id="10"/>
      <w:r w:rsidRPr="0005604E">
        <w:rPr>
          <w:rFonts w:ascii="Times New Roman" w:hAnsi="Times New Roman" w:cs="Times New Roman"/>
          <w:sz w:val="28"/>
          <w:szCs w:val="28"/>
        </w:rPr>
        <w:t xml:space="preserve">е) фамилия, имя, отчество (при наличии) </w:t>
      </w:r>
      <w:hyperlink w:anchor="sub_124" w:history="1">
        <w:r w:rsidRPr="0005604E">
          <w:rPr>
            <w:rFonts w:ascii="Times New Roman" w:hAnsi="Times New Roman" w:cs="Times New Roman"/>
            <w:sz w:val="28"/>
            <w:szCs w:val="28"/>
          </w:rPr>
          <w:t>обучающегося</w:t>
        </w:r>
      </w:hyperlink>
      <w:r w:rsidRPr="0005604E">
        <w:rPr>
          <w:rFonts w:ascii="Times New Roman" w:hAnsi="Times New Roman" w:cs="Times New Roman"/>
          <w:sz w:val="28"/>
          <w:szCs w:val="28"/>
        </w:rPr>
        <w:t xml:space="preserve">, его место жительства, телефон (указывается в случае оказания платных образовательных </w:t>
      </w:r>
      <w:proofErr w:type="gramStart"/>
      <w:r w:rsidRPr="0005604E">
        <w:rPr>
          <w:rFonts w:ascii="Times New Roman" w:hAnsi="Times New Roman" w:cs="Times New Roman"/>
          <w:sz w:val="28"/>
          <w:szCs w:val="28"/>
        </w:rPr>
        <w:t>услуг</w:t>
      </w:r>
      <w:proofErr w:type="gramEnd"/>
      <w:r w:rsidRPr="0005604E">
        <w:rPr>
          <w:rFonts w:ascii="Times New Roman" w:hAnsi="Times New Roman" w:cs="Times New Roman"/>
          <w:sz w:val="28"/>
          <w:szCs w:val="28"/>
        </w:rPr>
        <w:t xml:space="preserve"> в пользу обучающегося, не являющегося заказчиком по договору);</w:t>
      </w:r>
    </w:p>
    <w:p w:rsidR="0005604E" w:rsidRPr="0005604E" w:rsidRDefault="0005604E" w:rsidP="0005604E">
      <w:pPr>
        <w:ind w:firstLine="720"/>
        <w:jc w:val="both"/>
        <w:rPr>
          <w:rFonts w:ascii="Times New Roman" w:hAnsi="Times New Roman" w:cs="Times New Roman"/>
          <w:sz w:val="28"/>
          <w:szCs w:val="28"/>
        </w:rPr>
      </w:pPr>
      <w:bookmarkStart w:id="12" w:name="sub_1028"/>
      <w:bookmarkEnd w:id="11"/>
      <w:r w:rsidRPr="0005604E">
        <w:rPr>
          <w:rFonts w:ascii="Times New Roman" w:hAnsi="Times New Roman" w:cs="Times New Roman"/>
          <w:sz w:val="28"/>
          <w:szCs w:val="28"/>
        </w:rPr>
        <w:t>ж) права, обязанности и ответственность исполнителя, заказчика и обучающегося;</w:t>
      </w:r>
    </w:p>
    <w:p w:rsidR="0005604E" w:rsidRPr="0005604E" w:rsidRDefault="0005604E" w:rsidP="0005604E">
      <w:pPr>
        <w:ind w:firstLine="720"/>
        <w:jc w:val="both"/>
        <w:rPr>
          <w:rFonts w:ascii="Times New Roman" w:hAnsi="Times New Roman" w:cs="Times New Roman"/>
          <w:sz w:val="28"/>
          <w:szCs w:val="28"/>
        </w:rPr>
      </w:pPr>
      <w:bookmarkStart w:id="13" w:name="sub_1029"/>
      <w:bookmarkEnd w:id="12"/>
      <w:r w:rsidRPr="0005604E">
        <w:rPr>
          <w:rFonts w:ascii="Times New Roman" w:hAnsi="Times New Roman" w:cs="Times New Roman"/>
          <w:sz w:val="28"/>
          <w:szCs w:val="28"/>
        </w:rPr>
        <w:t>з) полная стоимость образовательных услуг, порядок их оплаты;</w:t>
      </w:r>
    </w:p>
    <w:p w:rsidR="0005604E" w:rsidRPr="0005604E" w:rsidRDefault="0005604E" w:rsidP="0005604E">
      <w:pPr>
        <w:ind w:firstLine="720"/>
        <w:jc w:val="both"/>
        <w:rPr>
          <w:rFonts w:ascii="Times New Roman" w:hAnsi="Times New Roman" w:cs="Times New Roman"/>
          <w:sz w:val="28"/>
          <w:szCs w:val="28"/>
        </w:rPr>
      </w:pPr>
      <w:bookmarkStart w:id="14" w:name="sub_1030"/>
      <w:bookmarkEnd w:id="13"/>
      <w:r w:rsidRPr="0005604E">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5604E" w:rsidRPr="0005604E" w:rsidRDefault="0005604E" w:rsidP="0005604E">
      <w:pPr>
        <w:ind w:firstLine="720"/>
        <w:jc w:val="both"/>
        <w:rPr>
          <w:rFonts w:ascii="Times New Roman" w:hAnsi="Times New Roman" w:cs="Times New Roman"/>
          <w:sz w:val="28"/>
          <w:szCs w:val="28"/>
        </w:rPr>
      </w:pPr>
      <w:bookmarkStart w:id="15" w:name="sub_1031"/>
      <w:bookmarkEnd w:id="14"/>
      <w:r w:rsidRPr="0005604E">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5604E" w:rsidRPr="0005604E" w:rsidRDefault="0005604E" w:rsidP="0005604E">
      <w:pPr>
        <w:ind w:firstLine="720"/>
        <w:jc w:val="both"/>
        <w:rPr>
          <w:rFonts w:ascii="Times New Roman" w:hAnsi="Times New Roman" w:cs="Times New Roman"/>
          <w:sz w:val="28"/>
          <w:szCs w:val="28"/>
        </w:rPr>
      </w:pPr>
      <w:bookmarkStart w:id="16" w:name="sub_1032"/>
      <w:bookmarkEnd w:id="15"/>
      <w:r w:rsidRPr="0005604E">
        <w:rPr>
          <w:rFonts w:ascii="Times New Roman" w:hAnsi="Times New Roman" w:cs="Times New Roman"/>
          <w:sz w:val="28"/>
          <w:szCs w:val="28"/>
        </w:rPr>
        <w:t>л) форма обучения;</w:t>
      </w:r>
    </w:p>
    <w:p w:rsidR="0005604E" w:rsidRPr="0005604E" w:rsidRDefault="0005604E" w:rsidP="0005604E">
      <w:pPr>
        <w:ind w:firstLine="720"/>
        <w:jc w:val="both"/>
        <w:rPr>
          <w:rFonts w:ascii="Times New Roman" w:hAnsi="Times New Roman" w:cs="Times New Roman"/>
          <w:sz w:val="28"/>
          <w:szCs w:val="28"/>
        </w:rPr>
      </w:pPr>
      <w:bookmarkStart w:id="17" w:name="sub_1033"/>
      <w:bookmarkEnd w:id="16"/>
      <w:r w:rsidRPr="0005604E">
        <w:rPr>
          <w:rFonts w:ascii="Times New Roman" w:hAnsi="Times New Roman" w:cs="Times New Roman"/>
          <w:sz w:val="28"/>
          <w:szCs w:val="28"/>
        </w:rPr>
        <w:t>м) сроки освоения образовательной программы (продолжительность обучения);</w:t>
      </w:r>
    </w:p>
    <w:p w:rsidR="0005604E" w:rsidRPr="0005604E" w:rsidRDefault="0005604E" w:rsidP="0005604E">
      <w:pPr>
        <w:ind w:firstLine="720"/>
        <w:jc w:val="both"/>
        <w:rPr>
          <w:rFonts w:ascii="Times New Roman" w:hAnsi="Times New Roman" w:cs="Times New Roman"/>
          <w:sz w:val="28"/>
          <w:szCs w:val="28"/>
        </w:rPr>
      </w:pPr>
      <w:bookmarkStart w:id="18" w:name="sub_1034"/>
      <w:bookmarkEnd w:id="17"/>
      <w:r w:rsidRPr="0005604E">
        <w:rPr>
          <w:rFonts w:ascii="Times New Roman" w:hAnsi="Times New Roman" w:cs="Times New Roman"/>
          <w:sz w:val="28"/>
          <w:szCs w:val="28"/>
        </w:rPr>
        <w:lastRenderedPageBreak/>
        <w:t xml:space="preserve">н) вид документа (при наличии), выдаваемого </w:t>
      </w:r>
      <w:proofErr w:type="gramStart"/>
      <w:r w:rsidRPr="0005604E">
        <w:rPr>
          <w:rFonts w:ascii="Times New Roman" w:hAnsi="Times New Roman" w:cs="Times New Roman"/>
          <w:sz w:val="28"/>
          <w:szCs w:val="28"/>
        </w:rPr>
        <w:t>обучающемуся</w:t>
      </w:r>
      <w:proofErr w:type="gramEnd"/>
      <w:r w:rsidRPr="0005604E">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05604E" w:rsidRPr="0005604E" w:rsidRDefault="0005604E" w:rsidP="0005604E">
      <w:pPr>
        <w:ind w:firstLine="720"/>
        <w:jc w:val="both"/>
        <w:rPr>
          <w:rFonts w:ascii="Times New Roman" w:hAnsi="Times New Roman" w:cs="Times New Roman"/>
          <w:sz w:val="28"/>
          <w:szCs w:val="28"/>
        </w:rPr>
      </w:pPr>
      <w:bookmarkStart w:id="19" w:name="sub_1035"/>
      <w:bookmarkEnd w:id="18"/>
      <w:r w:rsidRPr="0005604E">
        <w:rPr>
          <w:rFonts w:ascii="Times New Roman" w:hAnsi="Times New Roman" w:cs="Times New Roman"/>
          <w:sz w:val="28"/>
          <w:szCs w:val="28"/>
        </w:rPr>
        <w:t>о) порядок изменения и расторжения договора;</w:t>
      </w:r>
    </w:p>
    <w:p w:rsidR="0005604E" w:rsidRPr="0005604E" w:rsidRDefault="0005604E" w:rsidP="0005604E">
      <w:pPr>
        <w:ind w:firstLine="720"/>
        <w:jc w:val="both"/>
        <w:rPr>
          <w:rFonts w:ascii="Times New Roman" w:hAnsi="Times New Roman" w:cs="Times New Roman"/>
          <w:sz w:val="28"/>
          <w:szCs w:val="28"/>
        </w:rPr>
      </w:pPr>
      <w:bookmarkStart w:id="20" w:name="sub_1036"/>
      <w:bookmarkEnd w:id="19"/>
      <w:r w:rsidRPr="0005604E">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05604E">
          <w:rPr>
            <w:rFonts w:ascii="Times New Roman" w:hAnsi="Times New Roman" w:cs="Times New Roman"/>
            <w:sz w:val="28"/>
            <w:szCs w:val="28"/>
          </w:rPr>
          <w:t>платных образовательных услуг</w:t>
        </w:r>
      </w:hyperlink>
      <w:r w:rsidRPr="0005604E">
        <w:rPr>
          <w:rFonts w:ascii="Times New Roman" w:hAnsi="Times New Roman" w:cs="Times New Roman"/>
          <w:sz w:val="28"/>
          <w:szCs w:val="28"/>
        </w:rPr>
        <w:t>.</w:t>
      </w:r>
    </w:p>
    <w:p w:rsidR="0005604E" w:rsidRPr="0005604E" w:rsidRDefault="0005604E" w:rsidP="0005604E">
      <w:pPr>
        <w:jc w:val="both"/>
        <w:rPr>
          <w:rFonts w:ascii="Times New Roman" w:hAnsi="Times New Roman" w:cs="Times New Roman"/>
          <w:sz w:val="26"/>
          <w:szCs w:val="26"/>
        </w:rPr>
      </w:pPr>
      <w:bookmarkStart w:id="21" w:name="sub_1013"/>
      <w:bookmarkEnd w:id="20"/>
      <w:r w:rsidRPr="0005604E">
        <w:rPr>
          <w:rFonts w:ascii="Times New Roman" w:hAnsi="Times New Roman" w:cs="Times New Roman"/>
          <w:sz w:val="28"/>
          <w:szCs w:val="28"/>
        </w:rPr>
        <w:t xml:space="preserve">       5.11.2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05604E">
        <w:rPr>
          <w:rFonts w:ascii="Times New Roman" w:hAnsi="Times New Roman" w:cs="Times New Roman"/>
          <w:sz w:val="26"/>
          <w:szCs w:val="26"/>
        </w:rPr>
        <w:t>.</w:t>
      </w:r>
    </w:p>
    <w:p w:rsidR="0005604E" w:rsidRPr="0005604E" w:rsidRDefault="0005604E" w:rsidP="0005604E">
      <w:pPr>
        <w:jc w:val="both"/>
        <w:rPr>
          <w:rFonts w:ascii="Times New Roman" w:hAnsi="Times New Roman" w:cs="Times New Roman"/>
          <w:sz w:val="28"/>
          <w:szCs w:val="28"/>
        </w:rPr>
      </w:pPr>
      <w:r w:rsidRPr="0005604E">
        <w:rPr>
          <w:rFonts w:ascii="Times New Roman" w:hAnsi="Times New Roman" w:cs="Times New Roman"/>
          <w:sz w:val="28"/>
          <w:szCs w:val="28"/>
        </w:rPr>
        <w:t xml:space="preserve">       5.11.3. По инициативе исполнителя </w:t>
      </w:r>
      <w:proofErr w:type="gramStart"/>
      <w:r w:rsidRPr="0005604E">
        <w:rPr>
          <w:rFonts w:ascii="Times New Roman" w:hAnsi="Times New Roman" w:cs="Times New Roman"/>
          <w:sz w:val="28"/>
          <w:szCs w:val="28"/>
        </w:rPr>
        <w:t>договор</w:t>
      </w:r>
      <w:proofErr w:type="gramEnd"/>
      <w:r w:rsidRPr="0005604E">
        <w:rPr>
          <w:rFonts w:ascii="Times New Roman" w:hAnsi="Times New Roman" w:cs="Times New Roman"/>
          <w:sz w:val="28"/>
          <w:szCs w:val="28"/>
        </w:rPr>
        <w:t xml:space="preserve"> может быть расторгнут в одностороннем порядке в следующем случае:</w:t>
      </w:r>
    </w:p>
    <w:p w:rsidR="0005604E" w:rsidRPr="0005604E" w:rsidRDefault="0005604E" w:rsidP="0005604E">
      <w:pPr>
        <w:ind w:firstLine="720"/>
        <w:jc w:val="both"/>
        <w:rPr>
          <w:rFonts w:ascii="Times New Roman" w:hAnsi="Times New Roman" w:cs="Times New Roman"/>
          <w:sz w:val="28"/>
          <w:szCs w:val="28"/>
        </w:rPr>
      </w:pPr>
      <w:bookmarkStart w:id="22" w:name="sub_1044"/>
      <w:r w:rsidRPr="0005604E">
        <w:rPr>
          <w:rFonts w:ascii="Times New Roman" w:hAnsi="Times New Roman" w:cs="Times New Roman"/>
          <w:sz w:val="28"/>
          <w:szCs w:val="28"/>
        </w:rPr>
        <w:t xml:space="preserve">а) применение к </w:t>
      </w:r>
      <w:proofErr w:type="gramStart"/>
      <w:r w:rsidRPr="0005604E">
        <w:rPr>
          <w:rFonts w:ascii="Times New Roman" w:hAnsi="Times New Roman" w:cs="Times New Roman"/>
          <w:sz w:val="28"/>
          <w:szCs w:val="28"/>
        </w:rPr>
        <w:t>обучающемуся</w:t>
      </w:r>
      <w:proofErr w:type="gramEnd"/>
      <w:r w:rsidRPr="0005604E">
        <w:rPr>
          <w:rFonts w:ascii="Times New Roman" w:hAnsi="Times New Roman" w:cs="Times New Roman"/>
          <w:sz w:val="28"/>
          <w:szCs w:val="28"/>
        </w:rPr>
        <w:t>, достигшему возраста 15 лет, отчисления как меры дисциплинарного взыскания;</w:t>
      </w:r>
    </w:p>
    <w:p w:rsidR="0005604E" w:rsidRPr="0005604E" w:rsidRDefault="0005604E" w:rsidP="0005604E">
      <w:pPr>
        <w:ind w:firstLine="720"/>
        <w:jc w:val="both"/>
        <w:rPr>
          <w:rFonts w:ascii="Times New Roman" w:hAnsi="Times New Roman" w:cs="Times New Roman"/>
          <w:sz w:val="28"/>
          <w:szCs w:val="28"/>
        </w:rPr>
      </w:pPr>
      <w:bookmarkStart w:id="23" w:name="sub_1045"/>
      <w:bookmarkEnd w:id="22"/>
      <w:r w:rsidRPr="0005604E">
        <w:rPr>
          <w:rFonts w:ascii="Times New Roman" w:hAnsi="Times New Roman" w:cs="Times New Roman"/>
          <w:sz w:val="28"/>
          <w:szCs w:val="28"/>
        </w:rPr>
        <w:t xml:space="preserve">б) невыполнение </w:t>
      </w:r>
      <w:proofErr w:type="gramStart"/>
      <w:r w:rsidRPr="0005604E">
        <w:rPr>
          <w:rFonts w:ascii="Times New Roman" w:hAnsi="Times New Roman" w:cs="Times New Roman"/>
          <w:sz w:val="28"/>
          <w:szCs w:val="28"/>
        </w:rPr>
        <w:t>обучающимся</w:t>
      </w:r>
      <w:proofErr w:type="gramEnd"/>
      <w:r w:rsidRPr="0005604E">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5604E" w:rsidRPr="0005604E" w:rsidRDefault="0005604E" w:rsidP="0005604E">
      <w:pPr>
        <w:ind w:firstLine="720"/>
        <w:jc w:val="both"/>
        <w:rPr>
          <w:rFonts w:ascii="Times New Roman" w:hAnsi="Times New Roman" w:cs="Times New Roman"/>
          <w:sz w:val="28"/>
          <w:szCs w:val="28"/>
        </w:rPr>
      </w:pPr>
      <w:bookmarkStart w:id="24" w:name="sub_1046"/>
      <w:bookmarkEnd w:id="23"/>
      <w:r w:rsidRPr="0005604E">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5604E" w:rsidRPr="0005604E" w:rsidRDefault="0005604E" w:rsidP="0005604E">
      <w:pPr>
        <w:ind w:firstLine="720"/>
        <w:jc w:val="both"/>
        <w:rPr>
          <w:rFonts w:ascii="Times New Roman" w:hAnsi="Times New Roman" w:cs="Times New Roman"/>
          <w:sz w:val="28"/>
          <w:szCs w:val="28"/>
        </w:rPr>
      </w:pPr>
      <w:bookmarkStart w:id="25" w:name="sub_1047"/>
      <w:bookmarkEnd w:id="24"/>
      <w:r w:rsidRPr="0005604E">
        <w:rPr>
          <w:rFonts w:ascii="Times New Roman" w:hAnsi="Times New Roman" w:cs="Times New Roman"/>
          <w:sz w:val="28"/>
          <w:szCs w:val="28"/>
        </w:rPr>
        <w:t>г) просрочка оплаты стоимости платных образовательных услуг;</w:t>
      </w:r>
    </w:p>
    <w:p w:rsidR="0005604E" w:rsidRPr="0005604E" w:rsidRDefault="0005604E" w:rsidP="0005604E">
      <w:pPr>
        <w:ind w:firstLine="720"/>
        <w:jc w:val="both"/>
        <w:rPr>
          <w:rFonts w:ascii="Times New Roman" w:hAnsi="Times New Roman" w:cs="Times New Roman"/>
          <w:sz w:val="28"/>
          <w:szCs w:val="28"/>
        </w:rPr>
      </w:pPr>
      <w:bookmarkStart w:id="26" w:name="sub_1048"/>
      <w:bookmarkEnd w:id="25"/>
      <w:r w:rsidRPr="0005604E">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1"/>
      <w:bookmarkEnd w:id="26"/>
    </w:p>
    <w:p w:rsidR="0005604E" w:rsidRPr="0005604E" w:rsidRDefault="0005604E" w:rsidP="0005604E">
      <w:pPr>
        <w:ind w:firstLine="720"/>
        <w:jc w:val="both"/>
        <w:rPr>
          <w:rFonts w:ascii="Times New Roman" w:hAnsi="Times New Roman" w:cs="Times New Roman"/>
          <w:sz w:val="28"/>
          <w:szCs w:val="28"/>
        </w:rPr>
      </w:pPr>
      <w:r w:rsidRPr="0005604E">
        <w:rPr>
          <w:rFonts w:ascii="Times New Roman" w:hAnsi="Times New Roman" w:cs="Times New Roman"/>
          <w:sz w:val="28"/>
          <w:szCs w:val="28"/>
        </w:rPr>
        <w:t>5.12. Потребители вносят  оплату на лицевой счет Образовательной организации через банковские организации, предъявляя Образовательной организации квитанцию об оплате;</w:t>
      </w:r>
    </w:p>
    <w:p w:rsidR="0005604E" w:rsidRPr="0005604E" w:rsidRDefault="0005604E" w:rsidP="0005604E">
      <w:pPr>
        <w:pStyle w:val="Default"/>
        <w:jc w:val="both"/>
        <w:rPr>
          <w:sz w:val="28"/>
          <w:szCs w:val="28"/>
        </w:rPr>
      </w:pPr>
      <w:r w:rsidRPr="0005604E">
        <w:rPr>
          <w:sz w:val="28"/>
          <w:szCs w:val="28"/>
        </w:rPr>
        <w:lastRenderedPageBreak/>
        <w:t xml:space="preserve">          5.13. Образовательная организация имеет право привлекать организации, имеющие соответствующие лицензии, для осуществления приносящей доход деятельности, выполнение которой  требует получения лицензии.</w:t>
      </w:r>
    </w:p>
    <w:p w:rsidR="0005604E" w:rsidRPr="0005604E" w:rsidRDefault="0005604E" w:rsidP="0005604E">
      <w:pPr>
        <w:shd w:val="clear" w:color="auto" w:fill="FFFFFF"/>
        <w:jc w:val="center"/>
        <w:rPr>
          <w:rFonts w:ascii="Times New Roman" w:hAnsi="Times New Roman" w:cs="Times New Roman"/>
          <w:b/>
          <w:color w:val="000000"/>
          <w:sz w:val="28"/>
          <w:szCs w:val="28"/>
        </w:rPr>
      </w:pPr>
    </w:p>
    <w:p w:rsidR="0005604E" w:rsidRPr="0005604E" w:rsidRDefault="0005604E" w:rsidP="0005604E">
      <w:pPr>
        <w:shd w:val="clear" w:color="auto" w:fill="FFFFFF"/>
        <w:jc w:val="center"/>
        <w:rPr>
          <w:rFonts w:ascii="Times New Roman" w:hAnsi="Times New Roman" w:cs="Times New Roman"/>
          <w:b/>
          <w:color w:val="000000"/>
          <w:sz w:val="28"/>
          <w:szCs w:val="28"/>
        </w:rPr>
      </w:pPr>
      <w:r w:rsidRPr="0005604E">
        <w:rPr>
          <w:rFonts w:ascii="Times New Roman" w:hAnsi="Times New Roman" w:cs="Times New Roman"/>
          <w:b/>
          <w:color w:val="000000"/>
          <w:sz w:val="28"/>
          <w:szCs w:val="28"/>
        </w:rPr>
        <w:t xml:space="preserve">  6. Порядок определения платы за оказание платных  образовательных услуг и иной приносящей доход деятельности, не относящейся к основным видам деятельности </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 </w:t>
      </w:r>
      <w:proofErr w:type="gramStart"/>
      <w:r w:rsidRPr="0005604E">
        <w:rPr>
          <w:rFonts w:ascii="Times New Roman" w:hAnsi="Times New Roman" w:cs="Times New Roman"/>
          <w:sz w:val="28"/>
          <w:szCs w:val="28"/>
        </w:rPr>
        <w:t>Настоящий Порядок определения платы за оказание услуг (выполнение работ), не относящихся к основным видам деятельности областного бюджетного учреждения разработан в соответствии с постановлением Правительства РФ от 15.08.2013 года № 706 «Об утверждении правил оказания платных образовательных услуг» и распространяется на областное бюджетное учреждение, находящееся в ведении Управления по образованию и науке администрации г. Астрахани, осуществляющее сверх установленного государственного задания, оказание услуг</w:t>
      </w:r>
      <w:proofErr w:type="gramEnd"/>
      <w:r w:rsidRPr="0005604E">
        <w:rPr>
          <w:rFonts w:ascii="Times New Roman" w:hAnsi="Times New Roman" w:cs="Times New Roman"/>
          <w:sz w:val="28"/>
          <w:szCs w:val="28"/>
        </w:rPr>
        <w:t xml:space="preserve"> (выполнение работ), не относящихся в соответствии с уставом учреждения к его основным видам деятельности, для физических и юридических лиц на платной основе (далее – платные работы и услуги).</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6.2. Порядок разработан в целях установления единого механизма формирования цен, предельных цен на платные работы и услуги (далее – цены), не являющиеся основными в соответствии с его уставом.</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6.3. Деятельность по выполнению (оказанию) платных работ и услуг относится к самостоятельной хозяйственной деятельности учреждения, приносящей доход, и осуществляется на основании разрешения Учредителя.</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6.4. Ведение бухгалтерского учета, статистического учета и отчетности по платным образовательным услугам осуществляется в соответствии с действующим законодательством.</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6.5. Платные работы услуги выполняются (оказываются) учреждением по ценам, целиком покрывающим издержки учреждения на оказание данных услуг. Платные работы и услуги оказываются (выполняются) учреждением сверх установленного государственного задания на основании договоров возмездного оказания услуг. Они не могут быть оказаны взамен или в рамках выполнения государственного задания, финансируемого за счет средств местного и областного бюджетов.</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lastRenderedPageBreak/>
        <w:t xml:space="preserve">     6.6. Учреждение самостоятельно определяет возможность выполнения (оказания) платных работ и услуг в зависимости от материальной базы, численного состава и квалификации персонала, спроса на услугу, работу и т.д.</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     6.7. Учреждение формирует и утверждает перечень платных работ и услуг.</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6.8. Учреждение разрабатывает цены на платные работы и услуги на основании Методики расчета цен на работы и услуги, выполняемые (оказываемые) учреждениями на платной основе, которая является неотъемлемой частью настоящего Порядка.</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6.9. </w:t>
      </w:r>
      <w:proofErr w:type="gramStart"/>
      <w:r w:rsidRPr="0005604E">
        <w:rPr>
          <w:rFonts w:ascii="Times New Roman" w:hAnsi="Times New Roman" w:cs="Times New Roman"/>
          <w:sz w:val="28"/>
          <w:szCs w:val="28"/>
        </w:rPr>
        <w:t>Учреждение самостоятельно утверждает цены на выполняемые (оказываемые) ими платные работы и услуги, исходя из их производственной себестоимости и рентабельности, с учетом составляющих их производственных операций, имеющейся специфики деятельности (технической оснащенности, требуемых форм представления результата и т.п.), а также установленных налогов и сборов, оформляя калькуляцию цены на каждый вид платной работы и услуги.</w:t>
      </w:r>
      <w:proofErr w:type="gramEnd"/>
      <w:r w:rsidRPr="0005604E">
        <w:rPr>
          <w:rFonts w:ascii="Times New Roman" w:hAnsi="Times New Roman" w:cs="Times New Roman"/>
          <w:sz w:val="28"/>
          <w:szCs w:val="28"/>
        </w:rPr>
        <w:t xml:space="preserve"> Стоимость платных работ и услуг определяется на основе расчета экономически обоснованных затрат материальных и трудовых ресурсов (далее – затраты).</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6.10. </w:t>
      </w:r>
      <w:proofErr w:type="gramStart"/>
      <w:r w:rsidRPr="0005604E">
        <w:rPr>
          <w:rFonts w:ascii="Times New Roman" w:hAnsi="Times New Roman" w:cs="Times New Roman"/>
          <w:sz w:val="28"/>
          <w:szCs w:val="28"/>
        </w:rPr>
        <w:t>Учреждение, выполняющее (оказывающее) платные работы и услуги, обязано своевременно обеспечить потребителей (пользователей) бесплатной, доступной и достоверной информацией, включающей в себя сведения о своем местонахождении, почтовом и электронном адресах, контактных телефонах, режиме работы (рабочие и выходные дни, часы обслуживания), услугах, оказываемых на бесплатной (безвозмездной) основе, перечне (прейскуранте) платных услуг, условиях предоставления и порядке оплаты.</w:t>
      </w:r>
      <w:proofErr w:type="gramEnd"/>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6.10.1.  </w:t>
      </w:r>
      <w:proofErr w:type="gramStart"/>
      <w:r w:rsidRPr="0005604E">
        <w:rPr>
          <w:rFonts w:ascii="Times New Roman" w:hAnsi="Times New Roman" w:cs="Times New Roman"/>
          <w:sz w:val="28"/>
          <w:szCs w:val="28"/>
        </w:rPr>
        <w:t>Затраты учреждения делятся на затраты, непосредственно связанные с выполнением (оказанием) платной работы или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roofErr w:type="gramEnd"/>
      <w:r w:rsidRPr="0005604E">
        <w:rPr>
          <w:rFonts w:ascii="Times New Roman" w:hAnsi="Times New Roman" w:cs="Times New Roman"/>
          <w:sz w:val="28"/>
          <w:szCs w:val="28"/>
        </w:rPr>
        <w:t xml:space="preserve"> Определяется сумма отчислений на развитие учебно-материальной базы образовательного учреждения не менее 35 %  от всей полученной суммы.</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6.10.2. Цены на платные работы и услуги учреждения формируются с учетом следующих факторов:</w:t>
      </w:r>
    </w:p>
    <w:p w:rsidR="0005604E" w:rsidRPr="0005604E" w:rsidRDefault="0005604E" w:rsidP="0005604E">
      <w:pPr>
        <w:numPr>
          <w:ilvl w:val="0"/>
          <w:numId w:val="9"/>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lastRenderedPageBreak/>
        <w:t>учета полного комплекса технологических процессов и операций, необходимых для осуществления единицы работы или оказываемой услуги;</w:t>
      </w:r>
    </w:p>
    <w:p w:rsidR="0005604E" w:rsidRPr="0005604E" w:rsidRDefault="0005604E" w:rsidP="0005604E">
      <w:pPr>
        <w:numPr>
          <w:ilvl w:val="0"/>
          <w:numId w:val="9"/>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t>использования научно-обоснованных норм времени или выработки на работы и услуги, полученные на основе данных хронометража;</w:t>
      </w:r>
    </w:p>
    <w:p w:rsidR="0005604E" w:rsidRPr="0005604E" w:rsidRDefault="0005604E" w:rsidP="0005604E">
      <w:pPr>
        <w:numPr>
          <w:ilvl w:val="0"/>
          <w:numId w:val="9"/>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t>размера заработка (часовой тарифной ставки) работника, определяемого на основе расчетного уровня оплаты труда и среднего сложившегося уровня материальных расходов на содержание административно-управленческого персонала.</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Стоимость выполняемых (предоставляемых) работ и услуг (ее цена для потребителя) складывается из прямых и косвенных затрат на ее производство и планируемой прибыли. К прямым затратам относится заработная плата, выплачиваемая работникам за выполненную работу, расходы на приобретение необходимых расходных материалов; оплата услуг связи (интернета) и др. Этот вид затрат подлежит прямому учету. К </w:t>
      </w:r>
      <w:proofErr w:type="gramStart"/>
      <w:r w:rsidRPr="0005604E">
        <w:rPr>
          <w:rFonts w:ascii="Times New Roman" w:hAnsi="Times New Roman" w:cs="Times New Roman"/>
          <w:sz w:val="28"/>
          <w:szCs w:val="28"/>
        </w:rPr>
        <w:t>косвенным</w:t>
      </w:r>
      <w:proofErr w:type="gramEnd"/>
      <w:r w:rsidRPr="0005604E">
        <w:rPr>
          <w:rFonts w:ascii="Times New Roman" w:hAnsi="Times New Roman" w:cs="Times New Roman"/>
          <w:sz w:val="28"/>
          <w:szCs w:val="28"/>
        </w:rPr>
        <w:t xml:space="preserve"> относятся затраты на коммунальные расходы, зарплату административно-хозяйственного персонала учреждения, амортизационные отчисления, и другие хозяйственные расходы.</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Цены на платные работы и услуги формируются из производственной себестоимости и рентабельности.</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Состав расходов, включаемых в производственную себестоимость, определяется в соответствии с Налоговым кодексом Российской Федерации (глава 25 «Налог на прибыль организаций») и Экономической классификацией расходов бюджетов Российской Федерации (приказ Министерства финансов Российской Федерации от 30 декабря 2009 № 150н «Об утверждении Указаний о порядке применения бюджетной классификации Российской Федерации»).</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6.10.3. Для расчета цены на оказание платной услуги  используется метод прямого счета.</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6.10.4. 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05604E" w:rsidRPr="0005604E" w:rsidRDefault="0005604E" w:rsidP="0005604E">
      <w:pPr>
        <w:spacing w:before="120" w:after="216"/>
        <w:jc w:val="center"/>
        <w:rPr>
          <w:rFonts w:ascii="Times New Roman" w:hAnsi="Times New Roman" w:cs="Times New Roman"/>
          <w:sz w:val="28"/>
          <w:szCs w:val="28"/>
        </w:rPr>
      </w:pPr>
      <w:proofErr w:type="spellStart"/>
      <w:r w:rsidRPr="0005604E">
        <w:rPr>
          <w:rFonts w:ascii="Times New Roman" w:hAnsi="Times New Roman" w:cs="Times New Roman"/>
          <w:i/>
          <w:iCs/>
          <w:sz w:val="28"/>
          <w:szCs w:val="28"/>
        </w:rPr>
        <w:t>Зусл</w:t>
      </w:r>
      <w:proofErr w:type="spellEnd"/>
      <w:r w:rsidRPr="0005604E">
        <w:rPr>
          <w:rFonts w:ascii="Times New Roman" w:hAnsi="Times New Roman" w:cs="Times New Roman"/>
          <w:sz w:val="28"/>
          <w:szCs w:val="28"/>
        </w:rPr>
        <w:t xml:space="preserve"> = </w:t>
      </w:r>
      <w:proofErr w:type="spellStart"/>
      <w:r w:rsidRPr="0005604E">
        <w:rPr>
          <w:rFonts w:ascii="Times New Roman" w:hAnsi="Times New Roman" w:cs="Times New Roman"/>
          <w:i/>
          <w:iCs/>
          <w:sz w:val="28"/>
          <w:szCs w:val="28"/>
        </w:rPr>
        <w:t>Зоп</w:t>
      </w:r>
      <w:proofErr w:type="spellEnd"/>
      <w:r w:rsidRPr="0005604E">
        <w:rPr>
          <w:rFonts w:ascii="Times New Roman" w:hAnsi="Times New Roman" w:cs="Times New Roman"/>
          <w:sz w:val="28"/>
          <w:szCs w:val="28"/>
        </w:rPr>
        <w:t xml:space="preserve"> + </w:t>
      </w:r>
      <w:proofErr w:type="spellStart"/>
      <w:r w:rsidRPr="0005604E">
        <w:rPr>
          <w:rFonts w:ascii="Times New Roman" w:hAnsi="Times New Roman" w:cs="Times New Roman"/>
          <w:i/>
          <w:iCs/>
          <w:sz w:val="28"/>
          <w:szCs w:val="28"/>
        </w:rPr>
        <w:t>Змз</w:t>
      </w:r>
      <w:proofErr w:type="spellEnd"/>
      <w:r w:rsidRPr="0005604E">
        <w:rPr>
          <w:rFonts w:ascii="Times New Roman" w:hAnsi="Times New Roman" w:cs="Times New Roman"/>
          <w:sz w:val="28"/>
          <w:szCs w:val="28"/>
        </w:rPr>
        <w:t xml:space="preserve"> + </w:t>
      </w:r>
      <w:proofErr w:type="spellStart"/>
      <w:r w:rsidRPr="0005604E">
        <w:rPr>
          <w:rFonts w:ascii="Times New Roman" w:hAnsi="Times New Roman" w:cs="Times New Roman"/>
          <w:i/>
          <w:iCs/>
          <w:sz w:val="28"/>
          <w:szCs w:val="28"/>
        </w:rPr>
        <w:t>Аусл</w:t>
      </w:r>
      <w:proofErr w:type="spellEnd"/>
      <w:r w:rsidRPr="0005604E">
        <w:rPr>
          <w:rFonts w:ascii="Times New Roman" w:hAnsi="Times New Roman" w:cs="Times New Roman"/>
          <w:sz w:val="28"/>
          <w:szCs w:val="28"/>
        </w:rPr>
        <w:t xml:space="preserve"> + </w:t>
      </w:r>
      <w:proofErr w:type="spellStart"/>
      <w:r w:rsidRPr="0005604E">
        <w:rPr>
          <w:rFonts w:ascii="Times New Roman" w:hAnsi="Times New Roman" w:cs="Times New Roman"/>
          <w:i/>
          <w:iCs/>
          <w:sz w:val="28"/>
          <w:szCs w:val="28"/>
        </w:rPr>
        <w:t>Зн</w:t>
      </w:r>
      <w:proofErr w:type="spellEnd"/>
      <w:r w:rsidRPr="0005604E">
        <w:rPr>
          <w:rFonts w:ascii="Times New Roman" w:hAnsi="Times New Roman" w:cs="Times New Roman"/>
          <w:sz w:val="28"/>
          <w:szCs w:val="28"/>
        </w:rPr>
        <w:t xml:space="preserve">, </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lastRenderedPageBreak/>
        <w:t>где</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Зусл</w:t>
      </w:r>
      <w:proofErr w:type="spellEnd"/>
      <w:r w:rsidRPr="0005604E">
        <w:rPr>
          <w:rFonts w:ascii="Times New Roman" w:hAnsi="Times New Roman" w:cs="Times New Roman"/>
          <w:sz w:val="28"/>
          <w:szCs w:val="28"/>
        </w:rPr>
        <w:t xml:space="preserve"> – затраты на оказание платной услуги;</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Зоп</w:t>
      </w:r>
      <w:proofErr w:type="spellEnd"/>
      <w:r w:rsidRPr="0005604E">
        <w:rPr>
          <w:rFonts w:ascii="Times New Roman" w:hAnsi="Times New Roman" w:cs="Times New Roman"/>
          <w:sz w:val="28"/>
          <w:szCs w:val="28"/>
        </w:rPr>
        <w:t xml:space="preserve"> – затраты на основной персонал, непосредственно принимающий участие в оказании платной услуги;</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Змз</w:t>
      </w:r>
      <w:proofErr w:type="spellEnd"/>
      <w:r w:rsidRPr="0005604E">
        <w:rPr>
          <w:rFonts w:ascii="Times New Roman" w:hAnsi="Times New Roman" w:cs="Times New Roman"/>
          <w:sz w:val="28"/>
          <w:szCs w:val="28"/>
        </w:rPr>
        <w:t xml:space="preserve"> – затраты на приобретение материальных запасов, потребляемых в процессе оказания платной услуги;</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Аусл</w:t>
      </w:r>
      <w:proofErr w:type="spellEnd"/>
      <w:r w:rsidRPr="0005604E">
        <w:rPr>
          <w:rFonts w:ascii="Times New Roman" w:hAnsi="Times New Roman" w:cs="Times New Roman"/>
          <w:sz w:val="28"/>
          <w:szCs w:val="28"/>
        </w:rPr>
        <w:t xml:space="preserve"> – сумма начисленной амортизации оборудования, используемого при оказании платной услуги;</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Зн</w:t>
      </w:r>
      <w:proofErr w:type="spellEnd"/>
      <w:r w:rsidRPr="0005604E">
        <w:rPr>
          <w:rFonts w:ascii="Times New Roman" w:hAnsi="Times New Roman" w:cs="Times New Roman"/>
          <w:sz w:val="28"/>
          <w:szCs w:val="28"/>
        </w:rPr>
        <w:t xml:space="preserve"> – накладные затраты, относимые на стоимость платной услуги.</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6.10.5. Затраты на основной персонал включают в себя:</w:t>
      </w:r>
    </w:p>
    <w:p w:rsidR="0005604E" w:rsidRPr="0005604E" w:rsidRDefault="0005604E" w:rsidP="0005604E">
      <w:pPr>
        <w:numPr>
          <w:ilvl w:val="0"/>
          <w:numId w:val="10"/>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оплату труда и начисления на выплаты по оплате труда основного персонала;</w:t>
      </w:r>
    </w:p>
    <w:p w:rsidR="0005604E" w:rsidRPr="0005604E" w:rsidRDefault="0005604E" w:rsidP="0005604E">
      <w:pPr>
        <w:numPr>
          <w:ilvl w:val="0"/>
          <w:numId w:val="10"/>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суммы вознаграждения сотрудников, привлекаемых по гражданско-правовым договорам.</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Затраты на оплату труда и начисления на выплаты по оплате труда рассчитываются как произведение стоимости единицы рабочего времени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определяется по формуле:</w:t>
      </w:r>
    </w:p>
    <w:p w:rsidR="0005604E" w:rsidRPr="0005604E" w:rsidRDefault="0005604E" w:rsidP="0005604E">
      <w:pPr>
        <w:spacing w:before="120" w:after="216"/>
        <w:jc w:val="center"/>
        <w:rPr>
          <w:rFonts w:ascii="Times New Roman" w:hAnsi="Times New Roman" w:cs="Times New Roman"/>
          <w:sz w:val="28"/>
          <w:szCs w:val="28"/>
        </w:rPr>
      </w:pPr>
      <w:proofErr w:type="spellStart"/>
      <w:r w:rsidRPr="0005604E">
        <w:rPr>
          <w:rFonts w:ascii="Times New Roman" w:hAnsi="Times New Roman" w:cs="Times New Roman"/>
          <w:i/>
          <w:iCs/>
          <w:sz w:val="28"/>
          <w:szCs w:val="28"/>
        </w:rPr>
        <w:t>Зоп</w:t>
      </w:r>
      <w:proofErr w:type="spellEnd"/>
      <w:r w:rsidRPr="0005604E">
        <w:rPr>
          <w:rFonts w:ascii="Times New Roman" w:hAnsi="Times New Roman" w:cs="Times New Roman"/>
          <w:sz w:val="28"/>
          <w:szCs w:val="28"/>
        </w:rPr>
        <w:t xml:space="preserve"> = ∑ </w:t>
      </w:r>
      <w:proofErr w:type="spellStart"/>
      <w:r w:rsidRPr="0005604E">
        <w:rPr>
          <w:rFonts w:ascii="Times New Roman" w:hAnsi="Times New Roman" w:cs="Times New Roman"/>
          <w:i/>
          <w:iCs/>
          <w:sz w:val="28"/>
          <w:szCs w:val="28"/>
        </w:rPr>
        <w:t>ОТч</w:t>
      </w:r>
      <w:proofErr w:type="spellEnd"/>
      <w:r w:rsidRPr="0005604E">
        <w:rPr>
          <w:rFonts w:ascii="Times New Roman" w:hAnsi="Times New Roman" w:cs="Times New Roman"/>
          <w:sz w:val="28"/>
          <w:szCs w:val="28"/>
        </w:rPr>
        <w:t xml:space="preserve"> × </w:t>
      </w:r>
      <w:proofErr w:type="spellStart"/>
      <w:r w:rsidRPr="0005604E">
        <w:rPr>
          <w:rFonts w:ascii="Times New Roman" w:hAnsi="Times New Roman" w:cs="Times New Roman"/>
          <w:i/>
          <w:iCs/>
          <w:sz w:val="28"/>
          <w:szCs w:val="28"/>
        </w:rPr>
        <w:t>Тусл</w:t>
      </w:r>
      <w:proofErr w:type="spellEnd"/>
      <w:r w:rsidRPr="0005604E">
        <w:rPr>
          <w:rFonts w:ascii="Times New Roman" w:hAnsi="Times New Roman" w:cs="Times New Roman"/>
          <w:sz w:val="28"/>
          <w:szCs w:val="28"/>
        </w:rPr>
        <w:t xml:space="preserve">, </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где</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Зоп</w:t>
      </w:r>
      <w:proofErr w:type="spellEnd"/>
      <w:r w:rsidRPr="0005604E">
        <w:rPr>
          <w:rFonts w:ascii="Times New Roman" w:hAnsi="Times New Roman" w:cs="Times New Roman"/>
          <w:sz w:val="28"/>
          <w:szCs w:val="28"/>
        </w:rPr>
        <w:t xml:space="preserve"> – затраты на оплату труда и начисления на выплаты по оплате труда основного персонала;</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Тусл</w:t>
      </w:r>
      <w:proofErr w:type="spellEnd"/>
      <w:r w:rsidRPr="0005604E">
        <w:rPr>
          <w:rFonts w:ascii="Times New Roman" w:hAnsi="Times New Roman" w:cs="Times New Roman"/>
          <w:sz w:val="28"/>
          <w:szCs w:val="28"/>
        </w:rPr>
        <w:t xml:space="preserve"> – норма рабочего времени, затрачиваемого основным персоналом;</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ОТч</w:t>
      </w:r>
      <w:proofErr w:type="spellEnd"/>
      <w:r w:rsidRPr="0005604E">
        <w:rPr>
          <w:rFonts w:ascii="Times New Roman" w:hAnsi="Times New Roman" w:cs="Times New Roman"/>
          <w:sz w:val="28"/>
          <w:szCs w:val="28"/>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Расчет затрат на оплату труда персонала, непосредственно участвующего в процессе оказания платной услуги, приводится в форме согласно Таблице 1:</w:t>
      </w:r>
    </w:p>
    <w:p w:rsidR="0005604E" w:rsidRPr="0005604E" w:rsidRDefault="0005604E" w:rsidP="0005604E">
      <w:pPr>
        <w:spacing w:before="120" w:after="216"/>
        <w:jc w:val="right"/>
        <w:rPr>
          <w:rFonts w:ascii="Times New Roman" w:hAnsi="Times New Roman" w:cs="Times New Roman"/>
          <w:i/>
          <w:iCs/>
          <w:sz w:val="28"/>
          <w:szCs w:val="28"/>
        </w:rPr>
      </w:pPr>
    </w:p>
    <w:p w:rsidR="0005604E" w:rsidRPr="0005604E" w:rsidRDefault="0005604E" w:rsidP="0005604E">
      <w:pPr>
        <w:spacing w:before="120" w:after="216"/>
        <w:jc w:val="right"/>
        <w:rPr>
          <w:rFonts w:ascii="Times New Roman" w:hAnsi="Times New Roman" w:cs="Times New Roman"/>
          <w:i/>
          <w:iCs/>
          <w:sz w:val="28"/>
          <w:szCs w:val="28"/>
        </w:rPr>
      </w:pPr>
    </w:p>
    <w:p w:rsidR="0005604E" w:rsidRPr="0005604E" w:rsidRDefault="0005604E" w:rsidP="0005604E">
      <w:pPr>
        <w:spacing w:before="120" w:after="216"/>
        <w:jc w:val="right"/>
        <w:rPr>
          <w:rFonts w:ascii="Times New Roman" w:hAnsi="Times New Roman" w:cs="Times New Roman"/>
          <w:i/>
          <w:iCs/>
          <w:sz w:val="28"/>
          <w:szCs w:val="28"/>
        </w:rPr>
      </w:pPr>
    </w:p>
    <w:p w:rsidR="0005604E" w:rsidRPr="0005604E" w:rsidRDefault="0005604E" w:rsidP="0005604E">
      <w:pPr>
        <w:spacing w:before="120" w:after="216"/>
        <w:jc w:val="right"/>
        <w:rPr>
          <w:rFonts w:ascii="Times New Roman" w:hAnsi="Times New Roman" w:cs="Times New Roman"/>
          <w:i/>
          <w:iCs/>
          <w:sz w:val="28"/>
          <w:szCs w:val="28"/>
        </w:rPr>
      </w:pPr>
    </w:p>
    <w:p w:rsidR="0005604E" w:rsidRPr="0005604E" w:rsidRDefault="0005604E" w:rsidP="0005604E">
      <w:pPr>
        <w:spacing w:before="120" w:after="216"/>
        <w:jc w:val="right"/>
        <w:rPr>
          <w:rFonts w:ascii="Times New Roman" w:hAnsi="Times New Roman" w:cs="Times New Roman"/>
          <w:i/>
          <w:iCs/>
          <w:sz w:val="28"/>
          <w:szCs w:val="28"/>
        </w:rPr>
      </w:pPr>
    </w:p>
    <w:p w:rsidR="0005604E" w:rsidRPr="0005604E" w:rsidRDefault="0005604E" w:rsidP="0005604E">
      <w:pPr>
        <w:spacing w:before="120" w:after="216"/>
        <w:jc w:val="right"/>
        <w:rPr>
          <w:rFonts w:ascii="Times New Roman" w:hAnsi="Times New Roman" w:cs="Times New Roman"/>
          <w:sz w:val="28"/>
          <w:szCs w:val="28"/>
        </w:rPr>
      </w:pPr>
      <w:r w:rsidRPr="0005604E">
        <w:rPr>
          <w:rFonts w:ascii="Times New Roman" w:hAnsi="Times New Roman" w:cs="Times New Roman"/>
          <w:i/>
          <w:iCs/>
          <w:sz w:val="28"/>
          <w:szCs w:val="28"/>
        </w:rPr>
        <w:t>Таблица 1</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b/>
          <w:bCs/>
          <w:sz w:val="28"/>
          <w:szCs w:val="28"/>
        </w:rPr>
        <w:t>Расчет затрат на оплату труда персонала</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sz w:val="28"/>
          <w:szCs w:val="28"/>
        </w:rPr>
        <w:t>_________________________________________________</w:t>
      </w:r>
    </w:p>
    <w:p w:rsidR="0005604E" w:rsidRPr="0005604E" w:rsidRDefault="0005604E" w:rsidP="0005604E">
      <w:pPr>
        <w:spacing w:before="120"/>
        <w:jc w:val="center"/>
        <w:rPr>
          <w:rFonts w:ascii="Times New Roman" w:hAnsi="Times New Roman" w:cs="Times New Roman"/>
          <w:sz w:val="28"/>
          <w:szCs w:val="28"/>
        </w:rPr>
      </w:pPr>
      <w:r w:rsidRPr="0005604E">
        <w:rPr>
          <w:rFonts w:ascii="Times New Roman" w:hAnsi="Times New Roman" w:cs="Times New Roman"/>
          <w:sz w:val="28"/>
          <w:szCs w:val="28"/>
        </w:rPr>
        <w:t>(наименование платной услуги)</w:t>
      </w:r>
    </w:p>
    <w:tbl>
      <w:tblPr>
        <w:tblW w:w="5000" w:type="pct"/>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1419"/>
        <w:gridCol w:w="2814"/>
        <w:gridCol w:w="1815"/>
        <w:gridCol w:w="1683"/>
        <w:gridCol w:w="1714"/>
      </w:tblGrid>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Должность</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 xml:space="preserve">Стоимость </w:t>
            </w:r>
            <w:proofErr w:type="spellStart"/>
            <w:r w:rsidRPr="0005604E">
              <w:rPr>
                <w:rFonts w:ascii="Times New Roman" w:hAnsi="Times New Roman" w:cs="Times New Roman"/>
                <w:sz w:val="28"/>
                <w:szCs w:val="28"/>
              </w:rPr>
              <w:t>ученико</w:t>
            </w:r>
            <w:proofErr w:type="spellEnd"/>
            <w:r w:rsidRPr="0005604E">
              <w:rPr>
                <w:rFonts w:ascii="Times New Roman" w:hAnsi="Times New Roman" w:cs="Times New Roman"/>
                <w:sz w:val="28"/>
                <w:szCs w:val="28"/>
              </w:rPr>
              <w:t>-часа, утвержденного, согласно штатному расписанию (руб.)</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Количество учащихся в группе (чел)</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Норма времени на оказание платной услуги (час.)</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Затраты на оплату труда персонала (руб.)</w:t>
            </w:r>
          </w:p>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(5) = (2)х(3) × (4)</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3</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4</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5</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Итого</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bl>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       6.11.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05604E" w:rsidRPr="0005604E" w:rsidRDefault="0005604E" w:rsidP="0005604E">
      <w:pPr>
        <w:numPr>
          <w:ilvl w:val="0"/>
          <w:numId w:val="11"/>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мягкий инвентарь;</w:t>
      </w:r>
    </w:p>
    <w:p w:rsidR="0005604E" w:rsidRPr="0005604E" w:rsidRDefault="0005604E" w:rsidP="0005604E">
      <w:pPr>
        <w:numPr>
          <w:ilvl w:val="0"/>
          <w:numId w:val="11"/>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приобретение расходных материалов для оргтехники;</w:t>
      </w:r>
    </w:p>
    <w:p w:rsidR="0005604E" w:rsidRPr="0005604E" w:rsidRDefault="0005604E" w:rsidP="0005604E">
      <w:pPr>
        <w:numPr>
          <w:ilvl w:val="0"/>
          <w:numId w:val="11"/>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другие материальные запасы.</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lastRenderedPageBreak/>
        <w:t>Затраты на приобретение материальных запасов рассчитываются как произведение средних цен на материальные запасы на объем их потребления в процессе оказания платной услуги. Затраты на приобретение материальных запасов определяется по формуле:</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noProof/>
          <w:sz w:val="28"/>
          <w:szCs w:val="28"/>
          <w:lang w:eastAsia="ru-RU"/>
        </w:rPr>
        <w:drawing>
          <wp:inline distT="0" distB="0" distL="0" distR="0" wp14:anchorId="246A7135" wp14:editId="2285D39A">
            <wp:extent cx="876300" cy="200025"/>
            <wp:effectExtent l="0" t="0" r="0" b="9525"/>
            <wp:docPr id="3" name="Рисунок 3" descr="http://archives.ru/images/photo/sm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ves.ru/images/photo/smet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где</w:t>
      </w:r>
    </w:p>
    <w:p w:rsidR="0005604E" w:rsidRPr="0005604E" w:rsidRDefault="0005604E" w:rsidP="0005604E">
      <w:pPr>
        <w:spacing w:before="120" w:after="216"/>
        <w:ind w:left="600"/>
        <w:rPr>
          <w:rFonts w:ascii="Times New Roman" w:hAnsi="Times New Roman" w:cs="Times New Roman"/>
          <w:sz w:val="28"/>
          <w:szCs w:val="28"/>
        </w:rPr>
      </w:pPr>
      <w:proofErr w:type="spellStart"/>
      <w:r w:rsidRPr="0005604E">
        <w:rPr>
          <w:rFonts w:ascii="Times New Roman" w:hAnsi="Times New Roman" w:cs="Times New Roman"/>
          <w:i/>
          <w:iCs/>
          <w:sz w:val="28"/>
          <w:szCs w:val="28"/>
        </w:rPr>
        <w:t>Змз</w:t>
      </w:r>
      <w:proofErr w:type="spellEnd"/>
      <w:r w:rsidRPr="0005604E">
        <w:rPr>
          <w:rFonts w:ascii="Times New Roman" w:hAnsi="Times New Roman" w:cs="Times New Roman"/>
          <w:sz w:val="28"/>
          <w:szCs w:val="28"/>
        </w:rPr>
        <w:t xml:space="preserve"> – затраты на материальные запасы, потребляемые в процессе оказания платной услуги;</w:t>
      </w:r>
    </w:p>
    <w:p w:rsidR="0005604E" w:rsidRPr="0005604E" w:rsidRDefault="0005604E" w:rsidP="0005604E">
      <w:pPr>
        <w:spacing w:before="120" w:after="216"/>
        <w:ind w:left="600"/>
        <w:rPr>
          <w:rFonts w:ascii="Times New Roman" w:hAnsi="Times New Roman" w:cs="Times New Roman"/>
          <w:sz w:val="28"/>
          <w:szCs w:val="28"/>
        </w:rPr>
      </w:pPr>
      <w:r w:rsidRPr="0005604E">
        <w:rPr>
          <w:rFonts w:ascii="Times New Roman" w:hAnsi="Times New Roman" w:cs="Times New Roman"/>
          <w:noProof/>
          <w:sz w:val="28"/>
          <w:szCs w:val="28"/>
          <w:lang w:eastAsia="ru-RU"/>
        </w:rPr>
        <w:drawing>
          <wp:inline distT="0" distB="0" distL="0" distR="0" wp14:anchorId="031375A8" wp14:editId="1C955A6E">
            <wp:extent cx="190500" cy="152400"/>
            <wp:effectExtent l="0" t="0" r="0" b="0"/>
            <wp:docPr id="2" name="Рисунок 2" descr="http://archives.ru/images/photo/sme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s.ru/images/photo/smeta-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5604E">
        <w:rPr>
          <w:rFonts w:ascii="Times New Roman" w:hAnsi="Times New Roman" w:cs="Times New Roman"/>
          <w:sz w:val="28"/>
          <w:szCs w:val="28"/>
        </w:rPr>
        <w:t>– материальные запасы определенного вида;</w:t>
      </w:r>
    </w:p>
    <w:p w:rsidR="0005604E" w:rsidRPr="0005604E" w:rsidRDefault="0005604E" w:rsidP="0005604E">
      <w:pPr>
        <w:spacing w:before="120" w:after="216"/>
        <w:ind w:left="600"/>
        <w:rPr>
          <w:rFonts w:ascii="Times New Roman" w:hAnsi="Times New Roman" w:cs="Times New Roman"/>
          <w:sz w:val="28"/>
          <w:szCs w:val="28"/>
        </w:rPr>
      </w:pPr>
      <w:proofErr w:type="gramStart"/>
      <w:r w:rsidRPr="0005604E">
        <w:rPr>
          <w:rFonts w:ascii="Times New Roman" w:hAnsi="Times New Roman" w:cs="Times New Roman"/>
          <w:i/>
          <w:iCs/>
          <w:sz w:val="28"/>
          <w:szCs w:val="28"/>
        </w:rPr>
        <w:t>Ц</w:t>
      </w:r>
      <w:proofErr w:type="gramEnd"/>
      <w:r w:rsidRPr="0005604E">
        <w:rPr>
          <w:rFonts w:ascii="Times New Roman" w:hAnsi="Times New Roman" w:cs="Times New Roman"/>
          <w:i/>
          <w:iCs/>
          <w:sz w:val="28"/>
          <w:szCs w:val="28"/>
        </w:rPr>
        <w:t xml:space="preserve"> </w:t>
      </w:r>
      <w:r w:rsidRPr="0005604E">
        <w:rPr>
          <w:rFonts w:ascii="Times New Roman" w:hAnsi="Times New Roman" w:cs="Times New Roman"/>
          <w:i/>
          <w:iCs/>
          <w:sz w:val="28"/>
          <w:szCs w:val="28"/>
          <w:vertAlign w:val="superscript"/>
        </w:rPr>
        <w:t>j</w:t>
      </w:r>
      <w:r w:rsidRPr="0005604E">
        <w:rPr>
          <w:rFonts w:ascii="Times New Roman" w:hAnsi="Times New Roman" w:cs="Times New Roman"/>
          <w:sz w:val="28"/>
          <w:szCs w:val="28"/>
        </w:rPr>
        <w:t xml:space="preserve"> – цена приобретаемых материальных запасов.</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Расчет затрат на материальные запасы, непосредственно потребляемые в процессе оказания платной услуги, приводится в форме согласно Таблице 2:</w:t>
      </w:r>
    </w:p>
    <w:p w:rsidR="0005604E" w:rsidRPr="0005604E" w:rsidRDefault="0005604E" w:rsidP="0005604E">
      <w:pPr>
        <w:spacing w:before="120" w:after="216"/>
        <w:jc w:val="right"/>
        <w:rPr>
          <w:rFonts w:ascii="Times New Roman" w:hAnsi="Times New Roman" w:cs="Times New Roman"/>
          <w:sz w:val="28"/>
          <w:szCs w:val="28"/>
        </w:rPr>
      </w:pPr>
      <w:r w:rsidRPr="0005604E">
        <w:rPr>
          <w:rFonts w:ascii="Times New Roman" w:hAnsi="Times New Roman" w:cs="Times New Roman"/>
          <w:i/>
          <w:iCs/>
          <w:sz w:val="28"/>
          <w:szCs w:val="28"/>
        </w:rPr>
        <w:t>Таблица 2</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b/>
          <w:bCs/>
          <w:sz w:val="28"/>
          <w:szCs w:val="28"/>
        </w:rPr>
        <w:t xml:space="preserve">                              Расчет затрат на материальные запасы</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sz w:val="28"/>
          <w:szCs w:val="28"/>
        </w:rPr>
        <w:t>_________________________________________________</w:t>
      </w:r>
    </w:p>
    <w:p w:rsidR="0005604E" w:rsidRPr="0005604E" w:rsidRDefault="0005604E" w:rsidP="0005604E">
      <w:pPr>
        <w:spacing w:before="120"/>
        <w:jc w:val="center"/>
        <w:rPr>
          <w:rFonts w:ascii="Times New Roman" w:hAnsi="Times New Roman" w:cs="Times New Roman"/>
          <w:sz w:val="28"/>
          <w:szCs w:val="28"/>
        </w:rPr>
      </w:pPr>
      <w:r w:rsidRPr="0005604E">
        <w:rPr>
          <w:rFonts w:ascii="Times New Roman" w:hAnsi="Times New Roman" w:cs="Times New Roman"/>
          <w:sz w:val="28"/>
          <w:szCs w:val="28"/>
        </w:rPr>
        <w:t>(наименование платной услуги)</w:t>
      </w:r>
    </w:p>
    <w:tbl>
      <w:tblPr>
        <w:tblW w:w="5000" w:type="pct"/>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2495"/>
        <w:gridCol w:w="1609"/>
        <w:gridCol w:w="1606"/>
        <w:gridCol w:w="1329"/>
        <w:gridCol w:w="2406"/>
      </w:tblGrid>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Наименование материальных запасов</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Единица измерения</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 xml:space="preserve">Расход </w:t>
            </w:r>
            <w:r w:rsidRPr="0005604E">
              <w:rPr>
                <w:rFonts w:ascii="Times New Roman" w:hAnsi="Times New Roman" w:cs="Times New Roman"/>
                <w:sz w:val="28"/>
                <w:szCs w:val="28"/>
              </w:rPr>
              <w:br/>
              <w:t>(в ед. измерения)</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Цена за единицу</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Всего затрат материальных запасов</w:t>
            </w:r>
          </w:p>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(5) = (3) × (4)</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3</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4</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5</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Итого</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bl>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lastRenderedPageBreak/>
        <w:t xml:space="preserve">       6.12.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Расчет суммы начисленной амортизации </w:t>
      </w:r>
      <w:proofErr w:type="gramStart"/>
      <w:r w:rsidRPr="0005604E">
        <w:rPr>
          <w:rFonts w:ascii="Times New Roman" w:hAnsi="Times New Roman" w:cs="Times New Roman"/>
          <w:sz w:val="28"/>
          <w:szCs w:val="28"/>
        </w:rPr>
        <w:t>оборудования, используемого при оказании платной услуги приводится</w:t>
      </w:r>
      <w:proofErr w:type="gramEnd"/>
      <w:r w:rsidRPr="0005604E">
        <w:rPr>
          <w:rFonts w:ascii="Times New Roman" w:hAnsi="Times New Roman" w:cs="Times New Roman"/>
          <w:sz w:val="28"/>
          <w:szCs w:val="28"/>
        </w:rPr>
        <w:t xml:space="preserve"> в форме согласно Таблице 3:</w:t>
      </w:r>
    </w:p>
    <w:p w:rsidR="0005604E" w:rsidRPr="0005604E" w:rsidRDefault="0005604E" w:rsidP="0005604E">
      <w:pPr>
        <w:spacing w:before="120" w:after="216"/>
        <w:jc w:val="right"/>
        <w:rPr>
          <w:rFonts w:ascii="Times New Roman" w:hAnsi="Times New Roman" w:cs="Times New Roman"/>
          <w:sz w:val="28"/>
          <w:szCs w:val="28"/>
        </w:rPr>
      </w:pPr>
      <w:r w:rsidRPr="0005604E">
        <w:rPr>
          <w:rFonts w:ascii="Times New Roman" w:hAnsi="Times New Roman" w:cs="Times New Roman"/>
          <w:i/>
          <w:iCs/>
          <w:sz w:val="28"/>
          <w:szCs w:val="28"/>
        </w:rPr>
        <w:t>Таблица 3</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b/>
          <w:bCs/>
          <w:sz w:val="28"/>
          <w:szCs w:val="28"/>
        </w:rPr>
        <w:t>Расчет суммы начисленной амортизации оборудования</w:t>
      </w:r>
    </w:p>
    <w:p w:rsidR="0005604E" w:rsidRPr="0005604E" w:rsidRDefault="0005604E" w:rsidP="0005604E">
      <w:pPr>
        <w:spacing w:before="120" w:after="216"/>
        <w:jc w:val="center"/>
        <w:rPr>
          <w:rFonts w:ascii="Times New Roman" w:hAnsi="Times New Roman" w:cs="Times New Roman"/>
          <w:sz w:val="28"/>
          <w:szCs w:val="28"/>
        </w:rPr>
      </w:pPr>
      <w:r w:rsidRPr="0005604E">
        <w:rPr>
          <w:rFonts w:ascii="Times New Roman" w:hAnsi="Times New Roman" w:cs="Times New Roman"/>
          <w:sz w:val="28"/>
          <w:szCs w:val="28"/>
        </w:rPr>
        <w:t>_________________________________________________</w:t>
      </w:r>
    </w:p>
    <w:p w:rsidR="0005604E" w:rsidRPr="0005604E" w:rsidRDefault="0005604E" w:rsidP="0005604E">
      <w:pPr>
        <w:spacing w:before="120"/>
        <w:jc w:val="center"/>
        <w:rPr>
          <w:rFonts w:ascii="Times New Roman" w:hAnsi="Times New Roman" w:cs="Times New Roman"/>
          <w:sz w:val="28"/>
          <w:szCs w:val="28"/>
        </w:rPr>
      </w:pPr>
      <w:r w:rsidRPr="0005604E">
        <w:rPr>
          <w:rFonts w:ascii="Times New Roman" w:hAnsi="Times New Roman" w:cs="Times New Roman"/>
          <w:sz w:val="28"/>
          <w:szCs w:val="28"/>
        </w:rPr>
        <w:t>(наименование платной услуги)</w:t>
      </w:r>
    </w:p>
    <w:tbl>
      <w:tblPr>
        <w:tblW w:w="5000" w:type="pct"/>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1831"/>
        <w:gridCol w:w="1432"/>
        <w:gridCol w:w="1055"/>
        <w:gridCol w:w="1751"/>
        <w:gridCol w:w="1751"/>
        <w:gridCol w:w="1625"/>
      </w:tblGrid>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Наименование оборудования</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Балансовая стоимость</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Годовая норма износа</w:t>
            </w:r>
            <w:proofErr w:type="gramStart"/>
            <w:r w:rsidRPr="0005604E">
              <w:rPr>
                <w:rFonts w:ascii="Times New Roman" w:hAnsi="Times New Roman" w:cs="Times New Roman"/>
                <w:sz w:val="28"/>
                <w:szCs w:val="28"/>
              </w:rPr>
              <w:t xml:space="preserve"> (%)</w:t>
            </w:r>
            <w:proofErr w:type="gramEnd"/>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Годовая норма времени работы оборудования (час.)</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Время работы оборудования в процессе оказания платной услуги (час.)</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Сумма начисленной амортизации</w:t>
            </w:r>
          </w:p>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(6) = (2) × (3) × (4)/(5)</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3</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4</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5</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6</w:t>
            </w: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1.</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2.</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r w:rsidR="0005604E" w:rsidRPr="0005604E" w:rsidTr="000E72D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r w:rsidRPr="0005604E">
              <w:rPr>
                <w:rFonts w:ascii="Times New Roman" w:hAnsi="Times New Roman" w:cs="Times New Roman"/>
                <w:sz w:val="28"/>
                <w:szCs w:val="28"/>
              </w:rPr>
              <w:t>Итого</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jc w:val="center"/>
              <w:rPr>
                <w:rFonts w:ascii="Times New Roman" w:hAnsi="Times New Roman" w:cs="Times New Roman"/>
                <w:sz w:val="28"/>
                <w:szCs w:val="28"/>
              </w:rPr>
            </w:pPr>
            <w:r w:rsidRPr="0005604E">
              <w:rPr>
                <w:rFonts w:ascii="Times New Roman" w:hAnsi="Times New Roman" w:cs="Times New Roman"/>
                <w:sz w:val="28"/>
                <w:szCs w:val="28"/>
              </w:rPr>
              <w:t>х</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05604E" w:rsidRPr="0005604E" w:rsidRDefault="0005604E" w:rsidP="000E72DC">
            <w:pPr>
              <w:rPr>
                <w:rFonts w:ascii="Times New Roman" w:hAnsi="Times New Roman" w:cs="Times New Roman"/>
                <w:sz w:val="28"/>
                <w:szCs w:val="28"/>
              </w:rPr>
            </w:pPr>
          </w:p>
        </w:tc>
      </w:tr>
    </w:tbl>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Затраты на административно-управленческий персонал включают в себя:</w:t>
      </w:r>
    </w:p>
    <w:p w:rsidR="0005604E" w:rsidRPr="0005604E" w:rsidRDefault="0005604E" w:rsidP="0005604E">
      <w:pPr>
        <w:numPr>
          <w:ilvl w:val="0"/>
          <w:numId w:val="12"/>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оплату труда и начисления на выплаты по оплате труда административно-управленческого персонала;</w:t>
      </w:r>
    </w:p>
    <w:p w:rsidR="0005604E" w:rsidRPr="0005604E" w:rsidRDefault="0005604E" w:rsidP="0005604E">
      <w:pPr>
        <w:numPr>
          <w:ilvl w:val="0"/>
          <w:numId w:val="12"/>
        </w:numPr>
        <w:spacing w:before="120" w:after="216" w:line="240" w:lineRule="auto"/>
        <w:rPr>
          <w:rFonts w:ascii="Times New Roman" w:hAnsi="Times New Roman" w:cs="Times New Roman"/>
          <w:sz w:val="28"/>
          <w:szCs w:val="28"/>
        </w:rPr>
      </w:pPr>
      <w:r w:rsidRPr="0005604E">
        <w:rPr>
          <w:rFonts w:ascii="Times New Roman" w:hAnsi="Times New Roman" w:cs="Times New Roman"/>
          <w:sz w:val="28"/>
          <w:szCs w:val="28"/>
        </w:rPr>
        <w:t>затраты на повышение квалификации основного и административно-управленческого персонала.</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Затраты общехозяйственного назначения включают в себя затраты </w:t>
      </w:r>
      <w:proofErr w:type="gramStart"/>
      <w:r w:rsidRPr="0005604E">
        <w:rPr>
          <w:rFonts w:ascii="Times New Roman" w:hAnsi="Times New Roman" w:cs="Times New Roman"/>
          <w:sz w:val="28"/>
          <w:szCs w:val="28"/>
        </w:rPr>
        <w:t>на</w:t>
      </w:r>
      <w:proofErr w:type="gramEnd"/>
      <w:r w:rsidRPr="0005604E">
        <w:rPr>
          <w:rFonts w:ascii="Times New Roman" w:hAnsi="Times New Roman" w:cs="Times New Roman"/>
          <w:sz w:val="28"/>
          <w:szCs w:val="28"/>
        </w:rPr>
        <w:t>:</w:t>
      </w:r>
    </w:p>
    <w:p w:rsidR="0005604E" w:rsidRPr="0005604E" w:rsidRDefault="0005604E" w:rsidP="0005604E">
      <w:pPr>
        <w:numPr>
          <w:ilvl w:val="0"/>
          <w:numId w:val="13"/>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lastRenderedPageBreak/>
        <w:t>материальные и информационные ресурсы, услуги в области информационных технологий (в том числе приобретение неисключительных (пользовательских) прав на программное обеспечение;</w:t>
      </w:r>
    </w:p>
    <w:p w:rsidR="0005604E" w:rsidRPr="0005604E" w:rsidRDefault="0005604E" w:rsidP="0005604E">
      <w:pPr>
        <w:numPr>
          <w:ilvl w:val="0"/>
          <w:numId w:val="13"/>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t>коммунальные услуги, услуги связи,  услуги банков, прочие услуги, потребляемые учреждением при оказании платной услуги;</w:t>
      </w:r>
    </w:p>
    <w:p w:rsidR="0005604E" w:rsidRPr="0005604E" w:rsidRDefault="0005604E" w:rsidP="0005604E">
      <w:pPr>
        <w:numPr>
          <w:ilvl w:val="0"/>
          <w:numId w:val="13"/>
        </w:numPr>
        <w:spacing w:before="120" w:after="216" w:line="240" w:lineRule="auto"/>
        <w:jc w:val="both"/>
        <w:rPr>
          <w:rFonts w:ascii="Times New Roman" w:hAnsi="Times New Roman" w:cs="Times New Roman"/>
          <w:sz w:val="28"/>
          <w:szCs w:val="28"/>
        </w:rPr>
      </w:pPr>
      <w:r w:rsidRPr="0005604E">
        <w:rPr>
          <w:rFonts w:ascii="Times New Roman" w:hAnsi="Times New Roman" w:cs="Times New Roman"/>
          <w:sz w:val="28"/>
          <w:szCs w:val="28"/>
        </w:rPr>
        <w:t>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противопожарную безопасность (обслуживание оборудования, систем охранно-пожарной сигнализации т.п.), текущий ремонт по видам основных фондов, содержание прилегающей территории, уборку помещений, санитарную обработку помещений.</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05604E" w:rsidRPr="0005604E" w:rsidRDefault="0005604E" w:rsidP="0005604E">
      <w:pPr>
        <w:spacing w:before="120" w:after="216"/>
        <w:rPr>
          <w:rFonts w:ascii="Times New Roman" w:hAnsi="Times New Roman" w:cs="Times New Roman"/>
        </w:rPr>
      </w:pPr>
    </w:p>
    <w:p w:rsidR="0005604E" w:rsidRPr="0005604E" w:rsidRDefault="0005604E" w:rsidP="0005604E">
      <w:pPr>
        <w:shd w:val="clear" w:color="auto" w:fill="FFFFFF"/>
        <w:jc w:val="center"/>
        <w:rPr>
          <w:rFonts w:ascii="Times New Roman" w:hAnsi="Times New Roman" w:cs="Times New Roman"/>
        </w:rPr>
      </w:pPr>
      <w:r w:rsidRPr="0005604E">
        <w:rPr>
          <w:rFonts w:ascii="Times New Roman" w:hAnsi="Times New Roman" w:cs="Times New Roman"/>
          <w:b/>
          <w:color w:val="000000"/>
          <w:sz w:val="28"/>
          <w:szCs w:val="28"/>
        </w:rPr>
        <w:t>7. Порядок расходования и учета средств от оказания платных образовательных услуг и иной приносящей доход деятельности</w:t>
      </w:r>
    </w:p>
    <w:p w:rsidR="0005604E" w:rsidRPr="0005604E" w:rsidRDefault="0005604E" w:rsidP="0005604E">
      <w:pPr>
        <w:spacing w:before="120" w:after="216"/>
        <w:rPr>
          <w:rFonts w:ascii="Times New Roman" w:hAnsi="Times New Roman" w:cs="Times New Roman"/>
        </w:rPr>
      </w:pPr>
    </w:p>
    <w:p w:rsidR="0005604E" w:rsidRPr="0005604E" w:rsidRDefault="0005604E" w:rsidP="0005604E">
      <w:pPr>
        <w:spacing w:before="120" w:after="216"/>
        <w:ind w:firstLine="708"/>
        <w:jc w:val="both"/>
        <w:rPr>
          <w:rFonts w:ascii="Times New Roman" w:hAnsi="Times New Roman" w:cs="Times New Roman"/>
          <w:sz w:val="28"/>
          <w:szCs w:val="28"/>
        </w:rPr>
      </w:pPr>
      <w:proofErr w:type="gramStart"/>
      <w:r w:rsidRPr="0005604E">
        <w:rPr>
          <w:rFonts w:ascii="Times New Roman" w:hAnsi="Times New Roman" w:cs="Times New Roman"/>
          <w:sz w:val="28"/>
          <w:szCs w:val="28"/>
        </w:rPr>
        <w:t>В соответствии с постановлением Правительства РФ от 15.08.2013 года № 706 «Об утверждении правил оказания платных образовательных услуг», бюджетным законодательством Российской Федерации, Учреждение следующий порядок составления, утверждения смет доходов и расходов по приносящей доход деятельности (далее - смета доходов и расходов) и внесения в них изменений областными бюджетными учреждениями:</w:t>
      </w:r>
      <w:proofErr w:type="gramEnd"/>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7.1. Учреждение составляет и передает на утверждение Управлению по образованию и науке администрации г. Астрахани сметы доходов и расходов на финансовый год по приносящей доход деятельности</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7.2. Учреждение по мере необходимости может в течение года вносить изменения в сметы доходов и расходов. В этом случае учреждения уточняют смету доходов и расходов, утверждают и сообщают о внесенных изменениях в нее в территориальный орган Федерального казначейства в установленном Минфином России порядке. </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lastRenderedPageBreak/>
        <w:t xml:space="preserve">   7.3. Действие утвержденных смет доходов и расходов прекращается 31 декабря текущего финансового года. </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    7.4. Смета доходов и расходов составляется в рублях, целых числах.</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 xml:space="preserve">    7.5. Смета доходов и расходов содержит следующие разделы:</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I. Доходы по кодам классификации доходов бюджетной классификации Российской     Федерации;</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II. Расходы по классификации операций сектора государственного управления бюджетной классификации Российской федерации; </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III. Источники финансирования дефицита.</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7.6. В разделе I "Доходы по кодам классификации доходов бюджетной классификации Российской Федерации" указываются ожидаемые в текущем финансовом году поступления денежных средств по всем источникам образования средств от приносящей доход деятельности в структуре показателей классификации доходов бюджетов. В разделе I сметы доходов и расходов приводятся только те коды классификации доходов бюджетов, по которым учреждение предусматривает суммы доходов.</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7.7. В разделе II "Расходы по классификации операций сектора государственного управления бюджетной классификации Российской Федерации" отражаются суммы средств от приносящей доход деятельности (с учетом остатка средств на начало года) по направлениям их использования в текущем финансовом году в структуре </w:t>
      </w:r>
      <w:proofErr w:type="gramStart"/>
      <w:r w:rsidRPr="0005604E">
        <w:rPr>
          <w:rFonts w:ascii="Times New Roman" w:hAnsi="Times New Roman" w:cs="Times New Roman"/>
          <w:sz w:val="28"/>
          <w:szCs w:val="28"/>
        </w:rPr>
        <w:t>кодов классификации операций сектора государственного управления бюджетной классификации Российской Федерации</w:t>
      </w:r>
      <w:proofErr w:type="gramEnd"/>
      <w:r w:rsidRPr="0005604E">
        <w:rPr>
          <w:rFonts w:ascii="Times New Roman" w:hAnsi="Times New Roman" w:cs="Times New Roman"/>
          <w:sz w:val="28"/>
          <w:szCs w:val="28"/>
        </w:rPr>
        <w:t>. Расходы должны соответствовать направлениям использования средств от приносящей доход деятельности в разрешении на осуществление приносящей доход деятельности (далее - разрешение), оформленном в установленном Минфином России порядке учреждению или обособленному подразделению.</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В расходной части сметы доходов и расходов приводятся только те статьи и подстатьи расходов, по которым учреждение предусматривает затраты.</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Показатели расходов по соответствующим кодам классификации расходов не должны быть меньше сумм принятых учреждением обязательств, финансовым источником которых являются средства от приносящей доход деятельности.</w:t>
      </w:r>
    </w:p>
    <w:p w:rsidR="0005604E" w:rsidRPr="0005604E" w:rsidRDefault="0005604E" w:rsidP="0005604E">
      <w:pPr>
        <w:spacing w:before="120" w:after="216"/>
        <w:rPr>
          <w:rFonts w:ascii="Times New Roman" w:hAnsi="Times New Roman" w:cs="Times New Roman"/>
          <w:sz w:val="28"/>
          <w:szCs w:val="28"/>
        </w:rPr>
      </w:pP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741 00 00 00 00 00 0000 510 - поступление средств,</w:t>
      </w:r>
    </w:p>
    <w:p w:rsidR="0005604E" w:rsidRPr="0005604E" w:rsidRDefault="0005604E" w:rsidP="0005604E">
      <w:pPr>
        <w:spacing w:before="120" w:after="216"/>
        <w:rPr>
          <w:rFonts w:ascii="Times New Roman" w:hAnsi="Times New Roman" w:cs="Times New Roman"/>
          <w:sz w:val="28"/>
          <w:szCs w:val="28"/>
        </w:rPr>
      </w:pPr>
      <w:r w:rsidRPr="0005604E">
        <w:rPr>
          <w:rFonts w:ascii="Times New Roman" w:hAnsi="Times New Roman" w:cs="Times New Roman"/>
          <w:sz w:val="28"/>
          <w:szCs w:val="28"/>
        </w:rPr>
        <w:t>741 00 00 00 00 00 0000 610 - выбытие средств.</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7.8. При отнесении доходов и расходов к кодам бюджетной классификации Российской Федерации следует руководствоваться приказами Минфина России об утверждении Указаний о порядке применения бюджетной классификации Российской Федерации и внесении в них изменений.</w:t>
      </w:r>
    </w:p>
    <w:p w:rsidR="0005604E" w:rsidRPr="0005604E" w:rsidRDefault="0005604E" w:rsidP="0005604E">
      <w:pPr>
        <w:spacing w:before="120" w:after="216"/>
        <w:rPr>
          <w:rFonts w:ascii="Times New Roman" w:hAnsi="Times New Roman" w:cs="Times New Roman"/>
          <w:sz w:val="28"/>
          <w:szCs w:val="28"/>
        </w:rPr>
      </w:pP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7.9. В конце разделов I- III сметы доходов и расходов по строкам "Итого" отражаются общие суммы утвержденных на текущий финансовый год показателей годовых сметных назначений соответственно по доходам, расходам и источникам финансирования дефицита.</w:t>
      </w:r>
    </w:p>
    <w:p w:rsidR="0005604E" w:rsidRPr="0005604E" w:rsidRDefault="0005604E" w:rsidP="0005604E">
      <w:pPr>
        <w:spacing w:before="120" w:after="216"/>
        <w:jc w:val="both"/>
        <w:rPr>
          <w:rFonts w:ascii="Times New Roman" w:hAnsi="Times New Roman" w:cs="Times New Roman"/>
          <w:sz w:val="28"/>
          <w:szCs w:val="28"/>
        </w:rPr>
      </w:pPr>
      <w:r w:rsidRPr="0005604E">
        <w:rPr>
          <w:rFonts w:ascii="Times New Roman" w:hAnsi="Times New Roman" w:cs="Times New Roman"/>
          <w:sz w:val="28"/>
          <w:szCs w:val="28"/>
        </w:rPr>
        <w:t xml:space="preserve">    7.10. Смета доходов и расходов составляется в двух экземплярах, подписывается главным бухгалтером и руководителем учреждения, подпись которого заверяется гербовой печатью и утверждается Управлением по образованию и науке администрации г. Астрахани</w:t>
      </w:r>
    </w:p>
    <w:p w:rsidR="0005604E" w:rsidRDefault="0005604E" w:rsidP="0005604E">
      <w:pPr>
        <w:shd w:val="clear" w:color="auto" w:fill="FFFFFF"/>
        <w:jc w:val="center"/>
        <w:rPr>
          <w:b/>
          <w:color w:val="000000"/>
          <w:sz w:val="28"/>
          <w:szCs w:val="28"/>
        </w:rPr>
      </w:pPr>
    </w:p>
    <w:p w:rsidR="0005604E" w:rsidRDefault="0005604E" w:rsidP="0005604E">
      <w:pPr>
        <w:shd w:val="clear" w:color="auto" w:fill="FFFFFF"/>
        <w:jc w:val="center"/>
        <w:rPr>
          <w:b/>
          <w:color w:val="000000"/>
          <w:sz w:val="28"/>
          <w:szCs w:val="28"/>
        </w:rPr>
      </w:pPr>
    </w:p>
    <w:p w:rsidR="0005604E" w:rsidRDefault="0005604E" w:rsidP="0005604E">
      <w:pPr>
        <w:shd w:val="clear" w:color="auto" w:fill="FFFFFF"/>
        <w:jc w:val="center"/>
        <w:rPr>
          <w:b/>
          <w:color w:val="000000"/>
          <w:sz w:val="28"/>
          <w:szCs w:val="28"/>
        </w:rPr>
      </w:pPr>
    </w:p>
    <w:p w:rsidR="0005604E" w:rsidRDefault="0005604E" w:rsidP="0005604E">
      <w:pPr>
        <w:shd w:val="clear" w:color="auto" w:fill="FFFFFF"/>
        <w:jc w:val="center"/>
        <w:rPr>
          <w:b/>
          <w:color w:val="000000"/>
          <w:sz w:val="28"/>
          <w:szCs w:val="28"/>
        </w:rPr>
      </w:pPr>
    </w:p>
    <w:p w:rsidR="0005604E" w:rsidRDefault="0005604E" w:rsidP="0005604E">
      <w:pPr>
        <w:shd w:val="clear" w:color="auto" w:fill="FFFFFF"/>
        <w:jc w:val="center"/>
        <w:rPr>
          <w:b/>
          <w:color w:val="000000"/>
          <w:sz w:val="28"/>
          <w:szCs w:val="28"/>
        </w:rPr>
      </w:pPr>
    </w:p>
    <w:p w:rsidR="0005604E" w:rsidRDefault="0005604E" w:rsidP="0005604E">
      <w:pPr>
        <w:shd w:val="clear" w:color="auto" w:fill="FFFFFF"/>
        <w:jc w:val="center"/>
        <w:rPr>
          <w:b/>
          <w:color w:val="000000"/>
          <w:sz w:val="28"/>
          <w:szCs w:val="28"/>
        </w:rPr>
      </w:pPr>
    </w:p>
    <w:p w:rsidR="00BA28F7" w:rsidRDefault="00BA28F7" w:rsidP="00243511">
      <w:pPr>
        <w:spacing w:line="240" w:lineRule="auto"/>
        <w:contextualSpacing/>
        <w:rPr>
          <w:rFonts w:ascii="Times New Roman" w:hAnsi="Times New Roman" w:cs="Times New Roman"/>
          <w:b/>
          <w:sz w:val="28"/>
          <w:szCs w:val="28"/>
        </w:rPr>
      </w:pPr>
    </w:p>
    <w:p w:rsidR="00D8123C" w:rsidRDefault="00D8123C"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A54633">
      <w:pPr>
        <w:spacing w:after="120" w:line="240" w:lineRule="auto"/>
        <w:contextualSpacing/>
        <w:jc w:val="center"/>
        <w:rPr>
          <w:rFonts w:ascii="Times New Roman" w:hAnsi="Times New Roman" w:cs="Times New Roman"/>
          <w:b/>
          <w:sz w:val="28"/>
          <w:szCs w:val="28"/>
        </w:rPr>
      </w:pPr>
    </w:p>
    <w:p w:rsidR="00F91D2D" w:rsidRDefault="00F91D2D" w:rsidP="00F91D2D">
      <w:pPr>
        <w:spacing w:after="120" w:line="240" w:lineRule="auto"/>
        <w:contextualSpacing/>
        <w:jc w:val="center"/>
        <w:rPr>
          <w:rFonts w:ascii="Times New Roman" w:hAnsi="Times New Roman" w:cs="Times New Roman"/>
          <w:b/>
          <w:sz w:val="28"/>
          <w:szCs w:val="28"/>
        </w:rPr>
      </w:pPr>
      <w:r w:rsidRPr="001B5E36">
        <w:rPr>
          <w:rFonts w:ascii="Times New Roman" w:hAnsi="Times New Roman" w:cs="Times New Roman"/>
          <w:b/>
          <w:sz w:val="28"/>
          <w:szCs w:val="28"/>
        </w:rPr>
        <w:lastRenderedPageBreak/>
        <w:t xml:space="preserve">ПРОТОКОЛ  № </w:t>
      </w:r>
      <w:r>
        <w:rPr>
          <w:rFonts w:ascii="Times New Roman" w:hAnsi="Times New Roman" w:cs="Times New Roman"/>
          <w:b/>
          <w:sz w:val="28"/>
          <w:szCs w:val="28"/>
        </w:rPr>
        <w:t>1</w:t>
      </w:r>
    </w:p>
    <w:p w:rsidR="00F91D2D" w:rsidRPr="001B5E36" w:rsidRDefault="00F91D2D" w:rsidP="00F91D2D">
      <w:pPr>
        <w:spacing w:after="120" w:line="240" w:lineRule="auto"/>
        <w:contextualSpacing/>
        <w:jc w:val="center"/>
        <w:rPr>
          <w:rFonts w:ascii="Times New Roman" w:hAnsi="Times New Roman" w:cs="Times New Roman"/>
          <w:b/>
          <w:sz w:val="28"/>
          <w:szCs w:val="28"/>
        </w:rPr>
      </w:pPr>
      <w:r w:rsidRPr="001B5E36">
        <w:rPr>
          <w:rFonts w:ascii="Times New Roman" w:hAnsi="Times New Roman" w:cs="Times New Roman"/>
          <w:b/>
          <w:sz w:val="28"/>
          <w:szCs w:val="28"/>
        </w:rPr>
        <w:t>общего  собрания  работников</w:t>
      </w:r>
      <w:r>
        <w:rPr>
          <w:rFonts w:ascii="Times New Roman" w:hAnsi="Times New Roman" w:cs="Times New Roman"/>
          <w:b/>
          <w:sz w:val="28"/>
          <w:szCs w:val="28"/>
        </w:rPr>
        <w:t xml:space="preserve"> </w:t>
      </w:r>
      <w:r w:rsidRPr="001B5E36">
        <w:rPr>
          <w:rFonts w:ascii="Times New Roman" w:hAnsi="Times New Roman" w:cs="Times New Roman"/>
          <w:b/>
          <w:sz w:val="28"/>
          <w:szCs w:val="28"/>
        </w:rPr>
        <w:t>МБОУ  г. Астрахани  «</w:t>
      </w:r>
      <w:r>
        <w:rPr>
          <w:rFonts w:ascii="Times New Roman" w:hAnsi="Times New Roman" w:cs="Times New Roman"/>
          <w:b/>
          <w:sz w:val="28"/>
          <w:szCs w:val="28"/>
        </w:rPr>
        <w:t>Гимназия № 1</w:t>
      </w:r>
      <w:r w:rsidRPr="001B5E36">
        <w:rPr>
          <w:rFonts w:ascii="Times New Roman" w:hAnsi="Times New Roman" w:cs="Times New Roman"/>
          <w:b/>
          <w:sz w:val="28"/>
          <w:szCs w:val="28"/>
        </w:rPr>
        <w:t>»</w:t>
      </w:r>
    </w:p>
    <w:p w:rsidR="00F91D2D" w:rsidRDefault="00F91D2D" w:rsidP="00F91D2D">
      <w:pPr>
        <w:spacing w:after="120" w:line="240" w:lineRule="auto"/>
        <w:contextualSpacing/>
        <w:rPr>
          <w:rFonts w:ascii="Times New Roman" w:hAnsi="Times New Roman" w:cs="Times New Roman"/>
          <w:sz w:val="28"/>
          <w:szCs w:val="28"/>
        </w:rPr>
      </w:pPr>
    </w:p>
    <w:p w:rsidR="00F91D2D" w:rsidRPr="001B5E36" w:rsidRDefault="00F91D2D" w:rsidP="00F91D2D">
      <w:pPr>
        <w:spacing w:after="120" w:line="240" w:lineRule="auto"/>
        <w:contextualSpacing/>
        <w:rPr>
          <w:rFonts w:ascii="Times New Roman" w:hAnsi="Times New Roman" w:cs="Times New Roman"/>
          <w:sz w:val="28"/>
          <w:szCs w:val="28"/>
        </w:rPr>
      </w:pPr>
      <w:r>
        <w:rPr>
          <w:rFonts w:ascii="Times New Roman" w:hAnsi="Times New Roman" w:cs="Times New Roman"/>
          <w:sz w:val="28"/>
          <w:szCs w:val="28"/>
        </w:rPr>
        <w:t>г. Астрахань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5E36">
        <w:rPr>
          <w:rFonts w:ascii="Times New Roman" w:hAnsi="Times New Roman" w:cs="Times New Roman"/>
          <w:sz w:val="28"/>
          <w:szCs w:val="28"/>
        </w:rPr>
        <w:tab/>
      </w:r>
      <w:r w:rsidRPr="001B5E36">
        <w:rPr>
          <w:rFonts w:ascii="Times New Roman" w:hAnsi="Times New Roman" w:cs="Times New Roman"/>
          <w:sz w:val="28"/>
          <w:szCs w:val="28"/>
        </w:rPr>
        <w:tab/>
      </w:r>
      <w:r>
        <w:rPr>
          <w:rFonts w:ascii="Times New Roman" w:hAnsi="Times New Roman" w:cs="Times New Roman"/>
          <w:sz w:val="28"/>
          <w:szCs w:val="28"/>
        </w:rPr>
        <w:t xml:space="preserve">         29 августа</w:t>
      </w:r>
      <w:r w:rsidRPr="001B5E36">
        <w:rPr>
          <w:rFonts w:ascii="Times New Roman" w:hAnsi="Times New Roman" w:cs="Times New Roman"/>
          <w:sz w:val="28"/>
          <w:szCs w:val="28"/>
        </w:rPr>
        <w:t xml:space="preserve"> 2014 г.</w:t>
      </w:r>
    </w:p>
    <w:p w:rsidR="00F91D2D" w:rsidRDefault="00F91D2D" w:rsidP="00F91D2D">
      <w:pPr>
        <w:spacing w:after="120" w:line="240" w:lineRule="auto"/>
        <w:contextualSpacing/>
        <w:jc w:val="both"/>
        <w:rPr>
          <w:rFonts w:ascii="Times New Roman" w:hAnsi="Times New Roman" w:cs="Times New Roman"/>
          <w:sz w:val="28"/>
          <w:szCs w:val="28"/>
        </w:rPr>
      </w:pPr>
    </w:p>
    <w:p w:rsidR="00F91D2D" w:rsidRDefault="00F91D2D" w:rsidP="00F91D2D">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Всего работников – 138 человек</w:t>
      </w:r>
    </w:p>
    <w:p w:rsidR="00F91D2D" w:rsidRDefault="00F91D2D" w:rsidP="00F91D2D">
      <w:pPr>
        <w:spacing w:after="120" w:line="240" w:lineRule="auto"/>
        <w:contextualSpacing/>
        <w:jc w:val="both"/>
        <w:rPr>
          <w:rFonts w:ascii="Times New Roman" w:hAnsi="Times New Roman" w:cs="Times New Roman"/>
          <w:sz w:val="28"/>
          <w:szCs w:val="28"/>
        </w:rPr>
      </w:pPr>
      <w:r w:rsidRPr="001B5E36">
        <w:rPr>
          <w:rFonts w:ascii="Times New Roman" w:hAnsi="Times New Roman" w:cs="Times New Roman"/>
          <w:sz w:val="28"/>
          <w:szCs w:val="28"/>
        </w:rPr>
        <w:t xml:space="preserve">Присутствовало – </w:t>
      </w:r>
      <w:r>
        <w:rPr>
          <w:rFonts w:ascii="Times New Roman" w:hAnsi="Times New Roman" w:cs="Times New Roman"/>
          <w:sz w:val="28"/>
          <w:szCs w:val="28"/>
        </w:rPr>
        <w:t>98</w:t>
      </w:r>
      <w:r w:rsidRPr="001B5E36">
        <w:rPr>
          <w:rFonts w:ascii="Times New Roman" w:hAnsi="Times New Roman" w:cs="Times New Roman"/>
          <w:sz w:val="28"/>
          <w:szCs w:val="28"/>
        </w:rPr>
        <w:t xml:space="preserve">  человек</w:t>
      </w:r>
    </w:p>
    <w:p w:rsidR="00F91D2D" w:rsidRPr="001B5E36" w:rsidRDefault="00F91D2D" w:rsidP="00F91D2D">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Отсутствовало – 40 человек</w:t>
      </w:r>
    </w:p>
    <w:p w:rsidR="00F91D2D" w:rsidRDefault="00F91D2D" w:rsidP="00F91D2D">
      <w:pPr>
        <w:spacing w:after="120" w:line="240" w:lineRule="auto"/>
        <w:contextualSpacing/>
        <w:jc w:val="center"/>
        <w:rPr>
          <w:rFonts w:ascii="Times New Roman" w:hAnsi="Times New Roman" w:cs="Times New Roman"/>
          <w:b/>
          <w:sz w:val="28"/>
          <w:szCs w:val="28"/>
        </w:rPr>
      </w:pPr>
    </w:p>
    <w:p w:rsidR="00F91D2D" w:rsidRPr="001B5E36" w:rsidRDefault="00F91D2D" w:rsidP="00F91D2D">
      <w:pPr>
        <w:spacing w:after="120" w:line="240" w:lineRule="auto"/>
        <w:contextualSpacing/>
        <w:jc w:val="center"/>
        <w:rPr>
          <w:rFonts w:ascii="Times New Roman" w:hAnsi="Times New Roman" w:cs="Times New Roman"/>
          <w:b/>
          <w:sz w:val="28"/>
          <w:szCs w:val="28"/>
        </w:rPr>
      </w:pPr>
      <w:r w:rsidRPr="001B5E36">
        <w:rPr>
          <w:rFonts w:ascii="Times New Roman" w:hAnsi="Times New Roman" w:cs="Times New Roman"/>
          <w:b/>
          <w:sz w:val="28"/>
          <w:szCs w:val="28"/>
        </w:rPr>
        <w:t>Повестка  дня</w:t>
      </w:r>
    </w:p>
    <w:p w:rsidR="00F91D2D" w:rsidRPr="00F91D2D" w:rsidRDefault="00F91D2D" w:rsidP="00F91D2D">
      <w:pPr>
        <w:pStyle w:val="a9"/>
        <w:numPr>
          <w:ilvl w:val="1"/>
          <w:numId w:val="12"/>
        </w:numPr>
        <w:spacing w:after="0" w:line="360" w:lineRule="auto"/>
        <w:jc w:val="both"/>
        <w:rPr>
          <w:rFonts w:ascii="Times New Roman" w:eastAsia="Times New Roman" w:hAnsi="Times New Roman" w:cs="Times New Roman"/>
          <w:sz w:val="28"/>
          <w:szCs w:val="28"/>
          <w:lang w:eastAsia="ru-RU"/>
        </w:rPr>
      </w:pPr>
      <w:r w:rsidRPr="00F91D2D">
        <w:rPr>
          <w:rFonts w:ascii="Times New Roman" w:hAnsi="Times New Roman" w:cs="Times New Roman"/>
          <w:sz w:val="28"/>
          <w:szCs w:val="28"/>
        </w:rPr>
        <w:t xml:space="preserve">О дополнении в коллективный договор </w:t>
      </w:r>
      <w:r>
        <w:rPr>
          <w:rFonts w:ascii="Times New Roman" w:hAnsi="Times New Roman" w:cs="Times New Roman"/>
          <w:sz w:val="28"/>
          <w:szCs w:val="28"/>
        </w:rPr>
        <w:t>на 2012-2015гг. положения</w:t>
      </w:r>
      <w:r w:rsidRPr="00F91D2D">
        <w:rPr>
          <w:rFonts w:ascii="Times New Roman" w:hAnsi="Times New Roman" w:cs="Times New Roman"/>
          <w:sz w:val="28"/>
          <w:szCs w:val="28"/>
        </w:rPr>
        <w:t xml:space="preserve"> об оказании платных образовательных услуг и иной приносящей доход деятельности МБОУ </w:t>
      </w:r>
      <w:proofErr w:type="spellStart"/>
      <w:r w:rsidRPr="00F91D2D">
        <w:rPr>
          <w:rFonts w:ascii="Times New Roman" w:hAnsi="Times New Roman" w:cs="Times New Roman"/>
          <w:sz w:val="28"/>
          <w:szCs w:val="28"/>
        </w:rPr>
        <w:t>г</w:t>
      </w:r>
      <w:proofErr w:type="gramStart"/>
      <w:r w:rsidRPr="00F91D2D">
        <w:rPr>
          <w:rFonts w:ascii="Times New Roman" w:hAnsi="Times New Roman" w:cs="Times New Roman"/>
          <w:sz w:val="28"/>
          <w:szCs w:val="28"/>
        </w:rPr>
        <w:t>.А</w:t>
      </w:r>
      <w:proofErr w:type="gramEnd"/>
      <w:r w:rsidRPr="00F91D2D">
        <w:rPr>
          <w:rFonts w:ascii="Times New Roman" w:hAnsi="Times New Roman" w:cs="Times New Roman"/>
          <w:sz w:val="28"/>
          <w:szCs w:val="28"/>
        </w:rPr>
        <w:t>страхани</w:t>
      </w:r>
      <w:proofErr w:type="spellEnd"/>
      <w:r w:rsidRPr="00F91D2D">
        <w:rPr>
          <w:rFonts w:ascii="Times New Roman" w:hAnsi="Times New Roman" w:cs="Times New Roman"/>
          <w:sz w:val="28"/>
          <w:szCs w:val="28"/>
        </w:rPr>
        <w:t xml:space="preserve"> «Гимназия №1»</w:t>
      </w:r>
    </w:p>
    <w:p w:rsidR="00F91D2D" w:rsidRPr="00F91D2D" w:rsidRDefault="00F91D2D" w:rsidP="00F91D2D">
      <w:pPr>
        <w:pStyle w:val="a9"/>
        <w:spacing w:after="120" w:line="360" w:lineRule="auto"/>
        <w:ind w:left="1440" w:right="-1"/>
        <w:jc w:val="both"/>
        <w:rPr>
          <w:rFonts w:ascii="Times New Roman" w:hAnsi="Times New Roman" w:cs="Times New Roman"/>
          <w:sz w:val="28"/>
          <w:szCs w:val="28"/>
        </w:rPr>
      </w:pPr>
    </w:p>
    <w:p w:rsidR="00F91D2D" w:rsidRPr="001B5E36" w:rsidRDefault="00F91D2D" w:rsidP="00F91D2D">
      <w:pPr>
        <w:spacing w:after="120" w:line="360" w:lineRule="auto"/>
        <w:ind w:firstLine="567"/>
        <w:contextualSpacing/>
        <w:jc w:val="both"/>
        <w:rPr>
          <w:rFonts w:ascii="Times New Roman" w:hAnsi="Times New Roman" w:cs="Times New Roman"/>
          <w:b/>
          <w:sz w:val="28"/>
          <w:szCs w:val="28"/>
          <w:u w:val="single"/>
        </w:rPr>
      </w:pPr>
      <w:r w:rsidRPr="001B5E36">
        <w:rPr>
          <w:rFonts w:ascii="Times New Roman" w:hAnsi="Times New Roman" w:cs="Times New Roman"/>
          <w:b/>
          <w:sz w:val="28"/>
          <w:szCs w:val="28"/>
          <w:u w:val="single"/>
        </w:rPr>
        <w:t>Слушали:</w:t>
      </w:r>
    </w:p>
    <w:p w:rsidR="00F91D2D" w:rsidRPr="001B5E36" w:rsidRDefault="00F91D2D" w:rsidP="00F91D2D">
      <w:pPr>
        <w:spacing w:after="120" w:line="360" w:lineRule="auto"/>
        <w:ind w:firstLine="567"/>
        <w:contextualSpacing/>
        <w:jc w:val="both"/>
        <w:rPr>
          <w:rFonts w:ascii="Times New Roman" w:hAnsi="Times New Roman" w:cs="Times New Roman"/>
          <w:sz w:val="28"/>
          <w:szCs w:val="28"/>
        </w:rPr>
      </w:pPr>
      <w:r w:rsidRPr="001B5E36">
        <w:rPr>
          <w:rFonts w:ascii="Times New Roman" w:hAnsi="Times New Roman" w:cs="Times New Roman"/>
          <w:sz w:val="28"/>
          <w:szCs w:val="28"/>
        </w:rPr>
        <w:t xml:space="preserve">По  первому  вопросу  повестки  дня  выступила  председатель  собрания  </w:t>
      </w:r>
    </w:p>
    <w:p w:rsidR="00F91D2D" w:rsidRPr="001B5E36" w:rsidRDefault="00F91D2D" w:rsidP="00F91D2D">
      <w:pPr>
        <w:spacing w:after="12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Муштакова</w:t>
      </w:r>
      <w:proofErr w:type="spellEnd"/>
      <w:r>
        <w:rPr>
          <w:rFonts w:ascii="Times New Roman" w:hAnsi="Times New Roman" w:cs="Times New Roman"/>
          <w:sz w:val="28"/>
          <w:szCs w:val="28"/>
        </w:rPr>
        <w:t xml:space="preserve"> Н. А</w:t>
      </w:r>
      <w:r w:rsidRPr="001B5E36">
        <w:rPr>
          <w:rFonts w:ascii="Times New Roman" w:hAnsi="Times New Roman" w:cs="Times New Roman"/>
          <w:sz w:val="28"/>
          <w:szCs w:val="28"/>
        </w:rPr>
        <w:t xml:space="preserve">.,  </w:t>
      </w:r>
      <w:proofErr w:type="gramStart"/>
      <w:r w:rsidRPr="001B5E36">
        <w:rPr>
          <w:rFonts w:ascii="Times New Roman" w:hAnsi="Times New Roman" w:cs="Times New Roman"/>
          <w:sz w:val="28"/>
          <w:szCs w:val="28"/>
        </w:rPr>
        <w:t>которая</w:t>
      </w:r>
      <w:proofErr w:type="gramEnd"/>
      <w:r w:rsidRPr="001B5E36">
        <w:rPr>
          <w:rFonts w:ascii="Times New Roman" w:hAnsi="Times New Roman" w:cs="Times New Roman"/>
          <w:sz w:val="28"/>
          <w:szCs w:val="28"/>
        </w:rPr>
        <w:t xml:space="preserve">  сообщила,  что  коллективом  работников  и  </w:t>
      </w:r>
    </w:p>
    <w:p w:rsidR="00F91D2D" w:rsidRPr="001B5E36" w:rsidRDefault="00F91D2D" w:rsidP="00F91D2D">
      <w:pPr>
        <w:spacing w:after="120" w:line="360" w:lineRule="auto"/>
        <w:contextualSpacing/>
        <w:jc w:val="both"/>
        <w:rPr>
          <w:rFonts w:ascii="Times New Roman" w:hAnsi="Times New Roman" w:cs="Times New Roman"/>
          <w:sz w:val="28"/>
          <w:szCs w:val="28"/>
        </w:rPr>
      </w:pPr>
      <w:r w:rsidRPr="001B5E36">
        <w:rPr>
          <w:rFonts w:ascii="Times New Roman" w:hAnsi="Times New Roman" w:cs="Times New Roman"/>
          <w:sz w:val="28"/>
          <w:szCs w:val="28"/>
        </w:rPr>
        <w:t xml:space="preserve">администрацией  было  разработано </w:t>
      </w:r>
      <w:r>
        <w:rPr>
          <w:rFonts w:ascii="Times New Roman" w:hAnsi="Times New Roman" w:cs="Times New Roman"/>
          <w:sz w:val="28"/>
          <w:szCs w:val="28"/>
        </w:rPr>
        <w:t xml:space="preserve"> дополнительное  соглашение  № 3</w:t>
      </w:r>
      <w:r w:rsidRPr="001B5E36">
        <w:rPr>
          <w:rFonts w:ascii="Times New Roman" w:hAnsi="Times New Roman" w:cs="Times New Roman"/>
          <w:sz w:val="28"/>
          <w:szCs w:val="28"/>
        </w:rPr>
        <w:t xml:space="preserve">  </w:t>
      </w:r>
      <w:proofErr w:type="gramStart"/>
      <w:r w:rsidRPr="001B5E36">
        <w:rPr>
          <w:rFonts w:ascii="Times New Roman" w:hAnsi="Times New Roman" w:cs="Times New Roman"/>
          <w:sz w:val="28"/>
          <w:szCs w:val="28"/>
        </w:rPr>
        <w:t>к</w:t>
      </w:r>
      <w:proofErr w:type="gramEnd"/>
      <w:r w:rsidRPr="001B5E36">
        <w:rPr>
          <w:rFonts w:ascii="Times New Roman" w:hAnsi="Times New Roman" w:cs="Times New Roman"/>
          <w:sz w:val="28"/>
          <w:szCs w:val="28"/>
        </w:rPr>
        <w:t xml:space="preserve">  </w:t>
      </w:r>
    </w:p>
    <w:p w:rsidR="00F91D2D" w:rsidRPr="001B5E36" w:rsidRDefault="00F91D2D" w:rsidP="00F91D2D">
      <w:pPr>
        <w:spacing w:after="120" w:line="360" w:lineRule="auto"/>
        <w:contextualSpacing/>
        <w:jc w:val="both"/>
        <w:rPr>
          <w:rFonts w:ascii="Times New Roman" w:hAnsi="Times New Roman" w:cs="Times New Roman"/>
          <w:sz w:val="28"/>
          <w:szCs w:val="28"/>
        </w:rPr>
      </w:pPr>
      <w:r w:rsidRPr="001B5E36">
        <w:rPr>
          <w:rFonts w:ascii="Times New Roman" w:hAnsi="Times New Roman" w:cs="Times New Roman"/>
          <w:sz w:val="28"/>
          <w:szCs w:val="28"/>
        </w:rPr>
        <w:t xml:space="preserve">коллективному  договору  </w:t>
      </w:r>
      <w:r>
        <w:rPr>
          <w:rFonts w:ascii="Times New Roman" w:hAnsi="Times New Roman" w:cs="Times New Roman"/>
          <w:sz w:val="28"/>
          <w:szCs w:val="28"/>
        </w:rPr>
        <w:t>о дополнении положения</w:t>
      </w:r>
      <w:r w:rsidRPr="00F91D2D">
        <w:rPr>
          <w:rFonts w:ascii="Times New Roman" w:hAnsi="Times New Roman" w:cs="Times New Roman"/>
          <w:sz w:val="28"/>
          <w:szCs w:val="28"/>
        </w:rPr>
        <w:t xml:space="preserve"> об оказании платных образовательных услуг и иной приносящей доход деятельности МБОУ </w:t>
      </w:r>
      <w:r w:rsidR="00120AB0">
        <w:rPr>
          <w:rFonts w:ascii="Times New Roman" w:hAnsi="Times New Roman" w:cs="Times New Roman"/>
          <w:sz w:val="28"/>
          <w:szCs w:val="28"/>
        </w:rPr>
        <w:t xml:space="preserve">         </w:t>
      </w:r>
      <w:r w:rsidRPr="00F91D2D">
        <w:rPr>
          <w:rFonts w:ascii="Times New Roman" w:hAnsi="Times New Roman" w:cs="Times New Roman"/>
          <w:sz w:val="28"/>
          <w:szCs w:val="28"/>
        </w:rPr>
        <w:t>г.</w:t>
      </w:r>
      <w:r w:rsidR="00120AB0">
        <w:rPr>
          <w:rFonts w:ascii="Times New Roman" w:hAnsi="Times New Roman" w:cs="Times New Roman"/>
          <w:sz w:val="28"/>
          <w:szCs w:val="28"/>
        </w:rPr>
        <w:t xml:space="preserve"> </w:t>
      </w:r>
      <w:r w:rsidRPr="00F91D2D">
        <w:rPr>
          <w:rFonts w:ascii="Times New Roman" w:hAnsi="Times New Roman" w:cs="Times New Roman"/>
          <w:sz w:val="28"/>
          <w:szCs w:val="28"/>
        </w:rPr>
        <w:t>Астрахани «Гимназия №1»</w:t>
      </w:r>
    </w:p>
    <w:p w:rsidR="00F91D2D" w:rsidRDefault="00F91D2D" w:rsidP="00F91D2D">
      <w:pPr>
        <w:spacing w:after="120" w:line="360" w:lineRule="auto"/>
        <w:ind w:firstLine="567"/>
        <w:contextualSpacing/>
        <w:jc w:val="both"/>
        <w:rPr>
          <w:rFonts w:ascii="Times New Roman" w:hAnsi="Times New Roman" w:cs="Times New Roman"/>
          <w:b/>
          <w:sz w:val="28"/>
          <w:szCs w:val="28"/>
          <w:u w:val="single"/>
        </w:rPr>
      </w:pPr>
    </w:p>
    <w:p w:rsidR="00F91D2D" w:rsidRPr="001B5E36" w:rsidRDefault="00F91D2D" w:rsidP="00F91D2D">
      <w:pPr>
        <w:spacing w:after="120" w:line="360" w:lineRule="auto"/>
        <w:ind w:firstLine="567"/>
        <w:contextualSpacing/>
        <w:jc w:val="both"/>
        <w:rPr>
          <w:rFonts w:ascii="Times New Roman" w:hAnsi="Times New Roman" w:cs="Times New Roman"/>
          <w:sz w:val="28"/>
          <w:szCs w:val="28"/>
        </w:rPr>
      </w:pPr>
      <w:r w:rsidRPr="001B5E36">
        <w:rPr>
          <w:rFonts w:ascii="Times New Roman" w:hAnsi="Times New Roman" w:cs="Times New Roman"/>
          <w:b/>
          <w:sz w:val="28"/>
          <w:szCs w:val="28"/>
          <w:u w:val="single"/>
        </w:rPr>
        <w:t xml:space="preserve">Голосовали:  </w:t>
      </w:r>
      <w:r w:rsidRPr="001B5E36">
        <w:rPr>
          <w:rFonts w:ascii="Times New Roman" w:hAnsi="Times New Roman" w:cs="Times New Roman"/>
          <w:sz w:val="28"/>
          <w:szCs w:val="28"/>
        </w:rPr>
        <w:t>открытым  голосованием – «за»  (единогласно)</w:t>
      </w:r>
    </w:p>
    <w:p w:rsidR="00F91D2D" w:rsidRDefault="00F91D2D" w:rsidP="00F91D2D">
      <w:pPr>
        <w:spacing w:after="120" w:line="360" w:lineRule="auto"/>
        <w:ind w:firstLine="567"/>
        <w:contextualSpacing/>
        <w:jc w:val="both"/>
        <w:rPr>
          <w:rFonts w:ascii="Times New Roman" w:hAnsi="Times New Roman" w:cs="Times New Roman"/>
          <w:b/>
          <w:sz w:val="28"/>
          <w:szCs w:val="28"/>
          <w:u w:val="single"/>
        </w:rPr>
      </w:pPr>
    </w:p>
    <w:p w:rsidR="00F91D2D" w:rsidRPr="001B5E36" w:rsidRDefault="00F91D2D" w:rsidP="00120AB0">
      <w:pPr>
        <w:spacing w:after="120" w:line="360" w:lineRule="auto"/>
        <w:ind w:firstLine="567"/>
        <w:contextualSpacing/>
        <w:jc w:val="both"/>
        <w:rPr>
          <w:rFonts w:ascii="Times New Roman" w:hAnsi="Times New Roman" w:cs="Times New Roman"/>
          <w:sz w:val="28"/>
          <w:szCs w:val="28"/>
        </w:rPr>
      </w:pPr>
      <w:r w:rsidRPr="001B5E36">
        <w:rPr>
          <w:rFonts w:ascii="Times New Roman" w:hAnsi="Times New Roman" w:cs="Times New Roman"/>
          <w:b/>
          <w:sz w:val="28"/>
          <w:szCs w:val="28"/>
          <w:u w:val="single"/>
        </w:rPr>
        <w:t>Постановили:</w:t>
      </w:r>
      <w:r>
        <w:rPr>
          <w:rFonts w:ascii="Times New Roman" w:hAnsi="Times New Roman" w:cs="Times New Roman"/>
          <w:b/>
          <w:sz w:val="28"/>
          <w:szCs w:val="28"/>
          <w:u w:val="single"/>
        </w:rPr>
        <w:t xml:space="preserve"> </w:t>
      </w:r>
      <w:r w:rsidRPr="00F91D2D">
        <w:rPr>
          <w:rFonts w:ascii="Times New Roman" w:hAnsi="Times New Roman" w:cs="Times New Roman"/>
          <w:sz w:val="28"/>
          <w:szCs w:val="28"/>
          <w:u w:val="single"/>
        </w:rPr>
        <w:t>з</w:t>
      </w:r>
      <w:r w:rsidRPr="001B5E36">
        <w:rPr>
          <w:rFonts w:ascii="Times New Roman" w:hAnsi="Times New Roman" w:cs="Times New Roman"/>
          <w:sz w:val="28"/>
          <w:szCs w:val="28"/>
        </w:rPr>
        <w:t xml:space="preserve">аключить </w:t>
      </w:r>
      <w:r>
        <w:rPr>
          <w:rFonts w:ascii="Times New Roman" w:hAnsi="Times New Roman" w:cs="Times New Roman"/>
          <w:sz w:val="28"/>
          <w:szCs w:val="28"/>
        </w:rPr>
        <w:t xml:space="preserve"> дополнительное  соглашение  № 3</w:t>
      </w:r>
      <w:r w:rsidRPr="001B5E36">
        <w:rPr>
          <w:rFonts w:ascii="Times New Roman" w:hAnsi="Times New Roman" w:cs="Times New Roman"/>
          <w:sz w:val="28"/>
          <w:szCs w:val="28"/>
        </w:rPr>
        <w:t xml:space="preserve">  к  коллективному  договору  </w:t>
      </w:r>
      <w:r>
        <w:rPr>
          <w:rFonts w:ascii="Times New Roman" w:hAnsi="Times New Roman" w:cs="Times New Roman"/>
          <w:sz w:val="28"/>
          <w:szCs w:val="28"/>
        </w:rPr>
        <w:t>о дополнении положения</w:t>
      </w:r>
      <w:r w:rsidRPr="00F91D2D">
        <w:rPr>
          <w:rFonts w:ascii="Times New Roman" w:hAnsi="Times New Roman" w:cs="Times New Roman"/>
          <w:sz w:val="28"/>
          <w:szCs w:val="28"/>
        </w:rPr>
        <w:t xml:space="preserve"> об оказании платных образовательных услуг и иной приносящей доход деятельности МБОУ </w:t>
      </w:r>
      <w:r w:rsidR="00120AB0">
        <w:rPr>
          <w:rFonts w:ascii="Times New Roman" w:hAnsi="Times New Roman" w:cs="Times New Roman"/>
          <w:sz w:val="28"/>
          <w:szCs w:val="28"/>
        </w:rPr>
        <w:t xml:space="preserve">         </w:t>
      </w:r>
      <w:r w:rsidRPr="00F91D2D">
        <w:rPr>
          <w:rFonts w:ascii="Times New Roman" w:hAnsi="Times New Roman" w:cs="Times New Roman"/>
          <w:sz w:val="28"/>
          <w:szCs w:val="28"/>
        </w:rPr>
        <w:t>г.</w:t>
      </w:r>
      <w:r w:rsidR="00120AB0">
        <w:rPr>
          <w:rFonts w:ascii="Times New Roman" w:hAnsi="Times New Roman" w:cs="Times New Roman"/>
          <w:sz w:val="28"/>
          <w:szCs w:val="28"/>
        </w:rPr>
        <w:t xml:space="preserve"> </w:t>
      </w:r>
      <w:r w:rsidRPr="00F91D2D">
        <w:rPr>
          <w:rFonts w:ascii="Times New Roman" w:hAnsi="Times New Roman" w:cs="Times New Roman"/>
          <w:sz w:val="28"/>
          <w:szCs w:val="28"/>
        </w:rPr>
        <w:t>Астрахани «Гимназия №1»</w:t>
      </w:r>
    </w:p>
    <w:p w:rsidR="00F91D2D" w:rsidRPr="001B5E36" w:rsidRDefault="00120AB0" w:rsidP="00F91D2D">
      <w:pPr>
        <w:spacing w:after="120" w:line="240" w:lineRule="auto"/>
        <w:ind w:firstLine="567"/>
        <w:contextualSpacing/>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46111668" wp14:editId="189571BE">
            <wp:simplePos x="0" y="0"/>
            <wp:positionH relativeFrom="margin">
              <wp:posOffset>2418080</wp:posOffset>
            </wp:positionH>
            <wp:positionV relativeFrom="margin">
              <wp:posOffset>8076565</wp:posOffset>
            </wp:positionV>
            <wp:extent cx="1295400" cy="6762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676275"/>
                    </a:xfrm>
                    <a:prstGeom prst="rect">
                      <a:avLst/>
                    </a:prstGeom>
                    <a:noFill/>
                    <a:ln>
                      <a:noFill/>
                    </a:ln>
                  </pic:spPr>
                </pic:pic>
              </a:graphicData>
            </a:graphic>
            <wp14:sizeRelV relativeFrom="margin">
              <wp14:pctHeight>0</wp14:pctHeight>
            </wp14:sizeRelV>
          </wp:anchor>
        </w:drawing>
      </w:r>
    </w:p>
    <w:p w:rsidR="00120AB0" w:rsidRDefault="00120AB0" w:rsidP="00120AB0">
      <w:pPr>
        <w:spacing w:after="120" w:line="240" w:lineRule="auto"/>
        <w:ind w:firstLine="567"/>
        <w:contextualSpacing/>
        <w:jc w:val="both"/>
        <w:rPr>
          <w:rFonts w:ascii="Times New Roman" w:hAnsi="Times New Roman" w:cs="Times New Roman"/>
          <w:sz w:val="28"/>
          <w:szCs w:val="28"/>
        </w:rPr>
      </w:pPr>
      <w:r w:rsidRPr="001B5E36">
        <w:rPr>
          <w:rFonts w:ascii="Times New Roman" w:hAnsi="Times New Roman" w:cs="Times New Roman"/>
          <w:sz w:val="28"/>
          <w:szCs w:val="28"/>
        </w:rPr>
        <w:t>Председатель  собрания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Муштакова</w:t>
      </w:r>
      <w:proofErr w:type="spellEnd"/>
      <w:r>
        <w:rPr>
          <w:rFonts w:ascii="Times New Roman" w:hAnsi="Times New Roman" w:cs="Times New Roman"/>
          <w:sz w:val="28"/>
          <w:szCs w:val="28"/>
        </w:rPr>
        <w:t xml:space="preserve"> Н. А.</w:t>
      </w:r>
      <w:r w:rsidRPr="00120AB0">
        <w:rPr>
          <w:noProof/>
          <w:lang w:eastAsia="ru-RU"/>
        </w:rPr>
        <w:t xml:space="preserve"> </w:t>
      </w:r>
    </w:p>
    <w:p w:rsidR="00F91D2D" w:rsidRPr="004C10F1" w:rsidRDefault="00F91D2D" w:rsidP="00F91D2D">
      <w:pPr>
        <w:spacing w:after="120" w:line="240" w:lineRule="auto"/>
        <w:ind w:firstLine="567"/>
        <w:contextualSpacing/>
        <w:jc w:val="both"/>
        <w:rPr>
          <w:rFonts w:ascii="Times New Roman" w:hAnsi="Times New Roman" w:cs="Times New Roman"/>
          <w:sz w:val="28"/>
          <w:szCs w:val="28"/>
        </w:rPr>
      </w:pPr>
      <w:r w:rsidRPr="001B5E36">
        <w:rPr>
          <w:rFonts w:ascii="Times New Roman" w:hAnsi="Times New Roman" w:cs="Times New Roman"/>
          <w:sz w:val="28"/>
          <w:szCs w:val="28"/>
        </w:rPr>
        <w:t xml:space="preserve">Секретарь  собрания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Батырова</w:t>
      </w:r>
      <w:proofErr w:type="spellEnd"/>
      <w:r>
        <w:rPr>
          <w:rFonts w:ascii="Times New Roman" w:hAnsi="Times New Roman" w:cs="Times New Roman"/>
          <w:sz w:val="28"/>
          <w:szCs w:val="28"/>
        </w:rPr>
        <w:t xml:space="preserve"> Р. З.</w:t>
      </w:r>
    </w:p>
    <w:p w:rsidR="00F91D2D" w:rsidRDefault="00F91D2D" w:rsidP="00120AB0">
      <w:pPr>
        <w:spacing w:after="120" w:line="240" w:lineRule="auto"/>
        <w:contextualSpacing/>
        <w:rPr>
          <w:rFonts w:ascii="Times New Roman" w:hAnsi="Times New Roman" w:cs="Times New Roman"/>
          <w:b/>
          <w:sz w:val="28"/>
          <w:szCs w:val="28"/>
        </w:rPr>
      </w:pPr>
      <w:bookmarkStart w:id="27" w:name="_GoBack"/>
      <w:bookmarkEnd w:id="27"/>
    </w:p>
    <w:sectPr w:rsidR="00F91D2D" w:rsidSect="008067A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6A" w:rsidRDefault="0078746A" w:rsidP="008067AC">
      <w:pPr>
        <w:spacing w:after="0" w:line="240" w:lineRule="auto"/>
      </w:pPr>
      <w:r>
        <w:separator/>
      </w:r>
    </w:p>
  </w:endnote>
  <w:endnote w:type="continuationSeparator" w:id="0">
    <w:p w:rsidR="0078746A" w:rsidRDefault="0078746A" w:rsidP="0080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6A" w:rsidRDefault="0078746A" w:rsidP="008067AC">
      <w:pPr>
        <w:spacing w:after="0" w:line="240" w:lineRule="auto"/>
      </w:pPr>
      <w:r>
        <w:separator/>
      </w:r>
    </w:p>
  </w:footnote>
  <w:footnote w:type="continuationSeparator" w:id="0">
    <w:p w:rsidR="0078746A" w:rsidRDefault="0078746A" w:rsidP="008067AC">
      <w:pPr>
        <w:spacing w:after="0" w:line="240" w:lineRule="auto"/>
      </w:pPr>
      <w:r>
        <w:continuationSeparator/>
      </w:r>
    </w:p>
  </w:footnote>
  <w:footnote w:id="1">
    <w:p w:rsidR="0005604E" w:rsidRDefault="0005604E" w:rsidP="0005604E">
      <w:pPr>
        <w:pStyle w:val="ac"/>
      </w:pPr>
      <w:r>
        <w:rPr>
          <w:rStyle w:val="af2"/>
        </w:rPr>
        <w:footnoteRef/>
      </w:r>
      <w:r>
        <w:t xml:space="preserve"> В соответствии сп.14 Правил оказания платных образовательных услуг, утвержденных Постановлением Правительства РФ от 15.08.2013 №706,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принятию примерной формы договора, данный абзац 2.2 Положения подлежит отмене.  </w:t>
      </w:r>
    </w:p>
    <w:p w:rsidR="0005604E" w:rsidRDefault="0005604E" w:rsidP="0005604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91352"/>
    </w:sdtPr>
    <w:sdtEndPr/>
    <w:sdtContent>
      <w:p w:rsidR="001A1AB6" w:rsidRDefault="00B53D82">
        <w:pPr>
          <w:pStyle w:val="aa"/>
          <w:jc w:val="center"/>
        </w:pPr>
        <w:r>
          <w:fldChar w:fldCharType="begin"/>
        </w:r>
        <w:r>
          <w:instrText>PAGE   \* MERGEFORMAT</w:instrText>
        </w:r>
        <w:r>
          <w:fldChar w:fldCharType="separate"/>
        </w:r>
        <w:r w:rsidR="00120AB0">
          <w:rPr>
            <w:noProof/>
          </w:rPr>
          <w:t>2</w:t>
        </w:r>
        <w:r>
          <w:rPr>
            <w:noProof/>
          </w:rPr>
          <w:fldChar w:fldCharType="end"/>
        </w:r>
      </w:p>
    </w:sdtContent>
  </w:sdt>
  <w:p w:rsidR="001A1AB6" w:rsidRDefault="001A1AB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F8E"/>
    <w:multiLevelType w:val="multilevel"/>
    <w:tmpl w:val="908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E1019"/>
    <w:multiLevelType w:val="multilevel"/>
    <w:tmpl w:val="6C2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E1340"/>
    <w:multiLevelType w:val="hybridMultilevel"/>
    <w:tmpl w:val="73D4E90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40799"/>
    <w:multiLevelType w:val="multilevel"/>
    <w:tmpl w:val="614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F4C3E"/>
    <w:multiLevelType w:val="hybridMultilevel"/>
    <w:tmpl w:val="CAA6BD5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7B187E"/>
    <w:multiLevelType w:val="hybridMultilevel"/>
    <w:tmpl w:val="AFC81F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094BE7"/>
    <w:multiLevelType w:val="hybridMultilevel"/>
    <w:tmpl w:val="246E192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9929B4"/>
    <w:multiLevelType w:val="hybridMultilevel"/>
    <w:tmpl w:val="3794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100901"/>
    <w:multiLevelType w:val="multilevel"/>
    <w:tmpl w:val="371A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2A2D11"/>
    <w:multiLevelType w:val="hybridMultilevel"/>
    <w:tmpl w:val="3D7C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F1891"/>
    <w:multiLevelType w:val="hybridMultilevel"/>
    <w:tmpl w:val="21D2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F6727"/>
    <w:multiLevelType w:val="multilevel"/>
    <w:tmpl w:val="B8BEC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444D6"/>
    <w:multiLevelType w:val="multilevel"/>
    <w:tmpl w:val="062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6"/>
  </w:num>
  <w:num w:numId="6">
    <w:abstractNumId w:val="5"/>
  </w:num>
  <w:num w:numId="7">
    <w:abstractNumId w:val="9"/>
  </w:num>
  <w:num w:numId="8">
    <w:abstractNumId w:val="10"/>
  </w:num>
  <w:num w:numId="9">
    <w:abstractNumId w:val="3"/>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9A"/>
    <w:rsid w:val="00015615"/>
    <w:rsid w:val="0001735E"/>
    <w:rsid w:val="0005604E"/>
    <w:rsid w:val="000673E1"/>
    <w:rsid w:val="000C3C8F"/>
    <w:rsid w:val="000E097D"/>
    <w:rsid w:val="00120980"/>
    <w:rsid w:val="00120AB0"/>
    <w:rsid w:val="00123B38"/>
    <w:rsid w:val="0016724D"/>
    <w:rsid w:val="00183B95"/>
    <w:rsid w:val="001A1AB6"/>
    <w:rsid w:val="001D3D23"/>
    <w:rsid w:val="00235AD8"/>
    <w:rsid w:val="00243511"/>
    <w:rsid w:val="00246F38"/>
    <w:rsid w:val="002717A0"/>
    <w:rsid w:val="00272E95"/>
    <w:rsid w:val="002B249C"/>
    <w:rsid w:val="002D6DB5"/>
    <w:rsid w:val="0039554E"/>
    <w:rsid w:val="0039752C"/>
    <w:rsid w:val="003F295D"/>
    <w:rsid w:val="0046107B"/>
    <w:rsid w:val="0048091A"/>
    <w:rsid w:val="004A2B96"/>
    <w:rsid w:val="004B3042"/>
    <w:rsid w:val="004C10F1"/>
    <w:rsid w:val="004C1C3B"/>
    <w:rsid w:val="00514287"/>
    <w:rsid w:val="0055755C"/>
    <w:rsid w:val="00574980"/>
    <w:rsid w:val="005A0518"/>
    <w:rsid w:val="005C7C70"/>
    <w:rsid w:val="005F2939"/>
    <w:rsid w:val="0060599B"/>
    <w:rsid w:val="006532FF"/>
    <w:rsid w:val="006811BB"/>
    <w:rsid w:val="006D7B43"/>
    <w:rsid w:val="00713482"/>
    <w:rsid w:val="00761DBD"/>
    <w:rsid w:val="00776F3E"/>
    <w:rsid w:val="00785551"/>
    <w:rsid w:val="0078746A"/>
    <w:rsid w:val="007A0374"/>
    <w:rsid w:val="007D1F5E"/>
    <w:rsid w:val="007E3DDA"/>
    <w:rsid w:val="007E7124"/>
    <w:rsid w:val="008067AC"/>
    <w:rsid w:val="00817CE6"/>
    <w:rsid w:val="00861BE4"/>
    <w:rsid w:val="00865B1E"/>
    <w:rsid w:val="008F0F9A"/>
    <w:rsid w:val="00910703"/>
    <w:rsid w:val="009A365B"/>
    <w:rsid w:val="009B05F4"/>
    <w:rsid w:val="009B4BAA"/>
    <w:rsid w:val="009C71E4"/>
    <w:rsid w:val="009D6938"/>
    <w:rsid w:val="009E1440"/>
    <w:rsid w:val="00A54633"/>
    <w:rsid w:val="00A8696C"/>
    <w:rsid w:val="00B053AC"/>
    <w:rsid w:val="00B16B7A"/>
    <w:rsid w:val="00B17B85"/>
    <w:rsid w:val="00B53D82"/>
    <w:rsid w:val="00B818B0"/>
    <w:rsid w:val="00BA1499"/>
    <w:rsid w:val="00BA28F7"/>
    <w:rsid w:val="00BB324D"/>
    <w:rsid w:val="00C00970"/>
    <w:rsid w:val="00C13E21"/>
    <w:rsid w:val="00C42A75"/>
    <w:rsid w:val="00C447EC"/>
    <w:rsid w:val="00C5389E"/>
    <w:rsid w:val="00C5404E"/>
    <w:rsid w:val="00CC0711"/>
    <w:rsid w:val="00CD6793"/>
    <w:rsid w:val="00CF61BC"/>
    <w:rsid w:val="00D05E85"/>
    <w:rsid w:val="00D55D7A"/>
    <w:rsid w:val="00D8123C"/>
    <w:rsid w:val="00DB5EFE"/>
    <w:rsid w:val="00E17600"/>
    <w:rsid w:val="00EA4B24"/>
    <w:rsid w:val="00F104DE"/>
    <w:rsid w:val="00F91D2D"/>
    <w:rsid w:val="00FC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a"/>
    <w:basedOn w:val="a0"/>
    <w:rsid w:val="00C5404E"/>
  </w:style>
  <w:style w:type="paragraph" w:styleId="a4">
    <w:name w:val="Normal (Web)"/>
    <w:basedOn w:val="a"/>
    <w:uiPriority w:val="99"/>
    <w:unhideWhenUsed/>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04E"/>
  </w:style>
  <w:style w:type="character" w:customStyle="1" w:styleId="fontstyle13">
    <w:name w:val="fontstyle13"/>
    <w:basedOn w:val="a0"/>
    <w:rsid w:val="00C5404E"/>
  </w:style>
  <w:style w:type="paragraph" w:customStyle="1" w:styleId="consplusnormal">
    <w:name w:val="consplusnormal"/>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C5404E"/>
    <w:rPr>
      <w:rFonts w:ascii="Times New Roman" w:eastAsia="Times New Roman" w:hAnsi="Times New Roman" w:cs="Times New Roman"/>
      <w:sz w:val="24"/>
      <w:szCs w:val="24"/>
      <w:lang w:eastAsia="ru-RU"/>
    </w:rPr>
  </w:style>
  <w:style w:type="paragraph" w:customStyle="1" w:styleId="1">
    <w:name w:val="1"/>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C7C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7C70"/>
    <w:rPr>
      <w:rFonts w:ascii="Tahoma" w:hAnsi="Tahoma" w:cs="Tahoma"/>
      <w:sz w:val="16"/>
      <w:szCs w:val="16"/>
    </w:rPr>
  </w:style>
  <w:style w:type="paragraph" w:styleId="a9">
    <w:name w:val="List Paragraph"/>
    <w:basedOn w:val="a"/>
    <w:uiPriority w:val="34"/>
    <w:qFormat/>
    <w:rsid w:val="0046107B"/>
    <w:pPr>
      <w:ind w:left="720"/>
      <w:contextualSpacing/>
    </w:pPr>
  </w:style>
  <w:style w:type="paragraph" w:styleId="aa">
    <w:name w:val="header"/>
    <w:basedOn w:val="a"/>
    <w:link w:val="ab"/>
    <w:uiPriority w:val="99"/>
    <w:unhideWhenUsed/>
    <w:rsid w:val="008067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67AC"/>
  </w:style>
  <w:style w:type="paragraph" w:styleId="ac">
    <w:name w:val="footer"/>
    <w:basedOn w:val="a"/>
    <w:link w:val="ad"/>
    <w:uiPriority w:val="99"/>
    <w:unhideWhenUsed/>
    <w:rsid w:val="008067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67AC"/>
  </w:style>
  <w:style w:type="paragraph" w:customStyle="1" w:styleId="ConsPlusNormal0">
    <w:name w:val="ConsPlusNormal"/>
    <w:rsid w:val="009B0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514287"/>
    <w:rPr>
      <w:rFonts w:ascii="Times New Roman" w:hAnsi="Times New Roman" w:cs="Times New Roman"/>
      <w:sz w:val="24"/>
      <w:szCs w:val="24"/>
    </w:rPr>
  </w:style>
  <w:style w:type="paragraph" w:customStyle="1" w:styleId="Style2">
    <w:name w:val="Style2"/>
    <w:basedOn w:val="a"/>
    <w:uiPriority w:val="99"/>
    <w:rsid w:val="00514287"/>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table" w:styleId="ae">
    <w:name w:val="Table Grid"/>
    <w:basedOn w:val="a1"/>
    <w:rsid w:val="00CC07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6D7B43"/>
    <w:pPr>
      <w:suppressAutoHyphens/>
      <w:spacing w:after="0" w:line="100" w:lineRule="atLeast"/>
    </w:pPr>
    <w:rPr>
      <w:rFonts w:ascii="Calibri" w:eastAsia="Lucida Sans Unicode" w:hAnsi="Calibri" w:cs="font292"/>
      <w:kern w:val="1"/>
      <w:lang w:eastAsia="ar-SA"/>
    </w:rPr>
  </w:style>
  <w:style w:type="paragraph" w:customStyle="1" w:styleId="Default">
    <w:name w:val="Default"/>
    <w:rsid w:val="002435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basedOn w:val="a"/>
    <w:rsid w:val="00243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43511"/>
    <w:rPr>
      <w:b/>
      <w:bCs/>
      <w:color w:val="106BBE"/>
      <w:sz w:val="26"/>
      <w:szCs w:val="26"/>
    </w:rPr>
  </w:style>
  <w:style w:type="paragraph" w:styleId="af0">
    <w:name w:val="footnote text"/>
    <w:basedOn w:val="a"/>
    <w:link w:val="af1"/>
    <w:uiPriority w:val="99"/>
    <w:semiHidden/>
    <w:unhideWhenUsed/>
    <w:rsid w:val="002435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43511"/>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43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a"/>
    <w:basedOn w:val="a0"/>
    <w:rsid w:val="00C5404E"/>
  </w:style>
  <w:style w:type="paragraph" w:styleId="a4">
    <w:name w:val="Normal (Web)"/>
    <w:basedOn w:val="a"/>
    <w:uiPriority w:val="99"/>
    <w:unhideWhenUsed/>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04E"/>
  </w:style>
  <w:style w:type="character" w:customStyle="1" w:styleId="fontstyle13">
    <w:name w:val="fontstyle13"/>
    <w:basedOn w:val="a0"/>
    <w:rsid w:val="00C5404E"/>
  </w:style>
  <w:style w:type="paragraph" w:customStyle="1" w:styleId="consplusnormal">
    <w:name w:val="consplusnormal"/>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C5404E"/>
    <w:rPr>
      <w:rFonts w:ascii="Times New Roman" w:eastAsia="Times New Roman" w:hAnsi="Times New Roman" w:cs="Times New Roman"/>
      <w:sz w:val="24"/>
      <w:szCs w:val="24"/>
      <w:lang w:eastAsia="ru-RU"/>
    </w:rPr>
  </w:style>
  <w:style w:type="paragraph" w:customStyle="1" w:styleId="1">
    <w:name w:val="1"/>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540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C7C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7C70"/>
    <w:rPr>
      <w:rFonts w:ascii="Tahoma" w:hAnsi="Tahoma" w:cs="Tahoma"/>
      <w:sz w:val="16"/>
      <w:szCs w:val="16"/>
    </w:rPr>
  </w:style>
  <w:style w:type="paragraph" w:styleId="a9">
    <w:name w:val="List Paragraph"/>
    <w:basedOn w:val="a"/>
    <w:uiPriority w:val="34"/>
    <w:qFormat/>
    <w:rsid w:val="0046107B"/>
    <w:pPr>
      <w:ind w:left="720"/>
      <w:contextualSpacing/>
    </w:pPr>
  </w:style>
  <w:style w:type="paragraph" w:styleId="aa">
    <w:name w:val="header"/>
    <w:basedOn w:val="a"/>
    <w:link w:val="ab"/>
    <w:uiPriority w:val="99"/>
    <w:unhideWhenUsed/>
    <w:rsid w:val="008067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67AC"/>
  </w:style>
  <w:style w:type="paragraph" w:styleId="ac">
    <w:name w:val="footer"/>
    <w:basedOn w:val="a"/>
    <w:link w:val="ad"/>
    <w:uiPriority w:val="99"/>
    <w:unhideWhenUsed/>
    <w:rsid w:val="008067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67AC"/>
  </w:style>
  <w:style w:type="paragraph" w:customStyle="1" w:styleId="ConsPlusNormal0">
    <w:name w:val="ConsPlusNormal"/>
    <w:rsid w:val="009B0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514287"/>
    <w:rPr>
      <w:rFonts w:ascii="Times New Roman" w:hAnsi="Times New Roman" w:cs="Times New Roman"/>
      <w:sz w:val="24"/>
      <w:szCs w:val="24"/>
    </w:rPr>
  </w:style>
  <w:style w:type="paragraph" w:customStyle="1" w:styleId="Style2">
    <w:name w:val="Style2"/>
    <w:basedOn w:val="a"/>
    <w:uiPriority w:val="99"/>
    <w:rsid w:val="00514287"/>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table" w:styleId="ae">
    <w:name w:val="Table Grid"/>
    <w:basedOn w:val="a1"/>
    <w:rsid w:val="00CC07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6D7B43"/>
    <w:pPr>
      <w:suppressAutoHyphens/>
      <w:spacing w:after="0" w:line="100" w:lineRule="atLeast"/>
    </w:pPr>
    <w:rPr>
      <w:rFonts w:ascii="Calibri" w:eastAsia="Lucida Sans Unicode" w:hAnsi="Calibri" w:cs="font292"/>
      <w:kern w:val="1"/>
      <w:lang w:eastAsia="ar-SA"/>
    </w:rPr>
  </w:style>
  <w:style w:type="paragraph" w:customStyle="1" w:styleId="Default">
    <w:name w:val="Default"/>
    <w:rsid w:val="002435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basedOn w:val="a"/>
    <w:rsid w:val="00243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243511"/>
    <w:rPr>
      <w:b/>
      <w:bCs/>
      <w:color w:val="106BBE"/>
      <w:sz w:val="26"/>
      <w:szCs w:val="26"/>
    </w:rPr>
  </w:style>
  <w:style w:type="paragraph" w:styleId="af0">
    <w:name w:val="footnote text"/>
    <w:basedOn w:val="a"/>
    <w:link w:val="af1"/>
    <w:uiPriority w:val="99"/>
    <w:semiHidden/>
    <w:unhideWhenUsed/>
    <w:rsid w:val="002435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243511"/>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2435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1524">
      <w:bodyDiv w:val="1"/>
      <w:marLeft w:val="0"/>
      <w:marRight w:val="0"/>
      <w:marTop w:val="0"/>
      <w:marBottom w:val="0"/>
      <w:divBdr>
        <w:top w:val="none" w:sz="0" w:space="0" w:color="auto"/>
        <w:left w:val="none" w:sz="0" w:space="0" w:color="auto"/>
        <w:bottom w:val="none" w:sz="0" w:space="0" w:color="auto"/>
        <w:right w:val="none" w:sz="0" w:space="0" w:color="auto"/>
      </w:divBdr>
    </w:div>
    <w:div w:id="16973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913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6035.0"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0259-E4CE-457D-9436-E0F5D37B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5448</Words>
  <Characters>31055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GrigoriY</cp:lastModifiedBy>
  <cp:revision>2</cp:revision>
  <cp:lastPrinted>2014-12-02T09:48:00Z</cp:lastPrinted>
  <dcterms:created xsi:type="dcterms:W3CDTF">2014-12-03T08:24:00Z</dcterms:created>
  <dcterms:modified xsi:type="dcterms:W3CDTF">2014-12-03T08:24:00Z</dcterms:modified>
</cp:coreProperties>
</file>