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66" w:rsidRPr="00830EA5" w:rsidRDefault="00947166" w:rsidP="00BE606F">
      <w:pPr>
        <w:pStyle w:val="a3"/>
        <w:spacing w:line="360" w:lineRule="auto"/>
        <w:ind w:left="426" w:hanging="426"/>
        <w:rPr>
          <w:b/>
          <w:i/>
          <w:sz w:val="36"/>
        </w:rPr>
      </w:pPr>
      <w:r w:rsidRPr="00830EA5">
        <w:rPr>
          <w:b/>
          <w:i/>
          <w:sz w:val="36"/>
        </w:rPr>
        <w:t>Анализ работы методического объединения</w:t>
      </w:r>
    </w:p>
    <w:p w:rsidR="00947166" w:rsidRDefault="00947166" w:rsidP="00947166">
      <w:pPr>
        <w:spacing w:line="360" w:lineRule="auto"/>
        <w:jc w:val="center"/>
        <w:rPr>
          <w:b/>
          <w:i/>
          <w:sz w:val="36"/>
        </w:rPr>
      </w:pPr>
      <w:r w:rsidRPr="00830EA5">
        <w:rPr>
          <w:b/>
          <w:i/>
          <w:sz w:val="36"/>
        </w:rPr>
        <w:t>учителей математики, физики и ОИВТ.</w:t>
      </w:r>
    </w:p>
    <w:p w:rsidR="00D23282" w:rsidRPr="00D23282" w:rsidRDefault="00EC7DDD" w:rsidP="00EC7DDD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 xml:space="preserve">План </w:t>
      </w:r>
      <w:proofErr w:type="gramStart"/>
      <w:r w:rsidRPr="00D23282">
        <w:rPr>
          <w:color w:val="000000"/>
          <w:szCs w:val="24"/>
        </w:rPr>
        <w:t>работы  методического</w:t>
      </w:r>
      <w:proofErr w:type="gramEnd"/>
      <w:r w:rsidRPr="00D23282">
        <w:rPr>
          <w:color w:val="000000"/>
          <w:szCs w:val="24"/>
        </w:rPr>
        <w:t xml:space="preserve"> объединения  выполнен полностью в соответствии с целью гимназии и поставленными на 2014-15 учебный год задачами.</w:t>
      </w:r>
    </w:p>
    <w:p w:rsidR="00D23282" w:rsidRPr="00D23282" w:rsidRDefault="00D23282" w:rsidP="00D23282">
      <w:pPr>
        <w:spacing w:line="312" w:lineRule="auto"/>
        <w:jc w:val="both"/>
        <w:rPr>
          <w:i/>
          <w:szCs w:val="24"/>
        </w:rPr>
      </w:pPr>
      <w:r w:rsidRPr="00D23282">
        <w:rPr>
          <w:i/>
          <w:szCs w:val="24"/>
        </w:rPr>
        <w:t xml:space="preserve">В 2014-2015 учебном году </w:t>
      </w:r>
      <w:r w:rsidR="0052036A">
        <w:rPr>
          <w:i/>
          <w:szCs w:val="24"/>
        </w:rPr>
        <w:t xml:space="preserve">МО </w:t>
      </w:r>
      <w:r w:rsidRPr="00D23282">
        <w:rPr>
          <w:i/>
          <w:szCs w:val="24"/>
        </w:rPr>
        <w:t>работали над следующими задачами:</w:t>
      </w:r>
    </w:p>
    <w:p w:rsidR="00D23282" w:rsidRPr="00D23282" w:rsidRDefault="00D23282" w:rsidP="00D23282">
      <w:pPr>
        <w:pStyle w:val="aa"/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23282">
        <w:rPr>
          <w:rFonts w:ascii="Times New Roman" w:hAnsi="Times New Roman"/>
          <w:sz w:val="24"/>
          <w:szCs w:val="24"/>
        </w:rPr>
        <w:t xml:space="preserve">Формировать естественнонаучные знания </w:t>
      </w:r>
      <w:proofErr w:type="gramStart"/>
      <w:r w:rsidRPr="00D23282">
        <w:rPr>
          <w:rFonts w:ascii="Times New Roman" w:hAnsi="Times New Roman"/>
          <w:sz w:val="24"/>
          <w:szCs w:val="24"/>
        </w:rPr>
        <w:t>учащихся,  опираясь</w:t>
      </w:r>
      <w:proofErr w:type="gramEnd"/>
      <w:r w:rsidRPr="00D23282">
        <w:rPr>
          <w:rFonts w:ascii="Times New Roman" w:hAnsi="Times New Roman"/>
          <w:sz w:val="24"/>
          <w:szCs w:val="24"/>
        </w:rPr>
        <w:t xml:space="preserve"> на использование научных методов познания, основанных на наблюдении и эксперименте.</w:t>
      </w:r>
    </w:p>
    <w:p w:rsidR="00D23282" w:rsidRPr="00D23282" w:rsidRDefault="00D23282" w:rsidP="00D23282">
      <w:pPr>
        <w:pStyle w:val="aa"/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23282">
        <w:rPr>
          <w:rFonts w:ascii="Times New Roman" w:hAnsi="Times New Roman"/>
          <w:sz w:val="24"/>
          <w:szCs w:val="24"/>
        </w:rPr>
        <w:t xml:space="preserve">Совершенствовать методы обучения на старшей ступени </w:t>
      </w:r>
      <w:proofErr w:type="gramStart"/>
      <w:r w:rsidRPr="00D23282">
        <w:rPr>
          <w:rFonts w:ascii="Times New Roman" w:hAnsi="Times New Roman"/>
          <w:sz w:val="24"/>
          <w:szCs w:val="24"/>
        </w:rPr>
        <w:t>образования  на</w:t>
      </w:r>
      <w:proofErr w:type="gramEnd"/>
      <w:r w:rsidRPr="00D23282">
        <w:rPr>
          <w:rFonts w:ascii="Times New Roman" w:hAnsi="Times New Roman"/>
          <w:sz w:val="24"/>
          <w:szCs w:val="24"/>
        </w:rPr>
        <w:t xml:space="preserve"> основе создания  учебных групп учащихся  по интересам и  расширении индивидуально-групповых занятий. </w:t>
      </w:r>
    </w:p>
    <w:p w:rsidR="00D23282" w:rsidRPr="00D23282" w:rsidRDefault="00D23282" w:rsidP="00D23282">
      <w:pPr>
        <w:pStyle w:val="aa"/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23282">
        <w:rPr>
          <w:rFonts w:ascii="Times New Roman" w:hAnsi="Times New Roman"/>
          <w:sz w:val="24"/>
          <w:szCs w:val="24"/>
        </w:rPr>
        <w:t xml:space="preserve">Обеспечить применение </w:t>
      </w:r>
      <w:proofErr w:type="spellStart"/>
      <w:proofErr w:type="gramStart"/>
      <w:r w:rsidRPr="00D2328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23282">
        <w:rPr>
          <w:rFonts w:ascii="Times New Roman" w:hAnsi="Times New Roman"/>
          <w:sz w:val="24"/>
          <w:szCs w:val="24"/>
        </w:rPr>
        <w:t>  технологий</w:t>
      </w:r>
      <w:proofErr w:type="gramEnd"/>
      <w:r w:rsidRPr="00D23282">
        <w:rPr>
          <w:rFonts w:ascii="Times New Roman" w:hAnsi="Times New Roman"/>
          <w:sz w:val="24"/>
          <w:szCs w:val="24"/>
        </w:rPr>
        <w:t xml:space="preserve"> на уроках естественнонаучного цикла.</w:t>
      </w:r>
    </w:p>
    <w:p w:rsidR="00D23282" w:rsidRPr="00D23282" w:rsidRDefault="00D23282" w:rsidP="00D23282">
      <w:pPr>
        <w:pStyle w:val="aa"/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23282">
        <w:rPr>
          <w:rFonts w:ascii="Times New Roman" w:hAnsi="Times New Roman"/>
          <w:sz w:val="24"/>
          <w:szCs w:val="24"/>
        </w:rPr>
        <w:t xml:space="preserve">Повышать качество образования и развивать интерес к дисциплинам естественнонаучного цикла, используя </w:t>
      </w:r>
      <w:proofErr w:type="spellStart"/>
      <w:r w:rsidRPr="00D2328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23282">
        <w:rPr>
          <w:rFonts w:ascii="Times New Roman" w:hAnsi="Times New Roman"/>
          <w:sz w:val="24"/>
          <w:szCs w:val="24"/>
        </w:rPr>
        <w:t xml:space="preserve"> подход в обучении, организацию проектной и исследовательской деятельности учащихся. </w:t>
      </w:r>
    </w:p>
    <w:p w:rsidR="00D23282" w:rsidRPr="00D23282" w:rsidRDefault="00D23282" w:rsidP="00D23282">
      <w:pPr>
        <w:pStyle w:val="aa"/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23282">
        <w:rPr>
          <w:rFonts w:ascii="Times New Roman" w:hAnsi="Times New Roman"/>
          <w:sz w:val="24"/>
          <w:szCs w:val="24"/>
        </w:rPr>
        <w:t>Совершенствовать систему индивидуальной учебной помощи учащимся, используя мониторинг качества образования по предметам естественнонаучного цикла.</w:t>
      </w:r>
    </w:p>
    <w:p w:rsidR="00EC7DDD" w:rsidRPr="00D23282" w:rsidRDefault="00EC7DDD" w:rsidP="00EC7DDD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 xml:space="preserve"> </w:t>
      </w:r>
      <w:r w:rsidRPr="00D23282">
        <w:rPr>
          <w:b/>
          <w:bCs/>
          <w:color w:val="000000"/>
          <w:szCs w:val="24"/>
        </w:rPr>
        <w:t>Показателями успешности работы МО являются:</w:t>
      </w:r>
    </w:p>
    <w:p w:rsidR="00EC7DDD" w:rsidRPr="00D23282" w:rsidRDefault="00EC7DDD" w:rsidP="00BE606F">
      <w:pPr>
        <w:shd w:val="clear" w:color="auto" w:fill="FFFFFF"/>
        <w:ind w:left="426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>1.  Выполнение закона РФ «Об образовании», решений Правительства Российской Федерации.</w:t>
      </w:r>
    </w:p>
    <w:p w:rsidR="00EC7DDD" w:rsidRPr="00D23282" w:rsidRDefault="00EC7DDD" w:rsidP="00BE606F">
      <w:pPr>
        <w:shd w:val="clear" w:color="auto" w:fill="FFFFFF"/>
        <w:ind w:left="426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>2.  Стабильность высокой успеваемости учащихся гимназии.</w:t>
      </w:r>
    </w:p>
    <w:p w:rsidR="00EC7DDD" w:rsidRPr="00D23282" w:rsidRDefault="00EC7DDD" w:rsidP="00BE606F">
      <w:pPr>
        <w:shd w:val="clear" w:color="auto" w:fill="FFFFFF"/>
        <w:ind w:left="426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>3.  Выступление учащихся на различных конкурсах, подготовка материалов к конференциям.</w:t>
      </w:r>
    </w:p>
    <w:p w:rsidR="00EC7DDD" w:rsidRPr="00D23282" w:rsidRDefault="00EC7DDD" w:rsidP="00BE606F">
      <w:pPr>
        <w:shd w:val="clear" w:color="auto" w:fill="FFFFFF"/>
        <w:ind w:left="426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>4.  Успешное прохождение выпускниками ГИА.</w:t>
      </w:r>
    </w:p>
    <w:p w:rsidR="00EC7DDD" w:rsidRPr="00D23282" w:rsidRDefault="00EC7DDD" w:rsidP="00BE606F">
      <w:pPr>
        <w:shd w:val="clear" w:color="auto" w:fill="FFFFFF"/>
        <w:ind w:left="426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 xml:space="preserve">5.  Активное </w:t>
      </w:r>
      <w:proofErr w:type="gramStart"/>
      <w:r w:rsidRPr="00D23282">
        <w:rPr>
          <w:color w:val="000000"/>
          <w:szCs w:val="24"/>
        </w:rPr>
        <w:t>участие  педагогов</w:t>
      </w:r>
      <w:proofErr w:type="gramEnd"/>
      <w:r w:rsidRPr="00D23282">
        <w:rPr>
          <w:color w:val="000000"/>
          <w:szCs w:val="24"/>
        </w:rPr>
        <w:t xml:space="preserve"> МО в  городских, областных мероприятиях (конференции, семинары).</w:t>
      </w:r>
    </w:p>
    <w:p w:rsidR="00EC7DDD" w:rsidRPr="00D23282" w:rsidRDefault="00EC7DDD" w:rsidP="00BE606F">
      <w:pPr>
        <w:shd w:val="clear" w:color="auto" w:fill="FFFFFF"/>
        <w:ind w:left="426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>6.  Проведение диагностики по предметам в рамках ВШК:</w:t>
      </w:r>
    </w:p>
    <w:p w:rsidR="00EC7DDD" w:rsidRPr="00D23282" w:rsidRDefault="00EC7DDD" w:rsidP="00BE606F">
      <w:pPr>
        <w:shd w:val="clear" w:color="auto" w:fill="FFFFFF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 xml:space="preserve"> - мониторинг </w:t>
      </w:r>
      <w:proofErr w:type="spellStart"/>
      <w:r w:rsidRPr="00D23282">
        <w:rPr>
          <w:color w:val="000000"/>
          <w:szCs w:val="24"/>
        </w:rPr>
        <w:t>метапредметных</w:t>
      </w:r>
      <w:proofErr w:type="spellEnd"/>
      <w:r w:rsidRPr="00D23282">
        <w:rPr>
          <w:color w:val="000000"/>
          <w:szCs w:val="24"/>
        </w:rPr>
        <w:t>, предметных результатов в 5-6 классе;</w:t>
      </w:r>
    </w:p>
    <w:p w:rsidR="00947166" w:rsidRPr="00D23282" w:rsidRDefault="00EC7DDD" w:rsidP="00BE606F">
      <w:pPr>
        <w:shd w:val="clear" w:color="auto" w:fill="FFFFFF"/>
        <w:jc w:val="both"/>
        <w:rPr>
          <w:color w:val="000000"/>
          <w:szCs w:val="24"/>
        </w:rPr>
      </w:pPr>
      <w:r w:rsidRPr="00D23282">
        <w:rPr>
          <w:color w:val="000000"/>
          <w:szCs w:val="24"/>
        </w:rPr>
        <w:t> - выполнение ФГОС в 5 - 6</w:t>
      </w:r>
      <w:r w:rsidR="00BE606F" w:rsidRPr="00D23282">
        <w:rPr>
          <w:color w:val="000000"/>
          <w:szCs w:val="24"/>
        </w:rPr>
        <w:t xml:space="preserve"> классах.</w:t>
      </w:r>
    </w:p>
    <w:p w:rsidR="00BE606F" w:rsidRPr="00D23282" w:rsidRDefault="00BE606F" w:rsidP="00BE606F">
      <w:pPr>
        <w:spacing w:line="276" w:lineRule="auto"/>
        <w:jc w:val="both"/>
        <w:rPr>
          <w:color w:val="000000"/>
          <w:sz w:val="28"/>
          <w:szCs w:val="28"/>
        </w:rPr>
      </w:pPr>
    </w:p>
    <w:p w:rsidR="00947166" w:rsidRPr="00BE606F" w:rsidRDefault="00D23282" w:rsidP="00C90A8C">
      <w:pPr>
        <w:spacing w:line="276" w:lineRule="auto"/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Методическая </w:t>
      </w:r>
      <w:proofErr w:type="gramStart"/>
      <w:r>
        <w:rPr>
          <w:color w:val="000000"/>
          <w:szCs w:val="24"/>
        </w:rPr>
        <w:t>работа  в</w:t>
      </w:r>
      <w:proofErr w:type="gramEnd"/>
      <w:r>
        <w:rPr>
          <w:color w:val="000000"/>
          <w:szCs w:val="24"/>
        </w:rPr>
        <w:t xml:space="preserve"> 2014-2015 учебном</w:t>
      </w:r>
      <w:r w:rsidR="00947166" w:rsidRPr="00BE606F">
        <w:rPr>
          <w:color w:val="000000"/>
          <w:szCs w:val="24"/>
        </w:rPr>
        <w:t xml:space="preserve"> году  </w:t>
      </w:r>
      <w:r w:rsidR="00947166" w:rsidRPr="00BE606F">
        <w:rPr>
          <w:szCs w:val="24"/>
        </w:rPr>
        <w:t>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947166" w:rsidRPr="00BE606F" w:rsidRDefault="00947166" w:rsidP="00C90A8C">
      <w:pPr>
        <w:spacing w:line="276" w:lineRule="auto"/>
        <w:ind w:firstLine="540"/>
        <w:jc w:val="both"/>
        <w:rPr>
          <w:szCs w:val="24"/>
        </w:rPr>
      </w:pPr>
      <w:r w:rsidRPr="00BE606F">
        <w:rPr>
          <w:szCs w:val="24"/>
        </w:rPr>
        <w:t xml:space="preserve">В школе работает </w:t>
      </w:r>
      <w:proofErr w:type="gramStart"/>
      <w:r w:rsidRPr="00BE606F">
        <w:rPr>
          <w:szCs w:val="24"/>
        </w:rPr>
        <w:t>высококвалифицированный  педагогический</w:t>
      </w:r>
      <w:proofErr w:type="gramEnd"/>
      <w:r w:rsidRPr="00BE606F">
        <w:rPr>
          <w:szCs w:val="24"/>
        </w:rPr>
        <w:t xml:space="preserve"> коллектив, способный обеспечить высокий уровень обучения, создать условия для индивидуального развития учеников. </w:t>
      </w:r>
    </w:p>
    <w:p w:rsidR="00947166" w:rsidRPr="00BE606F" w:rsidRDefault="008B17C1" w:rsidP="00C90A8C">
      <w:pPr>
        <w:spacing w:line="276" w:lineRule="auto"/>
        <w:rPr>
          <w:szCs w:val="24"/>
        </w:rPr>
      </w:pPr>
      <w:r w:rsidRPr="00BE606F">
        <w:rPr>
          <w:szCs w:val="24"/>
        </w:rPr>
        <w:t xml:space="preserve">Поставленные задачи выполнены практически в полном объеме, чему способствовали: </w:t>
      </w:r>
      <w:r w:rsidRPr="00BE606F">
        <w:rPr>
          <w:szCs w:val="24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BE606F">
        <w:rPr>
          <w:szCs w:val="24"/>
        </w:rPr>
        <w:br/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BE606F">
        <w:rPr>
          <w:szCs w:val="24"/>
        </w:rPr>
        <w:t>обученности</w:t>
      </w:r>
      <w:proofErr w:type="spellEnd"/>
      <w:r w:rsidRPr="00BE606F">
        <w:rPr>
          <w:szCs w:val="24"/>
        </w:rPr>
        <w:t xml:space="preserve"> учащихся; </w:t>
      </w:r>
      <w:r w:rsidRPr="00BE606F">
        <w:rPr>
          <w:szCs w:val="24"/>
        </w:rPr>
        <w:br/>
      </w:r>
      <w:r w:rsidRPr="00BE606F">
        <w:rPr>
          <w:szCs w:val="24"/>
        </w:rPr>
        <w:lastRenderedPageBreak/>
        <w:t>- выявление причинно-следственных связей отдельных педагогических явлений и соответствующая коррекция деятельности</w:t>
      </w:r>
    </w:p>
    <w:p w:rsidR="008B17C1" w:rsidRPr="00BE606F" w:rsidRDefault="008B17C1" w:rsidP="00C90A8C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rPr>
          <w:b/>
          <w:szCs w:val="24"/>
        </w:rPr>
      </w:pPr>
      <w:r w:rsidRPr="00BE606F">
        <w:rPr>
          <w:b/>
          <w:szCs w:val="24"/>
        </w:rPr>
        <w:t>Подбор и расстановка к</w:t>
      </w:r>
      <w:r w:rsidR="00C04115" w:rsidRPr="00BE606F">
        <w:rPr>
          <w:b/>
          <w:szCs w:val="24"/>
        </w:rPr>
        <w:t>адров, повышение квалификации</w:t>
      </w:r>
      <w:r w:rsidRPr="00BE606F">
        <w:rPr>
          <w:b/>
          <w:szCs w:val="24"/>
        </w:rPr>
        <w:t xml:space="preserve"> педагогических кадров.</w:t>
      </w:r>
    </w:p>
    <w:p w:rsidR="008B17C1" w:rsidRPr="00BE606F" w:rsidRDefault="008B17C1" w:rsidP="00C90A8C">
      <w:pPr>
        <w:tabs>
          <w:tab w:val="left" w:pos="360"/>
        </w:tabs>
        <w:spacing w:line="276" w:lineRule="auto"/>
        <w:rPr>
          <w:szCs w:val="24"/>
        </w:rPr>
      </w:pPr>
      <w:r w:rsidRPr="00BE606F">
        <w:rPr>
          <w:szCs w:val="24"/>
          <w:u w:val="single"/>
        </w:rPr>
        <w:t>Цель анализа</w:t>
      </w:r>
      <w:r w:rsidRPr="00BE606F">
        <w:rPr>
          <w:szCs w:val="24"/>
        </w:rPr>
        <w:t>: анализ подбора и расстановки кадров, выявление результативности повышения квалификаци</w:t>
      </w:r>
      <w:r w:rsidR="00C04115" w:rsidRPr="00BE606F">
        <w:rPr>
          <w:szCs w:val="24"/>
        </w:rPr>
        <w:t xml:space="preserve">и, педагогического </w:t>
      </w:r>
      <w:proofErr w:type="gramStart"/>
      <w:r w:rsidR="00C04115" w:rsidRPr="00BE606F">
        <w:rPr>
          <w:szCs w:val="24"/>
        </w:rPr>
        <w:t>мастерства  педагог</w:t>
      </w:r>
      <w:r w:rsidRPr="00BE606F">
        <w:rPr>
          <w:szCs w:val="24"/>
        </w:rPr>
        <w:t>ов</w:t>
      </w:r>
      <w:proofErr w:type="gramEnd"/>
      <w:r w:rsidRPr="00BE606F">
        <w:rPr>
          <w:szCs w:val="24"/>
        </w:rPr>
        <w:t>.</w:t>
      </w:r>
    </w:p>
    <w:p w:rsidR="008B17C1" w:rsidRPr="00BE606F" w:rsidRDefault="008B17C1" w:rsidP="00C90A8C">
      <w:pPr>
        <w:tabs>
          <w:tab w:val="left" w:pos="360"/>
        </w:tabs>
        <w:spacing w:line="276" w:lineRule="auto"/>
        <w:rPr>
          <w:szCs w:val="24"/>
          <w:u w:val="single"/>
        </w:rPr>
      </w:pPr>
      <w:r w:rsidRPr="00BE606F">
        <w:rPr>
          <w:szCs w:val="24"/>
          <w:u w:val="single"/>
        </w:rPr>
        <w:t xml:space="preserve">а) </w:t>
      </w:r>
      <w:proofErr w:type="gramStart"/>
      <w:r w:rsidRPr="00BE606F">
        <w:rPr>
          <w:szCs w:val="24"/>
          <w:u w:val="single"/>
        </w:rPr>
        <w:t>кадровый  и</w:t>
      </w:r>
      <w:proofErr w:type="gramEnd"/>
      <w:r w:rsidRPr="00BE606F">
        <w:rPr>
          <w:szCs w:val="24"/>
          <w:u w:val="single"/>
        </w:rPr>
        <w:t xml:space="preserve"> качественный состав педагогических кадров</w:t>
      </w:r>
    </w:p>
    <w:p w:rsidR="008B17C1" w:rsidRPr="00BE606F" w:rsidRDefault="008B17C1" w:rsidP="00C90A8C">
      <w:pPr>
        <w:spacing w:line="276" w:lineRule="auto"/>
        <w:ind w:right="175" w:firstLine="708"/>
        <w:jc w:val="both"/>
        <w:rPr>
          <w:szCs w:val="24"/>
        </w:rPr>
      </w:pPr>
      <w:r w:rsidRPr="00BE606F">
        <w:rPr>
          <w:szCs w:val="24"/>
        </w:rPr>
        <w:t>В 20</w:t>
      </w:r>
      <w:r w:rsidR="00C04115" w:rsidRPr="00BE606F">
        <w:rPr>
          <w:szCs w:val="24"/>
        </w:rPr>
        <w:t>14</w:t>
      </w:r>
      <w:r w:rsidRPr="00BE606F">
        <w:rPr>
          <w:szCs w:val="24"/>
        </w:rPr>
        <w:t>-201</w:t>
      </w:r>
      <w:r w:rsidR="00C04115" w:rsidRPr="00BE606F">
        <w:rPr>
          <w:szCs w:val="24"/>
        </w:rPr>
        <w:t>5</w:t>
      </w:r>
      <w:r w:rsidRPr="00BE606F">
        <w:rPr>
          <w:szCs w:val="24"/>
        </w:rPr>
        <w:t xml:space="preserve"> уч</w:t>
      </w:r>
      <w:r w:rsidR="00C04115" w:rsidRPr="00BE606F">
        <w:rPr>
          <w:szCs w:val="24"/>
        </w:rPr>
        <w:t xml:space="preserve">ебном </w:t>
      </w:r>
      <w:r w:rsidRPr="00BE606F">
        <w:rPr>
          <w:szCs w:val="24"/>
        </w:rPr>
        <w:t>году в</w:t>
      </w:r>
      <w:r w:rsidR="00C04115" w:rsidRPr="00BE606F">
        <w:rPr>
          <w:szCs w:val="24"/>
        </w:rPr>
        <w:t xml:space="preserve"> </w:t>
      </w:r>
      <w:proofErr w:type="gramStart"/>
      <w:r w:rsidR="00C04115" w:rsidRPr="00BE606F">
        <w:rPr>
          <w:szCs w:val="24"/>
        </w:rPr>
        <w:t xml:space="preserve">МО </w:t>
      </w:r>
      <w:r w:rsidRPr="00BE606F">
        <w:rPr>
          <w:szCs w:val="24"/>
        </w:rPr>
        <w:t xml:space="preserve"> входило</w:t>
      </w:r>
      <w:proofErr w:type="gramEnd"/>
      <w:r w:rsidRPr="00BE606F">
        <w:rPr>
          <w:szCs w:val="24"/>
        </w:rPr>
        <w:t xml:space="preserve"> </w:t>
      </w:r>
      <w:r w:rsidR="00D23282">
        <w:rPr>
          <w:szCs w:val="24"/>
        </w:rPr>
        <w:t>18</w:t>
      </w:r>
      <w:r w:rsidRPr="00BE606F">
        <w:rPr>
          <w:szCs w:val="24"/>
        </w:rPr>
        <w:t xml:space="preserve"> педагогов</w:t>
      </w:r>
      <w:r w:rsidR="00C04115" w:rsidRPr="00BE606F">
        <w:rPr>
          <w:szCs w:val="24"/>
        </w:rPr>
        <w:t>: 5 учителей математики, 2 учителя физики, 3 учителя информатики</w:t>
      </w:r>
      <w:r w:rsidR="00D23282">
        <w:rPr>
          <w:szCs w:val="24"/>
        </w:rPr>
        <w:t>, 1 учитель химии, 3 учителя биологии, 2 учителя технологии и 2 учителя физической культуры.</w:t>
      </w:r>
      <w:r w:rsidRPr="00BE606F">
        <w:rPr>
          <w:szCs w:val="24"/>
        </w:rPr>
        <w:t xml:space="preserve"> Из них </w:t>
      </w:r>
      <w:r w:rsidR="00C04115" w:rsidRPr="00BE606F">
        <w:rPr>
          <w:szCs w:val="24"/>
        </w:rPr>
        <w:t>два молодых педагога работаю</w:t>
      </w:r>
      <w:r w:rsidR="00D23282">
        <w:rPr>
          <w:szCs w:val="24"/>
        </w:rPr>
        <w:t>т в гимназии первый год.  Четырнадцать</w:t>
      </w:r>
      <w:r w:rsidR="00C04115" w:rsidRPr="00BE606F">
        <w:rPr>
          <w:szCs w:val="24"/>
        </w:rPr>
        <w:t xml:space="preserve"> педагогов имеют </w:t>
      </w:r>
      <w:r w:rsidRPr="00BE606F">
        <w:rPr>
          <w:szCs w:val="24"/>
        </w:rPr>
        <w:t xml:space="preserve">высшую </w:t>
      </w:r>
      <w:r w:rsidR="00C04115" w:rsidRPr="00BE606F">
        <w:rPr>
          <w:szCs w:val="24"/>
        </w:rPr>
        <w:t xml:space="preserve">квалификационную </w:t>
      </w:r>
      <w:r w:rsidRPr="00BE606F">
        <w:rPr>
          <w:szCs w:val="24"/>
        </w:rPr>
        <w:t>категорию</w:t>
      </w:r>
      <w:r w:rsidR="00C04115" w:rsidRPr="00BE606F">
        <w:rPr>
          <w:szCs w:val="24"/>
        </w:rPr>
        <w:t>, первую – 1</w:t>
      </w:r>
      <w:r w:rsidRPr="00BE606F">
        <w:rPr>
          <w:szCs w:val="24"/>
        </w:rPr>
        <w:t xml:space="preserve">.  </w:t>
      </w:r>
      <w:r w:rsidR="00464624" w:rsidRPr="00BE606F">
        <w:rPr>
          <w:szCs w:val="24"/>
        </w:rPr>
        <w:t>Три педагога</w:t>
      </w:r>
      <w:r w:rsidRPr="00BE606F">
        <w:rPr>
          <w:szCs w:val="24"/>
        </w:rPr>
        <w:t xml:space="preserve"> имеют почётные звания.                                      </w:t>
      </w:r>
    </w:p>
    <w:p w:rsidR="008B17C1" w:rsidRPr="00BE606F" w:rsidRDefault="00C04115" w:rsidP="00C90A8C">
      <w:pPr>
        <w:spacing w:line="276" w:lineRule="auto"/>
        <w:ind w:right="175"/>
        <w:rPr>
          <w:szCs w:val="24"/>
        </w:rPr>
      </w:pPr>
      <w:r w:rsidRPr="00BE606F">
        <w:rPr>
          <w:szCs w:val="24"/>
        </w:rPr>
        <w:t xml:space="preserve"> </w:t>
      </w:r>
      <w:r w:rsidR="00A07ECE">
        <w:rPr>
          <w:szCs w:val="24"/>
        </w:rPr>
        <w:t xml:space="preserve">30 </w:t>
      </w:r>
      <w:r w:rsidR="008B17C1" w:rsidRPr="00BE606F">
        <w:rPr>
          <w:szCs w:val="24"/>
        </w:rPr>
        <w:t>%-стаж от</w:t>
      </w:r>
      <w:r w:rsidR="00A07ECE">
        <w:rPr>
          <w:szCs w:val="24"/>
        </w:rPr>
        <w:t xml:space="preserve"> </w:t>
      </w:r>
      <w:r w:rsidR="008B17C1" w:rsidRPr="00BE606F">
        <w:rPr>
          <w:szCs w:val="24"/>
        </w:rPr>
        <w:t xml:space="preserve">30 лет и выше;                                                                          </w:t>
      </w:r>
    </w:p>
    <w:p w:rsidR="00C04115" w:rsidRPr="00BE606F" w:rsidRDefault="00C04115" w:rsidP="00C90A8C">
      <w:pPr>
        <w:spacing w:line="276" w:lineRule="auto"/>
        <w:ind w:right="175"/>
        <w:rPr>
          <w:szCs w:val="24"/>
        </w:rPr>
      </w:pPr>
      <w:r w:rsidRPr="00BE606F">
        <w:rPr>
          <w:szCs w:val="24"/>
        </w:rPr>
        <w:t xml:space="preserve"> </w:t>
      </w:r>
      <w:r w:rsidR="00A07ECE">
        <w:rPr>
          <w:szCs w:val="24"/>
        </w:rPr>
        <w:t xml:space="preserve">48 </w:t>
      </w:r>
      <w:r w:rsidR="008B17C1" w:rsidRPr="00BE606F">
        <w:rPr>
          <w:szCs w:val="24"/>
        </w:rPr>
        <w:t xml:space="preserve">%-  - от 20 до 30 лет;                                                                                          </w:t>
      </w:r>
    </w:p>
    <w:p w:rsidR="008B17C1" w:rsidRPr="00BE606F" w:rsidRDefault="00A07ECE" w:rsidP="00C90A8C">
      <w:pPr>
        <w:spacing w:line="276" w:lineRule="auto"/>
        <w:ind w:right="175"/>
        <w:rPr>
          <w:szCs w:val="24"/>
        </w:rPr>
      </w:pPr>
      <w:r>
        <w:rPr>
          <w:szCs w:val="24"/>
        </w:rPr>
        <w:t xml:space="preserve">22 </w:t>
      </w:r>
      <w:r w:rsidR="008B17C1" w:rsidRPr="00BE606F">
        <w:rPr>
          <w:szCs w:val="24"/>
        </w:rPr>
        <w:t>% - до 5 лет.</w:t>
      </w:r>
    </w:p>
    <w:p w:rsidR="008B17C1" w:rsidRPr="00BE606F" w:rsidRDefault="008B17C1" w:rsidP="00C90A8C">
      <w:pPr>
        <w:shd w:val="clear" w:color="auto" w:fill="FFFFFF"/>
        <w:spacing w:line="276" w:lineRule="auto"/>
        <w:jc w:val="both"/>
        <w:rPr>
          <w:color w:val="000000"/>
          <w:spacing w:val="-1"/>
          <w:szCs w:val="24"/>
          <w:u w:val="single"/>
        </w:rPr>
      </w:pPr>
      <w:r w:rsidRPr="00BE606F">
        <w:rPr>
          <w:color w:val="000000"/>
          <w:spacing w:val="-1"/>
          <w:szCs w:val="24"/>
          <w:u w:val="single"/>
        </w:rPr>
        <w:t>а) по уровню образования:</w:t>
      </w:r>
    </w:p>
    <w:p w:rsidR="00464624" w:rsidRPr="00BE606F" w:rsidRDefault="00A07ECE" w:rsidP="00C90A8C">
      <w:pPr>
        <w:shd w:val="clear" w:color="auto" w:fill="FFFFFF"/>
        <w:spacing w:line="276" w:lineRule="auto"/>
        <w:jc w:val="both"/>
        <w:rPr>
          <w:color w:val="FF0000"/>
          <w:spacing w:val="-1"/>
          <w:szCs w:val="24"/>
        </w:rPr>
      </w:pPr>
      <w:r>
        <w:rPr>
          <w:color w:val="000000"/>
          <w:spacing w:val="-1"/>
          <w:szCs w:val="24"/>
        </w:rPr>
        <w:t>Шестнадцать педагогов</w:t>
      </w:r>
      <w:r w:rsidR="00464624" w:rsidRPr="00BE606F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 xml:space="preserve">имеют высшее </w:t>
      </w:r>
      <w:proofErr w:type="gramStart"/>
      <w:r>
        <w:rPr>
          <w:color w:val="000000"/>
          <w:spacing w:val="-1"/>
          <w:szCs w:val="24"/>
        </w:rPr>
        <w:t>образование,  пятнадцать</w:t>
      </w:r>
      <w:proofErr w:type="gramEnd"/>
      <w:r>
        <w:rPr>
          <w:color w:val="000000"/>
          <w:spacing w:val="-1"/>
          <w:szCs w:val="24"/>
        </w:rPr>
        <w:t xml:space="preserve"> </w:t>
      </w:r>
      <w:r w:rsidR="00464624" w:rsidRPr="00BE606F">
        <w:rPr>
          <w:color w:val="000000"/>
          <w:spacing w:val="-1"/>
          <w:szCs w:val="24"/>
        </w:rPr>
        <w:t xml:space="preserve"> педагогическое. Один педагог учится в магистратуре, получает высшее педагогическое образование</w:t>
      </w:r>
      <w:r>
        <w:rPr>
          <w:color w:val="000000"/>
          <w:spacing w:val="-1"/>
          <w:szCs w:val="24"/>
        </w:rPr>
        <w:t>, два педагога получают высшее образование</w:t>
      </w:r>
      <w:r w:rsidR="00464624" w:rsidRPr="00BE606F">
        <w:rPr>
          <w:color w:val="000000"/>
          <w:spacing w:val="-1"/>
          <w:szCs w:val="24"/>
        </w:rPr>
        <w:t xml:space="preserve">. </w:t>
      </w:r>
    </w:p>
    <w:p w:rsidR="008B17C1" w:rsidRPr="00BE606F" w:rsidRDefault="008B17C1" w:rsidP="00C90A8C">
      <w:pPr>
        <w:spacing w:after="5" w:line="276" w:lineRule="auto"/>
        <w:jc w:val="both"/>
        <w:rPr>
          <w:szCs w:val="24"/>
        </w:rPr>
      </w:pPr>
    </w:p>
    <w:p w:rsidR="008B17C1" w:rsidRPr="00BE606F" w:rsidRDefault="00A07ECE" w:rsidP="00C90A8C">
      <w:pPr>
        <w:shd w:val="clear" w:color="auto" w:fill="FFFFFF"/>
        <w:spacing w:line="276" w:lineRule="auto"/>
        <w:jc w:val="both"/>
        <w:rPr>
          <w:color w:val="000000"/>
          <w:spacing w:val="-3"/>
          <w:szCs w:val="24"/>
          <w:u w:val="single"/>
        </w:rPr>
      </w:pPr>
      <w:r w:rsidRPr="00BE606F">
        <w:rPr>
          <w:color w:val="000000"/>
          <w:spacing w:val="-3"/>
          <w:szCs w:val="24"/>
          <w:u w:val="single"/>
        </w:rPr>
        <w:t>Б</w:t>
      </w:r>
      <w:r w:rsidR="008B17C1" w:rsidRPr="00BE606F">
        <w:rPr>
          <w:color w:val="000000"/>
          <w:spacing w:val="-3"/>
          <w:szCs w:val="24"/>
          <w:u w:val="single"/>
        </w:rPr>
        <w:t>) по квалификационным категориям:</w:t>
      </w:r>
    </w:p>
    <w:p w:rsidR="00464624" w:rsidRPr="00BE606F" w:rsidRDefault="00464624" w:rsidP="00C90A8C">
      <w:pPr>
        <w:shd w:val="clear" w:color="auto" w:fill="FFFFFF"/>
        <w:spacing w:line="276" w:lineRule="auto"/>
        <w:jc w:val="both"/>
        <w:rPr>
          <w:szCs w:val="24"/>
        </w:rPr>
      </w:pPr>
    </w:p>
    <w:p w:rsidR="008B17C1" w:rsidRPr="00BE606F" w:rsidRDefault="008B17C1" w:rsidP="00C90A8C">
      <w:pPr>
        <w:spacing w:after="5" w:line="276" w:lineRule="auto"/>
        <w:jc w:val="both"/>
        <w:rPr>
          <w:szCs w:val="24"/>
        </w:rPr>
      </w:pPr>
    </w:p>
    <w:tbl>
      <w:tblPr>
        <w:tblW w:w="87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2"/>
        <w:gridCol w:w="3152"/>
        <w:gridCol w:w="3837"/>
      </w:tblGrid>
      <w:tr w:rsidR="00464624" w:rsidRPr="00BE606F" w:rsidTr="00A07ECE">
        <w:trPr>
          <w:trHeight w:hRule="exact" w:val="905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ind w:left="175" w:right="151"/>
              <w:jc w:val="both"/>
              <w:rPr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ind w:left="175" w:right="151"/>
              <w:jc w:val="both"/>
              <w:rPr>
                <w:szCs w:val="24"/>
              </w:rPr>
            </w:pPr>
            <w:r w:rsidRPr="00BE606F">
              <w:rPr>
                <w:color w:val="000000"/>
                <w:spacing w:val="-2"/>
                <w:szCs w:val="24"/>
              </w:rPr>
              <w:t xml:space="preserve">Работники с высшей </w:t>
            </w:r>
            <w:r w:rsidRPr="00BE606F">
              <w:rPr>
                <w:color w:val="000000"/>
                <w:spacing w:val="-1"/>
                <w:szCs w:val="24"/>
              </w:rPr>
              <w:t>категорией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BE606F">
              <w:rPr>
                <w:color w:val="000000"/>
                <w:szCs w:val="24"/>
                <w:lang w:val="en-US"/>
              </w:rPr>
              <w:t xml:space="preserve">C </w:t>
            </w:r>
            <w:r w:rsidRPr="00BE606F">
              <w:rPr>
                <w:color w:val="000000"/>
                <w:szCs w:val="24"/>
              </w:rPr>
              <w:t xml:space="preserve">первой </w:t>
            </w:r>
            <w:r w:rsidRPr="00BE606F">
              <w:rPr>
                <w:color w:val="000000"/>
                <w:spacing w:val="-3"/>
                <w:szCs w:val="24"/>
              </w:rPr>
              <w:t xml:space="preserve">квалификационной </w:t>
            </w:r>
            <w:r w:rsidRPr="00BE606F">
              <w:rPr>
                <w:color w:val="000000"/>
                <w:spacing w:val="-2"/>
                <w:szCs w:val="24"/>
              </w:rPr>
              <w:t>категорией</w:t>
            </w:r>
          </w:p>
        </w:tc>
      </w:tr>
      <w:tr w:rsidR="00464624" w:rsidRPr="00BE606F" w:rsidTr="00A07ECE">
        <w:trPr>
          <w:trHeight w:hRule="exact" w:val="596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A07ECE">
            <w:pPr>
              <w:shd w:val="clear" w:color="auto" w:fill="FFFFFF"/>
              <w:rPr>
                <w:szCs w:val="24"/>
              </w:rPr>
            </w:pPr>
            <w:r w:rsidRPr="00BE606F">
              <w:rPr>
                <w:szCs w:val="24"/>
              </w:rPr>
              <w:t>Учителя математики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-</w:t>
            </w:r>
          </w:p>
        </w:tc>
      </w:tr>
      <w:tr w:rsidR="00464624" w:rsidRPr="00BE606F" w:rsidTr="00A07ECE">
        <w:trPr>
          <w:trHeight w:hRule="exact" w:val="359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BE606F">
              <w:rPr>
                <w:szCs w:val="24"/>
              </w:rPr>
              <w:t>Учителя физики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-</w:t>
            </w:r>
          </w:p>
        </w:tc>
      </w:tr>
      <w:tr w:rsidR="00464624" w:rsidRPr="00BE606F" w:rsidTr="00A07ECE">
        <w:trPr>
          <w:trHeight w:hRule="exact" w:val="672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A07ECE">
            <w:pPr>
              <w:shd w:val="clear" w:color="auto" w:fill="FFFFFF"/>
              <w:rPr>
                <w:szCs w:val="24"/>
              </w:rPr>
            </w:pPr>
            <w:r w:rsidRPr="00BE606F">
              <w:rPr>
                <w:szCs w:val="24"/>
              </w:rPr>
              <w:t>Учителя информатики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624" w:rsidRPr="00BE606F" w:rsidRDefault="00464624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1</w:t>
            </w:r>
          </w:p>
        </w:tc>
      </w:tr>
      <w:tr w:rsidR="00A07ECE" w:rsidRPr="00BE606F" w:rsidTr="00A07ECE">
        <w:trPr>
          <w:trHeight w:hRule="exact" w:val="414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Pr="00BE606F" w:rsidRDefault="00A07ECE" w:rsidP="00A07EC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Учителя химии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Pr="00BE606F" w:rsidRDefault="00A07ECE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Pr="00BE606F" w:rsidRDefault="00A07ECE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7ECE" w:rsidRPr="00BE606F" w:rsidTr="00A07ECE">
        <w:trPr>
          <w:trHeight w:hRule="exact" w:val="528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Default="00A07ECE" w:rsidP="00A07EC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Учителя биологии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Default="00A07ECE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Pr="00BE606F" w:rsidRDefault="00A07ECE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07ECE" w:rsidRPr="00BE606F" w:rsidTr="00A07ECE">
        <w:trPr>
          <w:trHeight w:hRule="exact" w:val="528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Default="00A07ECE" w:rsidP="00A07EC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Учителя технологии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Default="00A07ECE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ECE" w:rsidRPr="00BE606F" w:rsidRDefault="00A07ECE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655D1" w:rsidRPr="00BE606F" w:rsidRDefault="00C655D1" w:rsidP="00C90A8C">
      <w:pPr>
        <w:spacing w:line="276" w:lineRule="auto"/>
        <w:rPr>
          <w:szCs w:val="24"/>
        </w:rPr>
      </w:pPr>
    </w:p>
    <w:p w:rsidR="00C655D1" w:rsidRPr="00BE606F" w:rsidRDefault="00C655D1" w:rsidP="00C90A8C">
      <w:pPr>
        <w:spacing w:line="276" w:lineRule="auto"/>
        <w:rPr>
          <w:szCs w:val="24"/>
        </w:rPr>
      </w:pPr>
      <w:r w:rsidRPr="00BE606F">
        <w:rPr>
          <w:szCs w:val="24"/>
        </w:rPr>
        <w:t xml:space="preserve">Учителя математики </w:t>
      </w:r>
      <w:proofErr w:type="spellStart"/>
      <w:r w:rsidRPr="00BE606F">
        <w:rPr>
          <w:szCs w:val="24"/>
        </w:rPr>
        <w:t>Рубан.Т.А</w:t>
      </w:r>
      <w:proofErr w:type="spellEnd"/>
      <w:r w:rsidR="00932346">
        <w:rPr>
          <w:szCs w:val="24"/>
        </w:rPr>
        <w:t xml:space="preserve">., Логинова М.Н., Богданова И.В, химии Степкина Т.Ю., биологии </w:t>
      </w:r>
      <w:proofErr w:type="spellStart"/>
      <w:r w:rsidR="00932346">
        <w:rPr>
          <w:szCs w:val="24"/>
        </w:rPr>
        <w:t>Купряшева</w:t>
      </w:r>
      <w:proofErr w:type="spellEnd"/>
      <w:r w:rsidR="00932346">
        <w:rPr>
          <w:szCs w:val="24"/>
        </w:rPr>
        <w:t xml:space="preserve"> Е.В. </w:t>
      </w:r>
      <w:r w:rsidRPr="00BE606F">
        <w:rPr>
          <w:szCs w:val="24"/>
        </w:rPr>
        <w:t xml:space="preserve"> подтвердили в этом учебном году высшую квалификационную категорию, а Третьякова А.В. защитилась на высшую квалификационную категорию.</w:t>
      </w:r>
    </w:p>
    <w:p w:rsidR="008B17C1" w:rsidRPr="00BE606F" w:rsidRDefault="008B17C1" w:rsidP="00C90A8C">
      <w:pPr>
        <w:spacing w:line="276" w:lineRule="auto"/>
        <w:rPr>
          <w:szCs w:val="24"/>
        </w:rPr>
      </w:pPr>
      <w:r w:rsidRPr="00BE606F">
        <w:rPr>
          <w:szCs w:val="24"/>
        </w:rPr>
        <w:t xml:space="preserve">в) по </w:t>
      </w:r>
      <w:proofErr w:type="spellStart"/>
      <w:r w:rsidRPr="00BE606F">
        <w:rPr>
          <w:szCs w:val="24"/>
          <w:lang w:val="en-US"/>
        </w:rPr>
        <w:t>возрасту</w:t>
      </w:r>
      <w:proofErr w:type="spellEnd"/>
      <w:r w:rsidRPr="00BE606F">
        <w:rPr>
          <w:szCs w:val="24"/>
        </w:rPr>
        <w:t>:</w:t>
      </w:r>
    </w:p>
    <w:p w:rsidR="00464624" w:rsidRPr="00BE606F" w:rsidRDefault="00464624" w:rsidP="00C90A8C">
      <w:pPr>
        <w:spacing w:line="276" w:lineRule="auto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1754"/>
        <w:gridCol w:w="1805"/>
        <w:gridCol w:w="1805"/>
        <w:gridCol w:w="1951"/>
      </w:tblGrid>
      <w:tr w:rsidR="008B17C1" w:rsidRPr="00BE606F" w:rsidTr="00C90A8C">
        <w:trPr>
          <w:trHeight w:hRule="exact" w:val="29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8B17C1" w:rsidP="00C90A8C">
            <w:pPr>
              <w:spacing w:line="276" w:lineRule="auto"/>
              <w:rPr>
                <w:szCs w:val="24"/>
              </w:rPr>
            </w:pPr>
            <w:r w:rsidRPr="00BE606F">
              <w:rPr>
                <w:szCs w:val="24"/>
              </w:rPr>
              <w:t xml:space="preserve"> 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8B17C1" w:rsidP="00C90A8C">
            <w:pPr>
              <w:spacing w:line="276" w:lineRule="auto"/>
              <w:rPr>
                <w:szCs w:val="24"/>
              </w:rPr>
            </w:pPr>
            <w:r w:rsidRPr="00BE606F">
              <w:rPr>
                <w:szCs w:val="24"/>
              </w:rPr>
              <w:t xml:space="preserve"> 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8B17C1" w:rsidP="00C90A8C">
            <w:pPr>
              <w:spacing w:line="276" w:lineRule="auto"/>
              <w:rPr>
                <w:szCs w:val="24"/>
              </w:rPr>
            </w:pPr>
            <w:r w:rsidRPr="00BE606F">
              <w:rPr>
                <w:szCs w:val="24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8B17C1" w:rsidP="00C90A8C">
            <w:pPr>
              <w:spacing w:line="276" w:lineRule="auto"/>
              <w:rPr>
                <w:szCs w:val="24"/>
              </w:rPr>
            </w:pPr>
            <w:r w:rsidRPr="00BE606F">
              <w:rPr>
                <w:szCs w:val="24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8B17C1" w:rsidP="00C90A8C">
            <w:pPr>
              <w:spacing w:line="276" w:lineRule="auto"/>
              <w:rPr>
                <w:szCs w:val="24"/>
              </w:rPr>
            </w:pPr>
            <w:r w:rsidRPr="00BE606F">
              <w:rPr>
                <w:szCs w:val="24"/>
              </w:rPr>
              <w:t>свыше 60 лет</w:t>
            </w:r>
          </w:p>
        </w:tc>
      </w:tr>
      <w:tr w:rsidR="008B17C1" w:rsidRPr="00BE606F" w:rsidTr="00C90A8C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464624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932346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932346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C655D1" w:rsidP="00C90A8C">
            <w:pPr>
              <w:shd w:val="clear" w:color="auto" w:fill="FFFFFF"/>
              <w:spacing w:line="276" w:lineRule="auto"/>
              <w:ind w:left="5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7C1" w:rsidRPr="00BE606F" w:rsidRDefault="00C655D1" w:rsidP="00C90A8C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BE606F">
              <w:rPr>
                <w:szCs w:val="24"/>
              </w:rPr>
              <w:t>1</w:t>
            </w:r>
          </w:p>
        </w:tc>
      </w:tr>
    </w:tbl>
    <w:p w:rsidR="008B17C1" w:rsidRPr="00BE606F" w:rsidRDefault="008B17C1" w:rsidP="00C90A8C">
      <w:pPr>
        <w:spacing w:line="276" w:lineRule="auto"/>
        <w:rPr>
          <w:szCs w:val="24"/>
          <w:u w:val="single"/>
        </w:rPr>
      </w:pP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</w:p>
    <w:p w:rsidR="008B17C1" w:rsidRPr="00BE606F" w:rsidRDefault="008B17C1" w:rsidP="00C90A8C">
      <w:pPr>
        <w:spacing w:line="276" w:lineRule="auto"/>
        <w:ind w:firstLine="540"/>
        <w:jc w:val="both"/>
        <w:rPr>
          <w:szCs w:val="24"/>
        </w:rPr>
      </w:pPr>
      <w:proofErr w:type="gramStart"/>
      <w:r w:rsidRPr="00BE606F">
        <w:rPr>
          <w:szCs w:val="24"/>
        </w:rPr>
        <w:lastRenderedPageBreak/>
        <w:t>Анализ  позволяет</w:t>
      </w:r>
      <w:proofErr w:type="gramEnd"/>
      <w:r w:rsidRPr="00BE606F">
        <w:rPr>
          <w:szCs w:val="24"/>
        </w:rPr>
        <w:t xml:space="preserve"> сделать вывод, что </w:t>
      </w:r>
      <w:r w:rsidR="00C655D1" w:rsidRPr="00BE606F">
        <w:rPr>
          <w:szCs w:val="24"/>
        </w:rPr>
        <w:t>в методическом объединении</w:t>
      </w:r>
      <w:r w:rsidRPr="00BE606F">
        <w:rPr>
          <w:szCs w:val="24"/>
        </w:rPr>
        <w:t xml:space="preserve"> подобран дост</w:t>
      </w:r>
      <w:r w:rsidR="00C655D1" w:rsidRPr="00BE606F">
        <w:rPr>
          <w:szCs w:val="24"/>
        </w:rPr>
        <w:t xml:space="preserve">аточно профессиональный состав. </w:t>
      </w:r>
      <w:r w:rsidRPr="00BE606F">
        <w:rPr>
          <w:szCs w:val="24"/>
        </w:rPr>
        <w:t xml:space="preserve">Образование педагогов соответствует базовому образовательному </w:t>
      </w:r>
      <w:r w:rsidR="00C655D1" w:rsidRPr="00BE606F">
        <w:rPr>
          <w:szCs w:val="24"/>
        </w:rPr>
        <w:t xml:space="preserve">уровню по </w:t>
      </w:r>
      <w:r w:rsidRPr="00BE606F">
        <w:rPr>
          <w:szCs w:val="24"/>
        </w:rPr>
        <w:t xml:space="preserve">преподаваемому предмету, за исключением </w:t>
      </w:r>
      <w:r w:rsidR="00932346">
        <w:rPr>
          <w:szCs w:val="24"/>
        </w:rPr>
        <w:t>3</w:t>
      </w:r>
      <w:r w:rsidR="00C655D1" w:rsidRPr="00BE606F">
        <w:rPr>
          <w:szCs w:val="24"/>
        </w:rPr>
        <w:t xml:space="preserve"> педагогов</w:t>
      </w:r>
      <w:r w:rsidRPr="00BE606F">
        <w:rPr>
          <w:szCs w:val="24"/>
        </w:rPr>
        <w:t>, ко</w:t>
      </w:r>
      <w:r w:rsidR="00C655D1" w:rsidRPr="00BE606F">
        <w:rPr>
          <w:szCs w:val="24"/>
        </w:rPr>
        <w:t>торые</w:t>
      </w:r>
      <w:r w:rsidRPr="00BE606F">
        <w:rPr>
          <w:szCs w:val="24"/>
        </w:rPr>
        <w:t xml:space="preserve"> </w:t>
      </w:r>
      <w:r w:rsidR="00C655D1" w:rsidRPr="00BE606F">
        <w:rPr>
          <w:szCs w:val="24"/>
        </w:rPr>
        <w:t>не имеют</w:t>
      </w:r>
      <w:r w:rsidRPr="00BE606F">
        <w:rPr>
          <w:szCs w:val="24"/>
        </w:rPr>
        <w:t xml:space="preserve"> педагогического образования</w:t>
      </w:r>
      <w:r w:rsidR="00932346">
        <w:rPr>
          <w:szCs w:val="24"/>
        </w:rPr>
        <w:t>, но двое из них имею</w:t>
      </w:r>
      <w:r w:rsidR="00C655D1" w:rsidRPr="00BE606F">
        <w:rPr>
          <w:szCs w:val="24"/>
        </w:rPr>
        <w:t>т у</w:t>
      </w:r>
      <w:r w:rsidR="00932346">
        <w:rPr>
          <w:szCs w:val="24"/>
        </w:rPr>
        <w:t>же педагогический стаж, а один</w:t>
      </w:r>
      <w:r w:rsidR="00C655D1" w:rsidRPr="00BE606F">
        <w:rPr>
          <w:szCs w:val="24"/>
        </w:rPr>
        <w:t xml:space="preserve"> получает </w:t>
      </w:r>
      <w:proofErr w:type="gramStart"/>
      <w:r w:rsidR="00C655D1" w:rsidRPr="00BE606F">
        <w:rPr>
          <w:szCs w:val="24"/>
        </w:rPr>
        <w:t>педагогическое  образование</w:t>
      </w:r>
      <w:proofErr w:type="gramEnd"/>
      <w:r w:rsidRPr="00BE606F">
        <w:rPr>
          <w:szCs w:val="24"/>
        </w:rPr>
        <w:t>.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b/>
          <w:szCs w:val="24"/>
        </w:rPr>
        <w:t xml:space="preserve">Вывод: </w:t>
      </w:r>
      <w:r w:rsidR="00C655D1" w:rsidRPr="00BE606F">
        <w:rPr>
          <w:szCs w:val="24"/>
        </w:rPr>
        <w:t>основная</w:t>
      </w:r>
      <w:r w:rsidRPr="00BE606F">
        <w:rPr>
          <w:szCs w:val="24"/>
        </w:rPr>
        <w:t xml:space="preserve"> часть </w:t>
      </w:r>
      <w:r w:rsidR="00C655D1" w:rsidRPr="00BE606F">
        <w:rPr>
          <w:szCs w:val="24"/>
        </w:rPr>
        <w:t xml:space="preserve">методического </w:t>
      </w:r>
      <w:proofErr w:type="gramStart"/>
      <w:r w:rsidR="00C655D1" w:rsidRPr="00BE606F">
        <w:rPr>
          <w:szCs w:val="24"/>
        </w:rPr>
        <w:t xml:space="preserve">объединения </w:t>
      </w:r>
      <w:r w:rsidRPr="00BE606F">
        <w:rPr>
          <w:szCs w:val="24"/>
        </w:rPr>
        <w:t xml:space="preserve"> опытные</w:t>
      </w:r>
      <w:proofErr w:type="gramEnd"/>
      <w:r w:rsidRPr="00BE606F">
        <w:rPr>
          <w:szCs w:val="24"/>
        </w:rPr>
        <w:t xml:space="preserve"> учителя с большим стажем работы, обладающие высоким профессиональным маст</w:t>
      </w:r>
      <w:r w:rsidR="00C655D1" w:rsidRPr="00BE606F">
        <w:rPr>
          <w:szCs w:val="24"/>
        </w:rPr>
        <w:t>ерством, имеющие высшую  квалификационную категорию</w:t>
      </w:r>
      <w:r w:rsidRPr="00BE606F">
        <w:rPr>
          <w:szCs w:val="24"/>
        </w:rPr>
        <w:t>.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t xml:space="preserve">Таким </w:t>
      </w:r>
      <w:proofErr w:type="gramStart"/>
      <w:r w:rsidRPr="00BE606F">
        <w:rPr>
          <w:szCs w:val="24"/>
        </w:rPr>
        <w:t>обра</w:t>
      </w:r>
      <w:r w:rsidR="00C655D1" w:rsidRPr="00BE606F">
        <w:rPr>
          <w:szCs w:val="24"/>
        </w:rPr>
        <w:t xml:space="preserve">зом, </w:t>
      </w:r>
      <w:r w:rsidRPr="00BE606F">
        <w:rPr>
          <w:szCs w:val="24"/>
        </w:rPr>
        <w:t xml:space="preserve"> созданы</w:t>
      </w:r>
      <w:proofErr w:type="gramEnd"/>
      <w:r w:rsidRPr="00BE606F">
        <w:rPr>
          <w:szCs w:val="24"/>
        </w:rPr>
        <w:t xml:space="preserve"> необходимые условия для об</w:t>
      </w:r>
      <w:r w:rsidR="00C655D1" w:rsidRPr="00BE606F">
        <w:rPr>
          <w:szCs w:val="24"/>
        </w:rPr>
        <w:t>еспечения качества образования.</w:t>
      </w:r>
      <w:r w:rsidRPr="00BE606F">
        <w:rPr>
          <w:szCs w:val="24"/>
        </w:rPr>
        <w:t xml:space="preserve"> </w:t>
      </w:r>
    </w:p>
    <w:p w:rsidR="008B17C1" w:rsidRPr="00BE606F" w:rsidRDefault="008B17C1" w:rsidP="00C90A8C">
      <w:pPr>
        <w:tabs>
          <w:tab w:val="left" w:pos="360"/>
        </w:tabs>
        <w:spacing w:line="276" w:lineRule="auto"/>
        <w:rPr>
          <w:szCs w:val="24"/>
          <w:u w:val="single"/>
        </w:rPr>
      </w:pPr>
      <w:r w:rsidRPr="00BE606F">
        <w:rPr>
          <w:szCs w:val="24"/>
          <w:u w:val="single"/>
        </w:rPr>
        <w:t>б) повышение квалификации педагогических кадров</w:t>
      </w:r>
    </w:p>
    <w:p w:rsidR="008B17C1" w:rsidRPr="00BE606F" w:rsidRDefault="009E1857" w:rsidP="00C90A8C">
      <w:pPr>
        <w:spacing w:line="276" w:lineRule="auto"/>
        <w:ind w:firstLine="708"/>
        <w:jc w:val="both"/>
        <w:rPr>
          <w:szCs w:val="24"/>
        </w:rPr>
      </w:pPr>
      <w:r w:rsidRPr="00BE606F">
        <w:rPr>
          <w:szCs w:val="24"/>
        </w:rPr>
        <w:t xml:space="preserve">Условия, созданные в гимназии, способствуют росту </w:t>
      </w:r>
      <w:r w:rsidR="008B17C1" w:rsidRPr="00BE606F">
        <w:rPr>
          <w:szCs w:val="24"/>
        </w:rPr>
        <w:t xml:space="preserve">профессионального мастерства учителей, в этом году   произошли изменения в повышении мастерства учителей. </w:t>
      </w:r>
    </w:p>
    <w:p w:rsidR="008B17C1" w:rsidRPr="00BE606F" w:rsidRDefault="008B17C1" w:rsidP="00C90A8C">
      <w:pPr>
        <w:pStyle w:val="a5"/>
        <w:numPr>
          <w:ilvl w:val="0"/>
          <w:numId w:val="2"/>
        </w:numPr>
        <w:tabs>
          <w:tab w:val="num" w:pos="0"/>
          <w:tab w:val="left" w:pos="360"/>
        </w:tabs>
        <w:spacing w:after="0" w:line="276" w:lineRule="auto"/>
        <w:ind w:left="0" w:firstLine="0"/>
        <w:jc w:val="both"/>
      </w:pPr>
      <w:r w:rsidRPr="00BE606F">
        <w:rPr>
          <w:b/>
        </w:rPr>
        <w:t>Учеба на курсах повышения квалификации</w:t>
      </w:r>
      <w:r w:rsidRPr="00BE606F">
        <w:t xml:space="preserve"> в </w:t>
      </w:r>
      <w:proofErr w:type="gramStart"/>
      <w:r w:rsidR="009E1857" w:rsidRPr="00BE606F">
        <w:t>А</w:t>
      </w:r>
      <w:r w:rsidRPr="00BE606F">
        <w:t>ИПК</w:t>
      </w:r>
      <w:r w:rsidR="009E1857" w:rsidRPr="00BE606F">
        <w:t xml:space="preserve">П </w:t>
      </w:r>
      <w:r w:rsidRPr="00BE606F">
        <w:t xml:space="preserve"> проходила</w:t>
      </w:r>
      <w:proofErr w:type="gramEnd"/>
      <w:r w:rsidRPr="00BE606F">
        <w:t xml:space="preserve"> в целях совершенствования, обогащения профессиональных знаний, изучения достижений современной науки, актуального и новаторского опыта.  В этом году курсы повышения квалификации </w:t>
      </w:r>
      <w:proofErr w:type="gramStart"/>
      <w:r w:rsidRPr="00BE606F">
        <w:t>прошли  учителя</w:t>
      </w:r>
      <w:proofErr w:type="gramEnd"/>
      <w:r w:rsidR="009E1857" w:rsidRPr="00BE606F">
        <w:t xml:space="preserve"> математики Рубан Т.А. и  Логинова М.Н., учитель информатики Михеева Е.М.</w:t>
      </w:r>
      <w:r w:rsidR="00932346">
        <w:t>, учитель технологии Фарафонтова Е.А. прошли курсы переподготовки и получили</w:t>
      </w:r>
      <w:r w:rsidR="009E1857" w:rsidRPr="00BE606F">
        <w:t xml:space="preserve"> диплом</w:t>
      </w:r>
      <w:r w:rsidR="00932346">
        <w:t>ы учителей</w:t>
      </w:r>
      <w:r w:rsidR="009E1857" w:rsidRPr="00BE606F">
        <w:t xml:space="preserve"> информатики</w:t>
      </w:r>
      <w:r w:rsidRPr="00BE606F">
        <w:t xml:space="preserve">. 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b/>
          <w:szCs w:val="24"/>
        </w:rPr>
        <w:t>Выводы:</w:t>
      </w:r>
      <w:r w:rsidRPr="00BE606F">
        <w:rPr>
          <w:szCs w:val="24"/>
        </w:rPr>
        <w:t xml:space="preserve"> </w:t>
      </w:r>
      <w:r w:rsidR="00932346">
        <w:rPr>
          <w:szCs w:val="24"/>
        </w:rPr>
        <w:t>33</w:t>
      </w:r>
      <w:r w:rsidR="009E1857" w:rsidRPr="00BE606F">
        <w:rPr>
          <w:szCs w:val="24"/>
        </w:rPr>
        <w:t xml:space="preserve"> </w:t>
      </w:r>
      <w:r w:rsidRPr="00BE606F">
        <w:rPr>
          <w:szCs w:val="24"/>
        </w:rPr>
        <w:t>% учителей по</w:t>
      </w:r>
      <w:r w:rsidR="009E1857" w:rsidRPr="00BE606F">
        <w:rPr>
          <w:szCs w:val="24"/>
        </w:rPr>
        <w:t>высили свою квалификацию за 2014-2015</w:t>
      </w:r>
      <w:r w:rsidRPr="00BE606F">
        <w:rPr>
          <w:szCs w:val="24"/>
        </w:rPr>
        <w:t xml:space="preserve"> уч</w:t>
      </w:r>
      <w:r w:rsidR="009E1857" w:rsidRPr="00BE606F">
        <w:rPr>
          <w:szCs w:val="24"/>
        </w:rPr>
        <w:t>ебный</w:t>
      </w:r>
      <w:r w:rsidRPr="00BE606F">
        <w:rPr>
          <w:szCs w:val="24"/>
        </w:rPr>
        <w:t xml:space="preserve"> год </w:t>
      </w:r>
      <w:proofErr w:type="gramStart"/>
      <w:r w:rsidRPr="00BE606F">
        <w:rPr>
          <w:szCs w:val="24"/>
        </w:rPr>
        <w:t xml:space="preserve">и  </w:t>
      </w:r>
      <w:r w:rsidR="009E1857" w:rsidRPr="00BE606F">
        <w:rPr>
          <w:szCs w:val="24"/>
        </w:rPr>
        <w:t>8</w:t>
      </w:r>
      <w:r w:rsidRPr="00BE606F">
        <w:rPr>
          <w:szCs w:val="24"/>
        </w:rPr>
        <w:t>0</w:t>
      </w:r>
      <w:proofErr w:type="gramEnd"/>
      <w:r w:rsidRPr="00BE606F">
        <w:rPr>
          <w:szCs w:val="24"/>
        </w:rPr>
        <w:t>% - повысили свою квалификацию за последние 5 лет.</w:t>
      </w:r>
    </w:p>
    <w:p w:rsidR="009E1857" w:rsidRPr="00BE606F" w:rsidRDefault="008B17C1" w:rsidP="00C90A8C">
      <w:pPr>
        <w:spacing w:line="276" w:lineRule="auto"/>
        <w:ind w:firstLine="540"/>
        <w:jc w:val="both"/>
        <w:rPr>
          <w:szCs w:val="24"/>
        </w:rPr>
      </w:pPr>
      <w:r w:rsidRPr="00BE606F">
        <w:rPr>
          <w:b/>
          <w:szCs w:val="24"/>
        </w:rPr>
        <w:t>Проблема:</w:t>
      </w:r>
      <w:r w:rsidRPr="00BE606F">
        <w:rPr>
          <w:szCs w:val="24"/>
        </w:rPr>
        <w:t xml:space="preserve"> </w:t>
      </w:r>
      <w:r w:rsidR="009E1857" w:rsidRPr="00BE606F">
        <w:rPr>
          <w:szCs w:val="24"/>
        </w:rPr>
        <w:t xml:space="preserve">непрерывное повышение педагогического мастерства педагогов при работе по </w:t>
      </w:r>
      <w:proofErr w:type="spellStart"/>
      <w:r w:rsidR="009E1857" w:rsidRPr="00BE606F">
        <w:rPr>
          <w:szCs w:val="24"/>
        </w:rPr>
        <w:t>ФГОСам</w:t>
      </w:r>
      <w:proofErr w:type="spellEnd"/>
      <w:r w:rsidR="00EF719F" w:rsidRPr="00BE606F">
        <w:rPr>
          <w:szCs w:val="24"/>
        </w:rPr>
        <w:t xml:space="preserve"> ООО</w:t>
      </w:r>
      <w:r w:rsidR="009E1857" w:rsidRPr="00BE606F">
        <w:rPr>
          <w:szCs w:val="24"/>
        </w:rPr>
        <w:t>.</w:t>
      </w:r>
    </w:p>
    <w:p w:rsidR="008B17C1" w:rsidRPr="00BE606F" w:rsidRDefault="008B17C1" w:rsidP="00C90A8C">
      <w:pPr>
        <w:spacing w:line="276" w:lineRule="auto"/>
        <w:ind w:firstLine="540"/>
        <w:jc w:val="both"/>
        <w:rPr>
          <w:szCs w:val="24"/>
        </w:rPr>
      </w:pPr>
      <w:r w:rsidRPr="00BE606F">
        <w:rPr>
          <w:b/>
          <w:szCs w:val="24"/>
        </w:rPr>
        <w:t>Задачи:</w:t>
      </w:r>
      <w:r w:rsidRPr="00BE606F">
        <w:rPr>
          <w:szCs w:val="24"/>
        </w:rPr>
        <w:t xml:space="preserve"> мотивировать учителей на непрерывное повышение педагогического мастерства</w:t>
      </w:r>
      <w:r w:rsidR="00EF719F" w:rsidRPr="00BE606F">
        <w:rPr>
          <w:szCs w:val="24"/>
        </w:rPr>
        <w:t xml:space="preserve"> при работе по </w:t>
      </w:r>
      <w:proofErr w:type="spellStart"/>
      <w:r w:rsidR="00EF719F" w:rsidRPr="00BE606F">
        <w:rPr>
          <w:szCs w:val="24"/>
        </w:rPr>
        <w:t>ФГОСам</w:t>
      </w:r>
      <w:proofErr w:type="spellEnd"/>
      <w:r w:rsidR="00EF719F" w:rsidRPr="00BE606F">
        <w:rPr>
          <w:szCs w:val="24"/>
        </w:rPr>
        <w:t xml:space="preserve"> ООО </w:t>
      </w:r>
      <w:r w:rsidR="009E1857" w:rsidRPr="00BE606F">
        <w:rPr>
          <w:szCs w:val="24"/>
        </w:rPr>
        <w:t xml:space="preserve">используя </w:t>
      </w:r>
      <w:proofErr w:type="gramStart"/>
      <w:r w:rsidR="009E1857" w:rsidRPr="00BE606F">
        <w:rPr>
          <w:szCs w:val="24"/>
        </w:rPr>
        <w:t xml:space="preserve">возможности </w:t>
      </w:r>
      <w:r w:rsidRPr="00BE606F">
        <w:rPr>
          <w:szCs w:val="24"/>
        </w:rPr>
        <w:t xml:space="preserve"> дистанционно</w:t>
      </w:r>
      <w:r w:rsidR="009E1857" w:rsidRPr="00BE606F">
        <w:rPr>
          <w:szCs w:val="24"/>
        </w:rPr>
        <w:t>го</w:t>
      </w:r>
      <w:proofErr w:type="gramEnd"/>
      <w:r w:rsidR="009E1857" w:rsidRPr="00BE606F">
        <w:rPr>
          <w:szCs w:val="24"/>
        </w:rPr>
        <w:t xml:space="preserve"> обучения</w:t>
      </w:r>
      <w:r w:rsidRPr="00BE606F">
        <w:rPr>
          <w:szCs w:val="24"/>
        </w:rPr>
        <w:t>.</w:t>
      </w:r>
    </w:p>
    <w:p w:rsidR="008B17C1" w:rsidRPr="00ED3658" w:rsidRDefault="008B17C1" w:rsidP="00ED3658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rPr>
          <w:b/>
          <w:szCs w:val="24"/>
        </w:rPr>
      </w:pPr>
      <w:r w:rsidRPr="00BE606F">
        <w:rPr>
          <w:b/>
          <w:szCs w:val="24"/>
        </w:rPr>
        <w:t>Различные формы методической работы по повышению профессионального мастерства сотрудников школы:</w:t>
      </w:r>
    </w:p>
    <w:p w:rsidR="008B17C1" w:rsidRPr="00BE606F" w:rsidRDefault="008B17C1" w:rsidP="00C90A8C">
      <w:pPr>
        <w:spacing w:line="276" w:lineRule="auto"/>
        <w:ind w:firstLine="540"/>
        <w:jc w:val="both"/>
        <w:rPr>
          <w:szCs w:val="24"/>
        </w:rPr>
      </w:pPr>
      <w:r w:rsidRPr="00BE606F">
        <w:rPr>
          <w:szCs w:val="24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8B17C1" w:rsidRPr="00BE606F" w:rsidRDefault="00EF719F" w:rsidP="00C90A8C">
      <w:pPr>
        <w:pStyle w:val="a5"/>
        <w:spacing w:after="0" w:line="276" w:lineRule="auto"/>
        <w:ind w:left="0"/>
        <w:jc w:val="both"/>
      </w:pPr>
      <w:r w:rsidRPr="00BE606F">
        <w:t xml:space="preserve"> Методическое </w:t>
      </w:r>
      <w:proofErr w:type="gramStart"/>
      <w:r w:rsidRPr="00BE606F">
        <w:t xml:space="preserve">объединение </w:t>
      </w:r>
      <w:r w:rsidR="008B17C1" w:rsidRPr="00BE606F">
        <w:t xml:space="preserve"> активно</w:t>
      </w:r>
      <w:proofErr w:type="gramEnd"/>
      <w:r w:rsidR="008B17C1" w:rsidRPr="00BE606F">
        <w:t xml:space="preserve"> </w:t>
      </w:r>
      <w:r w:rsidR="00ED3658">
        <w:t>работало</w:t>
      </w:r>
      <w:r w:rsidRPr="00BE606F">
        <w:t xml:space="preserve"> над решением темы гимназии</w:t>
      </w:r>
      <w:r w:rsidR="008B17C1" w:rsidRPr="00BE606F">
        <w:t xml:space="preserve"> через:</w:t>
      </w:r>
    </w:p>
    <w:p w:rsidR="008B17C1" w:rsidRPr="00BE606F" w:rsidRDefault="008B17C1" w:rsidP="00C90A8C">
      <w:pPr>
        <w:spacing w:line="276" w:lineRule="auto"/>
        <w:ind w:firstLine="540"/>
        <w:rPr>
          <w:szCs w:val="24"/>
        </w:rPr>
      </w:pPr>
      <w:r w:rsidRPr="00BE606F">
        <w:rPr>
          <w:szCs w:val="24"/>
        </w:rPr>
        <w:t xml:space="preserve">- заседания МО, на которых рассматривали новинки педагогической </w:t>
      </w:r>
      <w:proofErr w:type="gramStart"/>
      <w:r w:rsidRPr="00BE606F">
        <w:rPr>
          <w:szCs w:val="24"/>
        </w:rPr>
        <w:t xml:space="preserve">литературы, </w:t>
      </w:r>
      <w:r w:rsidR="00EF719F" w:rsidRPr="00BE606F">
        <w:rPr>
          <w:szCs w:val="24"/>
        </w:rPr>
        <w:t xml:space="preserve"> педагоги</w:t>
      </w:r>
      <w:proofErr w:type="gramEnd"/>
      <w:r w:rsidR="00EF719F" w:rsidRPr="00BE606F">
        <w:rPr>
          <w:szCs w:val="24"/>
        </w:rPr>
        <w:t xml:space="preserve"> МО</w:t>
      </w:r>
      <w:r w:rsidRPr="00BE606F">
        <w:rPr>
          <w:szCs w:val="24"/>
        </w:rPr>
        <w:t xml:space="preserve"> выступали с докладами, </w:t>
      </w:r>
    </w:p>
    <w:p w:rsidR="008B17C1" w:rsidRPr="00BE606F" w:rsidRDefault="008B17C1" w:rsidP="00C90A8C">
      <w:pPr>
        <w:spacing w:line="276" w:lineRule="auto"/>
        <w:ind w:firstLine="540"/>
        <w:rPr>
          <w:szCs w:val="24"/>
        </w:rPr>
      </w:pPr>
      <w:r w:rsidRPr="00BE606F">
        <w:rPr>
          <w:szCs w:val="24"/>
        </w:rPr>
        <w:t xml:space="preserve">- </w:t>
      </w:r>
      <w:proofErr w:type="spellStart"/>
      <w:r w:rsidRPr="00BE606F">
        <w:rPr>
          <w:szCs w:val="24"/>
        </w:rPr>
        <w:t>взаимопосещение</w:t>
      </w:r>
      <w:proofErr w:type="spellEnd"/>
      <w:r w:rsidRPr="00BE606F">
        <w:rPr>
          <w:szCs w:val="24"/>
        </w:rPr>
        <w:t xml:space="preserve"> уроков;</w:t>
      </w:r>
    </w:p>
    <w:p w:rsidR="008B17C1" w:rsidRPr="00BE606F" w:rsidRDefault="008B17C1" w:rsidP="00C90A8C">
      <w:pPr>
        <w:spacing w:line="276" w:lineRule="auto"/>
        <w:ind w:firstLine="540"/>
        <w:rPr>
          <w:szCs w:val="24"/>
        </w:rPr>
      </w:pPr>
      <w:r w:rsidRPr="00BE606F">
        <w:rPr>
          <w:szCs w:val="24"/>
        </w:rPr>
        <w:t>- открытые мероприятия и уроки;</w:t>
      </w:r>
    </w:p>
    <w:p w:rsidR="008B17C1" w:rsidRPr="00BE606F" w:rsidRDefault="008B17C1" w:rsidP="00C90A8C">
      <w:pPr>
        <w:spacing w:line="276" w:lineRule="auto"/>
        <w:ind w:firstLine="540"/>
        <w:rPr>
          <w:szCs w:val="24"/>
        </w:rPr>
      </w:pPr>
      <w:r w:rsidRPr="00BE606F">
        <w:rPr>
          <w:szCs w:val="24"/>
        </w:rPr>
        <w:t>- использование информационных технологий на уроках и во внеурочное время;</w:t>
      </w:r>
    </w:p>
    <w:p w:rsidR="008B17C1" w:rsidRPr="00BE606F" w:rsidRDefault="008B17C1" w:rsidP="00C90A8C">
      <w:pPr>
        <w:spacing w:line="276" w:lineRule="auto"/>
        <w:ind w:firstLine="540"/>
        <w:rPr>
          <w:szCs w:val="24"/>
        </w:rPr>
      </w:pPr>
      <w:r w:rsidRPr="00BE606F">
        <w:rPr>
          <w:szCs w:val="24"/>
        </w:rPr>
        <w:t>- публикации;</w:t>
      </w:r>
    </w:p>
    <w:p w:rsidR="00EF719F" w:rsidRPr="00BE606F" w:rsidRDefault="008B17C1" w:rsidP="00C90A8C">
      <w:pPr>
        <w:spacing w:line="276" w:lineRule="auto"/>
        <w:ind w:firstLine="540"/>
        <w:rPr>
          <w:szCs w:val="24"/>
        </w:rPr>
      </w:pPr>
      <w:r w:rsidRPr="00BE606F">
        <w:rPr>
          <w:szCs w:val="24"/>
        </w:rPr>
        <w:t>- участие в профессиональных конкурсах</w:t>
      </w:r>
      <w:r w:rsidR="00EF719F" w:rsidRPr="00BE606F">
        <w:rPr>
          <w:szCs w:val="24"/>
        </w:rPr>
        <w:t>, семинарах, конференция;</w:t>
      </w:r>
    </w:p>
    <w:p w:rsidR="008B17C1" w:rsidRPr="00BE606F" w:rsidRDefault="00EF719F" w:rsidP="00C90A8C">
      <w:pPr>
        <w:spacing w:line="276" w:lineRule="auto"/>
        <w:ind w:firstLine="540"/>
        <w:rPr>
          <w:szCs w:val="24"/>
        </w:rPr>
      </w:pPr>
      <w:r w:rsidRPr="00BE606F">
        <w:rPr>
          <w:szCs w:val="24"/>
        </w:rPr>
        <w:t>- сотрудничество с АИПКП</w:t>
      </w:r>
      <w:r w:rsidR="008B17C1" w:rsidRPr="00BE606F">
        <w:rPr>
          <w:szCs w:val="24"/>
        </w:rPr>
        <w:t>.</w:t>
      </w:r>
    </w:p>
    <w:p w:rsidR="008B17C1" w:rsidRPr="00BE606F" w:rsidRDefault="00EF719F" w:rsidP="00C90A8C">
      <w:pPr>
        <w:spacing w:line="276" w:lineRule="auto"/>
        <w:ind w:firstLine="540"/>
        <w:jc w:val="both"/>
        <w:rPr>
          <w:szCs w:val="24"/>
        </w:rPr>
      </w:pPr>
      <w:r w:rsidRPr="00BE606F">
        <w:rPr>
          <w:szCs w:val="24"/>
        </w:rPr>
        <w:t>В 2014- 2015</w:t>
      </w:r>
      <w:r w:rsidR="008B17C1" w:rsidRPr="00BE606F">
        <w:rPr>
          <w:szCs w:val="24"/>
        </w:rPr>
        <w:t xml:space="preserve"> уч</w:t>
      </w:r>
      <w:r w:rsidRPr="00BE606F">
        <w:rPr>
          <w:szCs w:val="24"/>
        </w:rPr>
        <w:t xml:space="preserve">ебном году на базе гимназии было проведен областной </w:t>
      </w:r>
      <w:proofErr w:type="gramStart"/>
      <w:r w:rsidRPr="00BE606F">
        <w:rPr>
          <w:szCs w:val="24"/>
        </w:rPr>
        <w:t xml:space="preserve">семинар  </w:t>
      </w:r>
      <w:r w:rsidR="008B17C1" w:rsidRPr="00BE606F">
        <w:rPr>
          <w:szCs w:val="24"/>
        </w:rPr>
        <w:t>учителей</w:t>
      </w:r>
      <w:proofErr w:type="gramEnd"/>
      <w:r w:rsidR="008B17C1" w:rsidRPr="00BE606F">
        <w:rPr>
          <w:szCs w:val="24"/>
        </w:rPr>
        <w:t xml:space="preserve"> </w:t>
      </w:r>
      <w:r w:rsidRPr="00BE606F">
        <w:rPr>
          <w:szCs w:val="24"/>
        </w:rPr>
        <w:t xml:space="preserve">математики. Педагоги МО </w:t>
      </w:r>
      <w:r w:rsidR="008B17C1" w:rsidRPr="00BE606F">
        <w:rPr>
          <w:szCs w:val="24"/>
        </w:rPr>
        <w:t>поделились с коллегами опыто</w:t>
      </w:r>
      <w:r w:rsidRPr="00BE606F">
        <w:rPr>
          <w:szCs w:val="24"/>
        </w:rPr>
        <w:t>м работы. Все выступлени</w:t>
      </w:r>
      <w:r w:rsidR="008B17C1" w:rsidRPr="00BE606F">
        <w:rPr>
          <w:szCs w:val="24"/>
        </w:rPr>
        <w:t>я полу</w:t>
      </w:r>
      <w:r w:rsidRPr="00BE606F">
        <w:rPr>
          <w:szCs w:val="24"/>
        </w:rPr>
        <w:t>чили высокую оценку участников семинара</w:t>
      </w:r>
      <w:r w:rsidR="008B17C1" w:rsidRPr="00BE606F">
        <w:rPr>
          <w:szCs w:val="24"/>
        </w:rPr>
        <w:t>.</w:t>
      </w:r>
    </w:p>
    <w:p w:rsidR="008B17C1" w:rsidRPr="00BE606F" w:rsidRDefault="008B17C1" w:rsidP="00C90A8C">
      <w:pPr>
        <w:spacing w:line="276" w:lineRule="auto"/>
        <w:ind w:firstLine="540"/>
        <w:rPr>
          <w:b/>
          <w:szCs w:val="24"/>
        </w:rPr>
      </w:pPr>
      <w:r w:rsidRPr="00BE606F">
        <w:rPr>
          <w:b/>
          <w:szCs w:val="24"/>
        </w:rPr>
        <w:t>Задачи: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lastRenderedPageBreak/>
        <w:t>- продолжить работу над методической темой в 201</w:t>
      </w:r>
      <w:r w:rsidR="00EF719F" w:rsidRPr="00BE606F">
        <w:rPr>
          <w:szCs w:val="24"/>
        </w:rPr>
        <w:t>5</w:t>
      </w:r>
      <w:r w:rsidRPr="00BE606F">
        <w:rPr>
          <w:szCs w:val="24"/>
        </w:rPr>
        <w:t>-201</w:t>
      </w:r>
      <w:r w:rsidR="00EF719F" w:rsidRPr="00BE606F">
        <w:rPr>
          <w:szCs w:val="24"/>
        </w:rPr>
        <w:t xml:space="preserve">6 </w:t>
      </w:r>
      <w:r w:rsidRPr="00BE606F">
        <w:rPr>
          <w:szCs w:val="24"/>
        </w:rPr>
        <w:t>учебном году;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8B17C1" w:rsidRPr="00BE606F" w:rsidRDefault="00EF719F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t xml:space="preserve">- наработки по теме </w:t>
      </w:r>
      <w:proofErr w:type="gramStart"/>
      <w:r w:rsidRPr="00BE606F">
        <w:rPr>
          <w:szCs w:val="24"/>
        </w:rPr>
        <w:t xml:space="preserve">гимназии </w:t>
      </w:r>
      <w:r w:rsidR="008B17C1" w:rsidRPr="00BE606F">
        <w:rPr>
          <w:szCs w:val="24"/>
        </w:rPr>
        <w:t xml:space="preserve"> размещать</w:t>
      </w:r>
      <w:proofErr w:type="gramEnd"/>
      <w:r w:rsidR="008B17C1" w:rsidRPr="00BE606F">
        <w:rPr>
          <w:szCs w:val="24"/>
        </w:rPr>
        <w:t xml:space="preserve"> в сети Интернет</w:t>
      </w:r>
      <w:r w:rsidRPr="00BE606F">
        <w:rPr>
          <w:szCs w:val="24"/>
        </w:rPr>
        <w:t>, на сайте гимназии</w:t>
      </w:r>
      <w:r w:rsidR="008B17C1" w:rsidRPr="00BE606F">
        <w:rPr>
          <w:szCs w:val="24"/>
        </w:rPr>
        <w:t>;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t>- принимать участие в конкурсах педагогического мастерства</w:t>
      </w:r>
      <w:r w:rsidR="00EF719F" w:rsidRPr="00BE606F">
        <w:rPr>
          <w:szCs w:val="24"/>
        </w:rPr>
        <w:t>, семинарах, конференциях</w:t>
      </w:r>
      <w:r w:rsidRPr="00BE606F">
        <w:rPr>
          <w:szCs w:val="24"/>
        </w:rPr>
        <w:t>.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</w:p>
    <w:p w:rsidR="008B17C1" w:rsidRPr="00BE606F" w:rsidRDefault="008B17C1" w:rsidP="00C90A8C">
      <w:pPr>
        <w:pStyle w:val="a5"/>
        <w:numPr>
          <w:ilvl w:val="4"/>
          <w:numId w:val="2"/>
        </w:numPr>
        <w:tabs>
          <w:tab w:val="left" w:pos="360"/>
        </w:tabs>
        <w:spacing w:after="0" w:line="276" w:lineRule="auto"/>
        <w:ind w:left="0" w:firstLine="0"/>
        <w:jc w:val="both"/>
      </w:pPr>
      <w:r w:rsidRPr="00BE606F">
        <w:t>Одним из</w:t>
      </w:r>
      <w:r w:rsidR="00EF719F" w:rsidRPr="00BE606F">
        <w:t xml:space="preserve"> традиционных видов работы гимназии</w:t>
      </w:r>
      <w:r w:rsidRPr="00BE606F">
        <w:t xml:space="preserve"> является</w:t>
      </w:r>
      <w:r w:rsidR="00EF719F" w:rsidRPr="00BE606F">
        <w:rPr>
          <w:b/>
        </w:rPr>
        <w:t xml:space="preserve"> предметная</w:t>
      </w:r>
      <w:r w:rsidR="00ED3658">
        <w:rPr>
          <w:b/>
        </w:rPr>
        <w:t xml:space="preserve"> гимназическая</w:t>
      </w:r>
      <w:r w:rsidR="00EF719F" w:rsidRPr="00BE606F">
        <w:rPr>
          <w:b/>
        </w:rPr>
        <w:t xml:space="preserve"> </w:t>
      </w:r>
      <w:proofErr w:type="gramStart"/>
      <w:r w:rsidR="00EF719F" w:rsidRPr="00BE606F">
        <w:rPr>
          <w:b/>
        </w:rPr>
        <w:t>неделя</w:t>
      </w:r>
      <w:r w:rsidR="00ED3658">
        <w:rPr>
          <w:b/>
        </w:rPr>
        <w:t xml:space="preserve">, </w:t>
      </w:r>
      <w:r w:rsidR="00EF719F" w:rsidRPr="00BE606F">
        <w:rPr>
          <w:b/>
        </w:rPr>
        <w:t xml:space="preserve"> </w:t>
      </w:r>
      <w:r w:rsidRPr="00BE606F">
        <w:rPr>
          <w:b/>
        </w:rPr>
        <w:t xml:space="preserve"> </w:t>
      </w:r>
      <w:proofErr w:type="gramEnd"/>
      <w:r w:rsidRPr="00BE606F">
        <w:t xml:space="preserve">которая позволяет как учащимся, так и учителям дополнительно раскрыть свой творческий потенциал.     В рамках предметной недели были проведены </w:t>
      </w:r>
      <w:r w:rsidR="00EF719F" w:rsidRPr="00BE606F">
        <w:t>мероприятия по математике (</w:t>
      </w:r>
      <w:proofErr w:type="spellStart"/>
      <w:r w:rsidR="00EF719F" w:rsidRPr="00BE606F">
        <w:t>Кубарева</w:t>
      </w:r>
      <w:proofErr w:type="spellEnd"/>
      <w:r w:rsidR="00EF719F" w:rsidRPr="00BE606F">
        <w:t xml:space="preserve"> Н.В., Рубан Т.А.), по </w:t>
      </w:r>
      <w:proofErr w:type="gramStart"/>
      <w:r w:rsidR="00EF719F" w:rsidRPr="00BE606F">
        <w:t>информатике  (</w:t>
      </w:r>
      <w:proofErr w:type="gramEnd"/>
      <w:r w:rsidR="002A3783" w:rsidRPr="00BE606F">
        <w:t>Волкова Л.Н., Ефремов А.Н.)</w:t>
      </w:r>
      <w:r w:rsidR="00ED3658">
        <w:t xml:space="preserve">, по химии и биологии ( Степкина Т.Ю., Белякова М.В., </w:t>
      </w:r>
      <w:proofErr w:type="spellStart"/>
      <w:r w:rsidR="00ED3658">
        <w:t>Сероглазкина</w:t>
      </w:r>
      <w:proofErr w:type="spellEnd"/>
      <w:r w:rsidR="00ED3658">
        <w:t xml:space="preserve"> А.В., </w:t>
      </w:r>
      <w:proofErr w:type="spellStart"/>
      <w:r w:rsidR="00ED3658">
        <w:t>Купряшева</w:t>
      </w:r>
      <w:proofErr w:type="spellEnd"/>
      <w:r w:rsidR="00ED3658">
        <w:t xml:space="preserve"> Е.В.)</w:t>
      </w:r>
      <w:r w:rsidRPr="00BE606F">
        <w:t>.</w:t>
      </w:r>
    </w:p>
    <w:p w:rsidR="008B17C1" w:rsidRPr="00BE606F" w:rsidRDefault="008B17C1" w:rsidP="00C90A8C">
      <w:pPr>
        <w:tabs>
          <w:tab w:val="left" w:pos="360"/>
        </w:tabs>
        <w:spacing w:line="276" w:lineRule="auto"/>
        <w:jc w:val="both"/>
        <w:rPr>
          <w:szCs w:val="24"/>
        </w:rPr>
      </w:pPr>
      <w:r w:rsidRPr="00BE606F">
        <w:rPr>
          <w:szCs w:val="24"/>
        </w:rPr>
        <w:t xml:space="preserve">     Разнообразные нетрадиционные формы проведения уроков и внеклассных мероприятий вызвали большой интерес учащихся.</w:t>
      </w:r>
    </w:p>
    <w:p w:rsidR="008B17C1" w:rsidRPr="00BE606F" w:rsidRDefault="008B17C1" w:rsidP="00C90A8C">
      <w:pPr>
        <w:pStyle w:val="a5"/>
        <w:tabs>
          <w:tab w:val="left" w:pos="0"/>
        </w:tabs>
        <w:spacing w:line="276" w:lineRule="auto"/>
      </w:pPr>
      <w:r w:rsidRPr="00BE606F">
        <w:rPr>
          <w:b/>
        </w:rPr>
        <w:t>Вывод</w:t>
      </w:r>
      <w:r w:rsidRPr="00BE606F">
        <w:t>: большинство мероприятий прошли на удовлетворительном организационном и методическом уровне.</w:t>
      </w:r>
    </w:p>
    <w:p w:rsidR="008B17C1" w:rsidRPr="00BE606F" w:rsidRDefault="002A3783" w:rsidP="00C90A8C">
      <w:pPr>
        <w:spacing w:line="276" w:lineRule="auto"/>
        <w:outlineLvl w:val="0"/>
        <w:rPr>
          <w:b/>
          <w:szCs w:val="24"/>
        </w:rPr>
      </w:pPr>
      <w:r w:rsidRPr="00BE606F">
        <w:rPr>
          <w:b/>
          <w:szCs w:val="24"/>
        </w:rPr>
        <w:t>3</w:t>
      </w:r>
      <w:r w:rsidR="008B17C1" w:rsidRPr="00BE606F">
        <w:rPr>
          <w:b/>
          <w:szCs w:val="24"/>
        </w:rPr>
        <w:t>. Работа педагогического коллектива со способными и одаренными учащимися</w:t>
      </w:r>
    </w:p>
    <w:p w:rsidR="008B17C1" w:rsidRPr="00BE606F" w:rsidRDefault="002A3783" w:rsidP="00C90A8C">
      <w:pPr>
        <w:spacing w:line="276" w:lineRule="auto"/>
        <w:ind w:firstLine="708"/>
        <w:jc w:val="both"/>
        <w:rPr>
          <w:szCs w:val="24"/>
        </w:rPr>
      </w:pPr>
      <w:r w:rsidRPr="00BE606F">
        <w:rPr>
          <w:szCs w:val="24"/>
        </w:rPr>
        <w:t>Педагоги методического объединения</w:t>
      </w:r>
      <w:r w:rsidR="008B17C1" w:rsidRPr="00BE606F">
        <w:rPr>
          <w:szCs w:val="24"/>
        </w:rPr>
        <w:t xml:space="preserve"> ведет работу с одаренными детьми.</w:t>
      </w:r>
    </w:p>
    <w:p w:rsidR="008B17C1" w:rsidRPr="00BE606F" w:rsidRDefault="008B17C1" w:rsidP="00C90A8C">
      <w:pPr>
        <w:spacing w:line="276" w:lineRule="auto"/>
        <w:rPr>
          <w:bCs/>
          <w:color w:val="000000"/>
          <w:spacing w:val="-2"/>
          <w:w w:val="106"/>
          <w:szCs w:val="24"/>
        </w:rPr>
      </w:pPr>
      <w:r w:rsidRPr="00BE606F">
        <w:rPr>
          <w:b/>
          <w:bCs/>
          <w:color w:val="000000"/>
          <w:spacing w:val="-5"/>
          <w:szCs w:val="24"/>
        </w:rPr>
        <w:t>1</w:t>
      </w:r>
      <w:r w:rsidRPr="00BE606F">
        <w:rPr>
          <w:szCs w:val="24"/>
        </w:rPr>
        <w:t>.Выявление одаренных детей.</w:t>
      </w:r>
    </w:p>
    <w:p w:rsidR="008B17C1" w:rsidRPr="00BE606F" w:rsidRDefault="008B17C1" w:rsidP="00C90A8C">
      <w:pPr>
        <w:spacing w:line="276" w:lineRule="auto"/>
        <w:ind w:firstLine="708"/>
        <w:jc w:val="both"/>
        <w:rPr>
          <w:szCs w:val="24"/>
        </w:rPr>
      </w:pPr>
      <w:r w:rsidRPr="00BE606F">
        <w:rPr>
          <w:szCs w:val="24"/>
        </w:rPr>
        <w:t>Основными формами работы с одаренными учащимися являются: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t xml:space="preserve">проведение предметных недель и олимпиад, </w:t>
      </w:r>
      <w:r w:rsidR="002A3783" w:rsidRPr="00BE606F">
        <w:rPr>
          <w:szCs w:val="24"/>
        </w:rPr>
        <w:t>участие в конкурсах и олимпиадах</w:t>
      </w:r>
      <w:r w:rsidRPr="00BE606F">
        <w:rPr>
          <w:szCs w:val="24"/>
        </w:rPr>
        <w:t xml:space="preserve"> различного уровня, участие в научно-практической конфере</w:t>
      </w:r>
      <w:r w:rsidR="002A3783" w:rsidRPr="00BE606F">
        <w:rPr>
          <w:szCs w:val="24"/>
        </w:rPr>
        <w:t>нциях</w:t>
      </w:r>
      <w:r w:rsidRPr="00BE606F">
        <w:rPr>
          <w:szCs w:val="24"/>
        </w:rPr>
        <w:t>, кружках по интересам.</w:t>
      </w:r>
    </w:p>
    <w:p w:rsidR="008B17C1" w:rsidRPr="00BE606F" w:rsidRDefault="008B17C1" w:rsidP="00C90A8C">
      <w:pPr>
        <w:spacing w:line="276" w:lineRule="auto"/>
        <w:rPr>
          <w:szCs w:val="24"/>
        </w:rPr>
      </w:pPr>
      <w:proofErr w:type="gramStart"/>
      <w:r w:rsidRPr="00BE606F">
        <w:rPr>
          <w:b/>
          <w:bCs/>
          <w:szCs w:val="24"/>
        </w:rPr>
        <w:t xml:space="preserve">Цели  </w:t>
      </w:r>
      <w:r w:rsidR="002A3783" w:rsidRPr="00BE606F">
        <w:rPr>
          <w:b/>
          <w:bCs/>
          <w:szCs w:val="24"/>
        </w:rPr>
        <w:t>методического</w:t>
      </w:r>
      <w:proofErr w:type="gramEnd"/>
      <w:r w:rsidR="002A3783" w:rsidRPr="00BE606F">
        <w:rPr>
          <w:b/>
          <w:bCs/>
          <w:szCs w:val="24"/>
        </w:rPr>
        <w:t xml:space="preserve">  объединения</w:t>
      </w:r>
      <w:r w:rsidRPr="00BE606F">
        <w:rPr>
          <w:b/>
          <w:bCs/>
          <w:szCs w:val="24"/>
        </w:rPr>
        <w:t>:</w:t>
      </w:r>
    </w:p>
    <w:p w:rsidR="008B17C1" w:rsidRPr="00BE606F" w:rsidRDefault="008B17C1" w:rsidP="00C90A8C">
      <w:pPr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E606F">
        <w:rPr>
          <w:szCs w:val="24"/>
        </w:rPr>
        <w:t xml:space="preserve">Создание условий для развития познавательных интересов, индивидуальных творческих способностей учащихся. </w:t>
      </w:r>
    </w:p>
    <w:p w:rsidR="008B17C1" w:rsidRPr="00BE606F" w:rsidRDefault="008B17C1" w:rsidP="00C90A8C">
      <w:pPr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E606F">
        <w:rPr>
          <w:szCs w:val="24"/>
        </w:rPr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8B17C1" w:rsidRPr="00BE606F" w:rsidRDefault="008B17C1" w:rsidP="00C90A8C">
      <w:pPr>
        <w:spacing w:line="276" w:lineRule="auto"/>
        <w:ind w:left="360"/>
        <w:rPr>
          <w:szCs w:val="24"/>
        </w:rPr>
      </w:pPr>
      <w:r w:rsidRPr="00BE606F">
        <w:rPr>
          <w:b/>
          <w:bCs/>
          <w:szCs w:val="24"/>
        </w:rPr>
        <w:t xml:space="preserve">Задачи </w:t>
      </w:r>
      <w:proofErr w:type="gramStart"/>
      <w:r w:rsidR="002A3783" w:rsidRPr="00BE606F">
        <w:rPr>
          <w:b/>
          <w:bCs/>
          <w:szCs w:val="24"/>
        </w:rPr>
        <w:t>методического  объединения</w:t>
      </w:r>
      <w:proofErr w:type="gramEnd"/>
      <w:r w:rsidRPr="00BE606F">
        <w:rPr>
          <w:b/>
          <w:bCs/>
          <w:szCs w:val="24"/>
        </w:rPr>
        <w:t>:</w:t>
      </w:r>
    </w:p>
    <w:p w:rsidR="008B17C1" w:rsidRPr="00BE606F" w:rsidRDefault="008B17C1" w:rsidP="00C90A8C">
      <w:pPr>
        <w:numPr>
          <w:ilvl w:val="0"/>
          <w:numId w:val="4"/>
        </w:numPr>
        <w:spacing w:line="276" w:lineRule="auto"/>
        <w:rPr>
          <w:szCs w:val="24"/>
        </w:rPr>
      </w:pPr>
      <w:r w:rsidRPr="00BE606F">
        <w:rPr>
          <w:szCs w:val="24"/>
        </w:rPr>
        <w:t xml:space="preserve">Расширение и углубление знаний учащихся. </w:t>
      </w:r>
    </w:p>
    <w:p w:rsidR="008B17C1" w:rsidRPr="00BE606F" w:rsidRDefault="008B17C1" w:rsidP="00C90A8C">
      <w:pPr>
        <w:numPr>
          <w:ilvl w:val="0"/>
          <w:numId w:val="4"/>
        </w:numPr>
        <w:spacing w:line="276" w:lineRule="auto"/>
        <w:rPr>
          <w:szCs w:val="24"/>
        </w:rPr>
      </w:pPr>
      <w:r w:rsidRPr="00BE606F">
        <w:rPr>
          <w:szCs w:val="24"/>
        </w:rPr>
        <w:t xml:space="preserve">Формирование творческого мышления. </w:t>
      </w:r>
    </w:p>
    <w:p w:rsidR="008B17C1" w:rsidRPr="00BE606F" w:rsidRDefault="008B17C1" w:rsidP="00C90A8C">
      <w:pPr>
        <w:spacing w:line="276" w:lineRule="auto"/>
        <w:jc w:val="both"/>
        <w:rPr>
          <w:szCs w:val="24"/>
        </w:rPr>
      </w:pPr>
      <w:r w:rsidRPr="00BE606F">
        <w:rPr>
          <w:b/>
          <w:szCs w:val="24"/>
        </w:rPr>
        <w:t>- участие в олимпиадах:</w:t>
      </w:r>
    </w:p>
    <w:p w:rsidR="002A3783" w:rsidRPr="00BE606F" w:rsidRDefault="002A3783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t>Ежегодно учащиеся нашей гимназии</w:t>
      </w:r>
      <w:r w:rsidR="008B17C1" w:rsidRPr="00BE606F">
        <w:rPr>
          <w:szCs w:val="24"/>
        </w:rPr>
        <w:t xml:space="preserve"> принимают участие в школьном</w:t>
      </w:r>
      <w:r w:rsidRPr="00BE606F">
        <w:rPr>
          <w:szCs w:val="24"/>
        </w:rPr>
        <w:t>, муниципальном, областном этапах</w:t>
      </w:r>
      <w:r w:rsidR="008B17C1" w:rsidRPr="00BE606F">
        <w:rPr>
          <w:szCs w:val="24"/>
        </w:rPr>
        <w:t xml:space="preserve"> </w:t>
      </w:r>
      <w:r w:rsidRPr="00BE606F">
        <w:rPr>
          <w:szCs w:val="24"/>
        </w:rPr>
        <w:t>Всероссийских предметных олимпиад. В различных дистанционных Всер</w:t>
      </w:r>
      <w:r w:rsidR="00ED3658">
        <w:rPr>
          <w:szCs w:val="24"/>
        </w:rPr>
        <w:t>оссийских предметных олимпиадах</w:t>
      </w:r>
      <w:r w:rsidRPr="00BE606F">
        <w:rPr>
          <w:szCs w:val="24"/>
        </w:rPr>
        <w:t>.</w:t>
      </w:r>
    </w:p>
    <w:p w:rsidR="008B17C1" w:rsidRPr="00BE606F" w:rsidRDefault="002A3783" w:rsidP="00C90A8C">
      <w:pPr>
        <w:spacing w:line="276" w:lineRule="auto"/>
        <w:jc w:val="both"/>
        <w:rPr>
          <w:szCs w:val="24"/>
        </w:rPr>
      </w:pPr>
      <w:r w:rsidRPr="00BE606F">
        <w:rPr>
          <w:szCs w:val="24"/>
        </w:rPr>
        <w:t>В 2014</w:t>
      </w:r>
      <w:r w:rsidR="008B17C1" w:rsidRPr="00BE606F">
        <w:rPr>
          <w:szCs w:val="24"/>
        </w:rPr>
        <w:t>-</w:t>
      </w:r>
      <w:r w:rsidRPr="00BE606F">
        <w:rPr>
          <w:szCs w:val="24"/>
        </w:rPr>
        <w:t>2015</w:t>
      </w:r>
      <w:r w:rsidR="008B17C1" w:rsidRPr="00BE606F">
        <w:rPr>
          <w:szCs w:val="24"/>
        </w:rPr>
        <w:t xml:space="preserve"> уч</w:t>
      </w:r>
      <w:r w:rsidRPr="00BE606F">
        <w:rPr>
          <w:szCs w:val="24"/>
        </w:rPr>
        <w:t xml:space="preserve">ебном году учащиеся </w:t>
      </w:r>
      <w:proofErr w:type="gramStart"/>
      <w:r w:rsidRPr="00BE606F">
        <w:rPr>
          <w:szCs w:val="24"/>
        </w:rPr>
        <w:t>гимназии  участвовали</w:t>
      </w:r>
      <w:proofErr w:type="gramEnd"/>
      <w:r w:rsidRPr="00BE606F">
        <w:rPr>
          <w:szCs w:val="24"/>
        </w:rPr>
        <w:t xml:space="preserve"> в </w:t>
      </w:r>
      <w:r w:rsidRPr="0052036A">
        <w:rPr>
          <w:szCs w:val="24"/>
        </w:rPr>
        <w:t>муниципальной олимпиаде по мате</w:t>
      </w:r>
      <w:r w:rsidR="0052036A" w:rsidRPr="0052036A">
        <w:rPr>
          <w:szCs w:val="24"/>
        </w:rPr>
        <w:t>матике для учащихся 5-7 классов и заняли призовые места.</w:t>
      </w:r>
    </w:p>
    <w:p w:rsidR="008B17C1" w:rsidRPr="00BE606F" w:rsidRDefault="001007CC" w:rsidP="00C90A8C">
      <w:pPr>
        <w:spacing w:line="276" w:lineRule="auto"/>
        <w:ind w:firstLine="360"/>
        <w:jc w:val="both"/>
        <w:rPr>
          <w:szCs w:val="24"/>
        </w:rPr>
      </w:pPr>
      <w:r w:rsidRPr="00BE606F">
        <w:rPr>
          <w:szCs w:val="24"/>
        </w:rPr>
        <w:t xml:space="preserve"> </w:t>
      </w:r>
      <w:proofErr w:type="gramStart"/>
      <w:r w:rsidRPr="00BE606F">
        <w:rPr>
          <w:szCs w:val="24"/>
        </w:rPr>
        <w:t xml:space="preserve">Педагогам </w:t>
      </w:r>
      <w:r w:rsidR="008B17C1" w:rsidRPr="00BE606F">
        <w:rPr>
          <w:szCs w:val="24"/>
        </w:rPr>
        <w:t xml:space="preserve"> МО</w:t>
      </w:r>
      <w:proofErr w:type="gramEnd"/>
      <w:r w:rsidR="008B17C1" w:rsidRPr="00BE606F">
        <w:rPr>
          <w:szCs w:val="24"/>
        </w:rPr>
        <w:t xml:space="preserve"> необходимо </w:t>
      </w:r>
      <w:r w:rsidRPr="00BE606F">
        <w:rPr>
          <w:szCs w:val="24"/>
        </w:rPr>
        <w:t xml:space="preserve"> постоянно совершенствовать  работу, расширяя и углубляя знания учащихся, формируя  у них творческое мышление.  </w:t>
      </w:r>
    </w:p>
    <w:p w:rsidR="008B17C1" w:rsidRPr="00BE606F" w:rsidRDefault="008B17C1" w:rsidP="0052036A">
      <w:pPr>
        <w:spacing w:line="276" w:lineRule="auto"/>
        <w:ind w:firstLine="360"/>
        <w:jc w:val="both"/>
        <w:rPr>
          <w:szCs w:val="24"/>
        </w:rPr>
      </w:pPr>
      <w:r w:rsidRPr="00BE606F">
        <w:rPr>
          <w:szCs w:val="24"/>
        </w:rPr>
        <w:t xml:space="preserve">Этот год </w:t>
      </w:r>
      <w:proofErr w:type="gramStart"/>
      <w:r w:rsidRPr="00BE606F">
        <w:rPr>
          <w:szCs w:val="24"/>
        </w:rPr>
        <w:t>был  результативным</w:t>
      </w:r>
      <w:proofErr w:type="gramEnd"/>
      <w:r w:rsidRPr="00BE606F">
        <w:rPr>
          <w:szCs w:val="24"/>
        </w:rPr>
        <w:t xml:space="preserve">. </w:t>
      </w:r>
      <w:r w:rsidR="001007CC" w:rsidRPr="00BE606F">
        <w:rPr>
          <w:szCs w:val="24"/>
        </w:rPr>
        <w:t xml:space="preserve">На сайте, в </w:t>
      </w:r>
      <w:proofErr w:type="spellStart"/>
      <w:r w:rsidR="001007CC" w:rsidRPr="00BE606F">
        <w:rPr>
          <w:szCs w:val="24"/>
        </w:rPr>
        <w:t>дневнике.ру</w:t>
      </w:r>
      <w:proofErr w:type="spellEnd"/>
      <w:r w:rsidR="001007CC" w:rsidRPr="00BE606F">
        <w:rPr>
          <w:szCs w:val="24"/>
        </w:rPr>
        <w:t xml:space="preserve"> </w:t>
      </w:r>
      <w:proofErr w:type="gramStart"/>
      <w:r w:rsidR="001007CC" w:rsidRPr="00BE606F">
        <w:rPr>
          <w:szCs w:val="24"/>
        </w:rPr>
        <w:t>гимназии</w:t>
      </w:r>
      <w:r w:rsidRPr="00BE606F">
        <w:rPr>
          <w:szCs w:val="24"/>
        </w:rPr>
        <w:t xml:space="preserve">  систематически</w:t>
      </w:r>
      <w:proofErr w:type="gramEnd"/>
      <w:r w:rsidRPr="00BE606F">
        <w:rPr>
          <w:szCs w:val="24"/>
        </w:rPr>
        <w:t xml:space="preserve"> размещается информация о дост</w:t>
      </w:r>
      <w:r w:rsidR="001007CC" w:rsidRPr="00BE606F">
        <w:rPr>
          <w:szCs w:val="24"/>
        </w:rPr>
        <w:t>ижениях отдельных учеников гимназии</w:t>
      </w:r>
      <w:r w:rsidRPr="00BE606F">
        <w:rPr>
          <w:szCs w:val="24"/>
        </w:rPr>
        <w:t xml:space="preserve"> и ученического коллектива в ц</w:t>
      </w:r>
      <w:r w:rsidR="001007CC" w:rsidRPr="00BE606F">
        <w:rPr>
          <w:szCs w:val="24"/>
        </w:rPr>
        <w:t>елом.</w:t>
      </w:r>
    </w:p>
    <w:p w:rsidR="008B17C1" w:rsidRPr="00BE606F" w:rsidRDefault="008B17C1" w:rsidP="00C90A8C">
      <w:pPr>
        <w:spacing w:line="276" w:lineRule="auto"/>
        <w:ind w:firstLine="708"/>
        <w:jc w:val="both"/>
        <w:rPr>
          <w:szCs w:val="24"/>
        </w:rPr>
      </w:pPr>
      <w:r w:rsidRPr="00BE606F">
        <w:rPr>
          <w:szCs w:val="24"/>
        </w:rPr>
        <w:t>Однако наряду с позитивными</w:t>
      </w:r>
      <w:r w:rsidR="001007CC" w:rsidRPr="00BE606F">
        <w:rPr>
          <w:szCs w:val="24"/>
        </w:rPr>
        <w:t xml:space="preserve"> изменениями есть и ряд проблем.</w:t>
      </w:r>
      <w:r w:rsidRPr="00BE606F">
        <w:rPr>
          <w:szCs w:val="24"/>
        </w:rPr>
        <w:t xml:space="preserve"> Часто один и тот же учащийся задействован в ряде проектов, что</w:t>
      </w:r>
      <w:r w:rsidR="001007CC" w:rsidRPr="00BE606F">
        <w:rPr>
          <w:szCs w:val="24"/>
        </w:rPr>
        <w:t xml:space="preserve"> </w:t>
      </w:r>
      <w:proofErr w:type="gramStart"/>
      <w:r w:rsidR="001007CC" w:rsidRPr="00BE606F">
        <w:rPr>
          <w:szCs w:val="24"/>
        </w:rPr>
        <w:t xml:space="preserve">иногда </w:t>
      </w:r>
      <w:r w:rsidRPr="00BE606F">
        <w:rPr>
          <w:szCs w:val="24"/>
        </w:rPr>
        <w:t xml:space="preserve"> снижает</w:t>
      </w:r>
      <w:proofErr w:type="gramEnd"/>
      <w:r w:rsidRPr="00BE606F">
        <w:rPr>
          <w:szCs w:val="24"/>
        </w:rPr>
        <w:t xml:space="preserve"> качество выполнения. </w:t>
      </w:r>
    </w:p>
    <w:p w:rsidR="00A87294" w:rsidRPr="0063041A" w:rsidRDefault="00571826" w:rsidP="0063041A">
      <w:pPr>
        <w:pStyle w:val="aa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6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63041A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 w:rsidR="00C90A8C" w:rsidRPr="00BE606F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BE606F">
        <w:rPr>
          <w:rFonts w:ascii="Times New Roman" w:hAnsi="Times New Roman" w:cs="Times New Roman"/>
          <w:b/>
          <w:sz w:val="24"/>
          <w:szCs w:val="24"/>
        </w:rPr>
        <w:t xml:space="preserve"> результативности</w:t>
      </w:r>
      <w:proofErr w:type="gramEnd"/>
      <w:r w:rsidRPr="00B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8C" w:rsidRPr="00BE606F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  <w:r w:rsidR="00A87294" w:rsidRPr="0063041A">
        <w:rPr>
          <w:rFonts w:ascii="Times New Roman" w:hAnsi="Times New Roman" w:cs="Times New Roman"/>
          <w:b/>
          <w:sz w:val="24"/>
          <w:szCs w:val="24"/>
        </w:rPr>
        <w:t xml:space="preserve"> по математике, физике, информатике</w:t>
      </w:r>
    </w:p>
    <w:p w:rsidR="00A87294" w:rsidRDefault="00A87294" w:rsidP="00A87294">
      <w:pPr>
        <w:spacing w:line="276" w:lineRule="auto"/>
        <w:ind w:firstLine="284"/>
        <w:jc w:val="both"/>
        <w:rPr>
          <w:szCs w:val="24"/>
        </w:rPr>
      </w:pPr>
    </w:p>
    <w:p w:rsidR="00C90A8C" w:rsidRPr="00BE606F" w:rsidRDefault="00C90A8C" w:rsidP="00A87294">
      <w:pPr>
        <w:spacing w:line="276" w:lineRule="auto"/>
        <w:ind w:firstLine="284"/>
        <w:jc w:val="both"/>
        <w:rPr>
          <w:bCs/>
          <w:szCs w:val="24"/>
        </w:rPr>
      </w:pPr>
      <w:r w:rsidRPr="00BE606F">
        <w:rPr>
          <w:bCs/>
          <w:szCs w:val="24"/>
        </w:rPr>
        <w:t xml:space="preserve">Каждый учитель работает в соответствии с утвержденными на МО и методическом совете рабочими программами и календарно- тематическим планированием. Программы реализованы в полном объеме, федеральный компонент реализован на базовом и профильном уровне. В кабинетах физики и информатики созданы условия для выполнения практической </w:t>
      </w:r>
      <w:proofErr w:type="gramStart"/>
      <w:r w:rsidRPr="00BE606F">
        <w:rPr>
          <w:bCs/>
          <w:szCs w:val="24"/>
        </w:rPr>
        <w:t>части  программ</w:t>
      </w:r>
      <w:proofErr w:type="gramEnd"/>
      <w:r w:rsidRPr="00BE606F">
        <w:rPr>
          <w:bCs/>
          <w:szCs w:val="24"/>
        </w:rPr>
        <w:t>.</w:t>
      </w:r>
    </w:p>
    <w:p w:rsidR="00C90A8C" w:rsidRPr="00BE606F" w:rsidRDefault="00C90A8C" w:rsidP="00C90A8C">
      <w:pPr>
        <w:spacing w:line="276" w:lineRule="auto"/>
        <w:ind w:firstLine="284"/>
        <w:jc w:val="both"/>
        <w:rPr>
          <w:szCs w:val="24"/>
        </w:rPr>
      </w:pPr>
      <w:r w:rsidRPr="00BE606F">
        <w:rPr>
          <w:szCs w:val="24"/>
        </w:rPr>
        <w:t xml:space="preserve"> </w:t>
      </w:r>
      <w:proofErr w:type="gramStart"/>
      <w:r w:rsidRPr="00BE606F">
        <w:rPr>
          <w:szCs w:val="24"/>
        </w:rPr>
        <w:t>Это  позволило</w:t>
      </w:r>
      <w:proofErr w:type="gramEnd"/>
      <w:r w:rsidRPr="00BE606F">
        <w:rPr>
          <w:szCs w:val="24"/>
        </w:rPr>
        <w:t xml:space="preserve"> продолжать обучение  по </w:t>
      </w:r>
      <w:proofErr w:type="spellStart"/>
      <w:r w:rsidRPr="00BE606F">
        <w:rPr>
          <w:szCs w:val="24"/>
        </w:rPr>
        <w:t>ФГОСам</w:t>
      </w:r>
      <w:proofErr w:type="spellEnd"/>
      <w:r w:rsidRPr="00BE606F">
        <w:rPr>
          <w:szCs w:val="24"/>
        </w:rPr>
        <w:t xml:space="preserve"> в 5-6 классах, соблюдать преемственность с обучением в начальной школе и по ступеням обучения в старшей и средней школе.</w:t>
      </w:r>
    </w:p>
    <w:p w:rsidR="00C90A8C" w:rsidRDefault="00C90A8C" w:rsidP="00C90A8C">
      <w:pPr>
        <w:spacing w:line="276" w:lineRule="auto"/>
        <w:ind w:firstLine="708"/>
        <w:jc w:val="both"/>
        <w:rPr>
          <w:szCs w:val="24"/>
        </w:rPr>
      </w:pPr>
      <w:r w:rsidRPr="00BE606F">
        <w:rPr>
          <w:szCs w:val="24"/>
        </w:rPr>
        <w:t>Учебный процесс велся строго в соответствии с базисным учебным планом. Допо</w:t>
      </w:r>
      <w:r w:rsidR="00A87294">
        <w:rPr>
          <w:szCs w:val="24"/>
        </w:rPr>
        <w:t xml:space="preserve">лнительные </w:t>
      </w:r>
      <w:proofErr w:type="gramStart"/>
      <w:r w:rsidR="00A87294">
        <w:rPr>
          <w:szCs w:val="24"/>
        </w:rPr>
        <w:t>часы  по</w:t>
      </w:r>
      <w:proofErr w:type="gramEnd"/>
      <w:r w:rsidR="00A87294">
        <w:rPr>
          <w:szCs w:val="24"/>
        </w:rPr>
        <w:t xml:space="preserve"> математике в 10 и 11 классах,</w:t>
      </w:r>
      <w:r w:rsidRPr="00BE606F">
        <w:rPr>
          <w:szCs w:val="24"/>
        </w:rPr>
        <w:t xml:space="preserve"> в 10 классе по информатике  были направлены на более  тщательную отработку умений и навыков по информатике, алгебры и  геометрии. Результативность учебного процесса можно увидеть, проанализировав результаты итоговой аттестации учащихся 9-х и 11-х классов.</w:t>
      </w:r>
    </w:p>
    <w:p w:rsidR="00C90A8C" w:rsidRPr="00BE606F" w:rsidRDefault="00C90A8C" w:rsidP="00C90A8C">
      <w:pPr>
        <w:spacing w:line="360" w:lineRule="auto"/>
        <w:ind w:firstLine="300"/>
        <w:jc w:val="both"/>
        <w:rPr>
          <w:szCs w:val="24"/>
        </w:rPr>
      </w:pPr>
      <w:r w:rsidRPr="00BE606F">
        <w:rPr>
          <w:szCs w:val="24"/>
        </w:rPr>
        <w:t>Учащиеся 9</w:t>
      </w:r>
      <w:r w:rsidRPr="00BE606F">
        <w:rPr>
          <w:szCs w:val="24"/>
          <w:vertAlign w:val="superscript"/>
        </w:rPr>
        <w:t xml:space="preserve">х </w:t>
      </w:r>
      <w:r w:rsidRPr="00BE606F">
        <w:rPr>
          <w:szCs w:val="24"/>
        </w:rPr>
        <w:t xml:space="preserve">классов выполняли письменную работу по </w:t>
      </w:r>
      <w:proofErr w:type="gramStart"/>
      <w:r w:rsidRPr="00BE606F">
        <w:rPr>
          <w:szCs w:val="24"/>
        </w:rPr>
        <w:t>алгебре  в</w:t>
      </w:r>
      <w:proofErr w:type="gramEnd"/>
      <w:r w:rsidRPr="00BE606F">
        <w:rPr>
          <w:szCs w:val="24"/>
        </w:rPr>
        <w:t xml:space="preserve"> форме тестов, участвуя в ГИА, оценивание проводилось в баллах. Анализ работ показывает, что уровень обязательной подготовки по математике в рамках Российского стандарта </w:t>
      </w:r>
      <w:proofErr w:type="gramStart"/>
      <w:r w:rsidRPr="00BE606F">
        <w:rPr>
          <w:szCs w:val="24"/>
        </w:rPr>
        <w:t>достигнут  всеми</w:t>
      </w:r>
      <w:proofErr w:type="gramEnd"/>
      <w:r w:rsidRPr="00BE606F">
        <w:rPr>
          <w:szCs w:val="24"/>
        </w:rPr>
        <w:t xml:space="preserve"> учащимися 9</w:t>
      </w:r>
      <w:r w:rsidRPr="00BE606F">
        <w:rPr>
          <w:szCs w:val="24"/>
          <w:vertAlign w:val="superscript"/>
        </w:rPr>
        <w:t xml:space="preserve">х </w:t>
      </w:r>
      <w:r w:rsidRPr="00BE606F">
        <w:rPr>
          <w:szCs w:val="24"/>
        </w:rPr>
        <w:t>классов (успеваемость 100%). При этом качество составило: по алгебре -87,9 %, по геометрии – 84,3%, по реальной математике – 92% (в 2014 году - по алгебре -87,2 %, по геометрии – 83,6%, по реальной математике – 92,7</w:t>
      </w:r>
      <w:proofErr w:type="gramStart"/>
      <w:r w:rsidRPr="00BE606F">
        <w:rPr>
          <w:szCs w:val="24"/>
        </w:rPr>
        <w:t>%</w:t>
      </w:r>
      <w:r w:rsidRPr="00BE606F">
        <w:rPr>
          <w:color w:val="FF0000"/>
          <w:szCs w:val="24"/>
        </w:rPr>
        <w:t xml:space="preserve"> </w:t>
      </w:r>
      <w:r w:rsidRPr="00BE606F">
        <w:rPr>
          <w:szCs w:val="24"/>
        </w:rPr>
        <w:t>;</w:t>
      </w:r>
      <w:proofErr w:type="gramEnd"/>
      <w:r w:rsidRPr="00BE606F">
        <w:rPr>
          <w:szCs w:val="24"/>
        </w:rPr>
        <w:t xml:space="preserve"> в 2013 году -92,7, в 2012 году-86,7%, в 2011 году- 92,3%),  средняя отметка- 4,0. </w:t>
      </w:r>
      <w:proofErr w:type="gramStart"/>
      <w:r w:rsidRPr="00BE606F">
        <w:rPr>
          <w:szCs w:val="24"/>
        </w:rPr>
        <w:t>В  форме</w:t>
      </w:r>
      <w:proofErr w:type="gramEnd"/>
      <w:r w:rsidRPr="00BE606F">
        <w:rPr>
          <w:szCs w:val="24"/>
        </w:rPr>
        <w:t xml:space="preserve"> ГВЭ сдавали 12 учащихся: оценки- «5»-0, «4»-10, «3»- 2.</w:t>
      </w:r>
    </w:p>
    <w:tbl>
      <w:tblPr>
        <w:tblW w:w="9935" w:type="dxa"/>
        <w:tblInd w:w="108" w:type="dxa"/>
        <w:tblBorders>
          <w:top w:val="triple" w:sz="4" w:space="0" w:color="31849B"/>
          <w:left w:val="triple" w:sz="4" w:space="0" w:color="31849B"/>
          <w:bottom w:val="triple" w:sz="4" w:space="0" w:color="31849B"/>
          <w:right w:val="triple" w:sz="4" w:space="0" w:color="31849B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992"/>
        <w:gridCol w:w="721"/>
        <w:gridCol w:w="709"/>
        <w:gridCol w:w="850"/>
        <w:gridCol w:w="567"/>
        <w:gridCol w:w="1276"/>
        <w:gridCol w:w="954"/>
        <w:gridCol w:w="747"/>
      </w:tblGrid>
      <w:tr w:rsidR="00C90A8C" w:rsidRPr="00A20A01" w:rsidTr="00C90A8C">
        <w:tc>
          <w:tcPr>
            <w:tcW w:w="709" w:type="dxa"/>
            <w:tcBorders>
              <w:top w:val="double" w:sz="4" w:space="0" w:color="31849B"/>
              <w:bottom w:val="single" w:sz="4" w:space="0" w:color="215868"/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A20A01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20A0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1559" w:type="dxa"/>
            <w:tcBorders>
              <w:top w:val="double" w:sz="4" w:space="0" w:color="31849B"/>
              <w:left w:val="single" w:sz="4" w:space="0" w:color="215868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По         списку</w:t>
            </w:r>
          </w:p>
        </w:tc>
        <w:tc>
          <w:tcPr>
            <w:tcW w:w="992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Писали</w:t>
            </w:r>
          </w:p>
        </w:tc>
        <w:tc>
          <w:tcPr>
            <w:tcW w:w="721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Процент успеваемости</w:t>
            </w:r>
          </w:p>
        </w:tc>
        <w:tc>
          <w:tcPr>
            <w:tcW w:w="954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2C30C6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2C30C6">
              <w:rPr>
                <w:rFonts w:ascii="Times New Roman CYR" w:hAnsi="Times New Roman CYR" w:cs="Times New Roman CYR"/>
                <w:b/>
                <w:bCs/>
                <w:sz w:val="20"/>
              </w:rPr>
              <w:t>Процент на 4-5</w:t>
            </w:r>
          </w:p>
        </w:tc>
        <w:tc>
          <w:tcPr>
            <w:tcW w:w="747" w:type="dxa"/>
            <w:tcBorders>
              <w:top w:val="double" w:sz="4" w:space="0" w:color="31849B"/>
              <w:bottom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A20A01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20A0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Средняя отметка</w:t>
            </w:r>
          </w:p>
        </w:tc>
      </w:tr>
      <w:tr w:rsidR="00C90A8C" w:rsidRPr="00564E59" w:rsidTr="00C90A8C">
        <w:trPr>
          <w:trHeight w:val="520"/>
        </w:trPr>
        <w:tc>
          <w:tcPr>
            <w:tcW w:w="709" w:type="dxa"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64E59">
              <w:rPr>
                <w:rFonts w:ascii="Times New Roman CYR" w:hAnsi="Times New Roman CYR" w:cs="Times New Roman CYR"/>
                <w:b/>
                <w:bCs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564E59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564E59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92%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4,44</w:t>
            </w:r>
          </w:p>
        </w:tc>
      </w:tr>
      <w:tr w:rsidR="00C90A8C" w:rsidTr="00C90A8C">
        <w:trPr>
          <w:trHeight w:val="520"/>
        </w:trPr>
        <w:tc>
          <w:tcPr>
            <w:tcW w:w="709" w:type="dxa"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64E59">
              <w:rPr>
                <w:rFonts w:ascii="Times New Roman CYR" w:hAnsi="Times New Roman CYR" w:cs="Times New Roman CYR"/>
                <w:b/>
                <w:bCs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81%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3,95</w:t>
            </w:r>
          </w:p>
        </w:tc>
      </w:tr>
      <w:tr w:rsidR="00C90A8C" w:rsidTr="00C90A8C">
        <w:trPr>
          <w:trHeight w:val="520"/>
        </w:trPr>
        <w:tc>
          <w:tcPr>
            <w:tcW w:w="709" w:type="dxa"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64E59">
              <w:rPr>
                <w:rFonts w:ascii="Times New Roman CYR" w:hAnsi="Times New Roman CYR" w:cs="Times New Roman CYR"/>
                <w:b/>
                <w:bCs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79%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4,4</w:t>
            </w:r>
          </w:p>
        </w:tc>
      </w:tr>
      <w:tr w:rsidR="00C90A8C" w:rsidTr="00C90A8C">
        <w:trPr>
          <w:trHeight w:val="520"/>
        </w:trPr>
        <w:tc>
          <w:tcPr>
            <w:tcW w:w="709" w:type="dxa"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64E59">
              <w:rPr>
                <w:rFonts w:ascii="Times New Roman CYR" w:hAnsi="Times New Roman CYR" w:cs="Times New Roman CYR"/>
                <w:b/>
                <w:bCs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4,5</w:t>
            </w:r>
          </w:p>
        </w:tc>
      </w:tr>
      <w:tr w:rsidR="00C90A8C" w:rsidRPr="008C314D" w:rsidTr="00C90A8C">
        <w:trPr>
          <w:trHeight w:val="948"/>
        </w:trPr>
        <w:tc>
          <w:tcPr>
            <w:tcW w:w="709" w:type="dxa"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</w:rPr>
              <w:t> 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83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  <w:i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87,9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  <w:i/>
              </w:rPr>
              <w:t>4,</w:t>
            </w:r>
            <w:r>
              <w:rPr>
                <w:rFonts w:ascii="Times New Roman CYR" w:hAnsi="Times New Roman CYR" w:cs="Times New Roman CYR"/>
                <w:b/>
                <w:bCs/>
                <w:i/>
              </w:rPr>
              <w:t>3</w:t>
            </w:r>
          </w:p>
        </w:tc>
      </w:tr>
      <w:tr w:rsidR="00C90A8C" w:rsidTr="00C90A8C">
        <w:trPr>
          <w:trHeight w:val="948"/>
        </w:trPr>
        <w:tc>
          <w:tcPr>
            <w:tcW w:w="709" w:type="dxa"/>
            <w:vMerge w:val="restart"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  <w:r w:rsidRPr="003673A6">
              <w:rPr>
                <w:rFonts w:ascii="Times New Roman CYR" w:hAnsi="Times New Roman CYR" w:cs="Times New Roman CYR"/>
                <w:b/>
                <w:bCs/>
                <w:shd w:val="clear" w:color="auto" w:fill="FFFFFF" w:themeFill="background1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</w:rPr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3,5</w:t>
            </w:r>
          </w:p>
        </w:tc>
      </w:tr>
      <w:tr w:rsidR="00C90A8C" w:rsidTr="00C90A8C">
        <w:trPr>
          <w:trHeight w:val="948"/>
        </w:trPr>
        <w:tc>
          <w:tcPr>
            <w:tcW w:w="709" w:type="dxa"/>
            <w:vMerge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Дистанционное обучение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90%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3,9</w:t>
            </w:r>
          </w:p>
        </w:tc>
      </w:tr>
      <w:tr w:rsidR="00C90A8C" w:rsidRPr="008C314D" w:rsidTr="00C90A8C">
        <w:trPr>
          <w:trHeight w:val="948"/>
        </w:trPr>
        <w:tc>
          <w:tcPr>
            <w:tcW w:w="709" w:type="dxa"/>
            <w:tcBorders>
              <w:right w:val="single" w:sz="4" w:space="0" w:color="215868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15868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564E59" w:rsidRDefault="00C90A8C" w:rsidP="00C90A8C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7,4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A8C" w:rsidRPr="008C314D" w:rsidRDefault="00C90A8C" w:rsidP="00C90A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14D">
              <w:rPr>
                <w:rFonts w:ascii="Times New Roman CYR" w:hAnsi="Times New Roman CYR" w:cs="Times New Roman CYR"/>
                <w:b/>
                <w:bCs/>
              </w:rPr>
              <w:t>4,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C90A8C" w:rsidRPr="00BE606F" w:rsidRDefault="00C90A8C" w:rsidP="00C90A8C">
      <w:pPr>
        <w:pStyle w:val="20"/>
        <w:spacing w:line="36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</w:p>
    <w:p w:rsidR="00C90A8C" w:rsidRPr="00BE606F" w:rsidRDefault="00C90A8C" w:rsidP="00C90A8C">
      <w:pPr>
        <w:pStyle w:val="2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606F">
        <w:rPr>
          <w:rFonts w:ascii="Times New Roman CYR" w:hAnsi="Times New Roman CYR"/>
          <w:sz w:val="24"/>
          <w:szCs w:val="24"/>
        </w:rPr>
        <w:t xml:space="preserve">По </w:t>
      </w:r>
      <w:proofErr w:type="gramStart"/>
      <w:r w:rsidRPr="00BE606F">
        <w:rPr>
          <w:rFonts w:ascii="Times New Roman CYR" w:hAnsi="Times New Roman CYR"/>
          <w:sz w:val="24"/>
          <w:szCs w:val="24"/>
        </w:rPr>
        <w:t>сравнению  с</w:t>
      </w:r>
      <w:proofErr w:type="gramEnd"/>
      <w:r w:rsidRPr="00BE606F">
        <w:rPr>
          <w:rFonts w:ascii="Times New Roman CYR" w:hAnsi="Times New Roman CYR"/>
          <w:sz w:val="24"/>
          <w:szCs w:val="24"/>
        </w:rPr>
        <w:t xml:space="preserve"> прошлым годом  повысился процент выпускников основной школы, сдавших экзамен по математике на «4»-«5». </w:t>
      </w:r>
      <w:r w:rsidRPr="00BE606F">
        <w:rPr>
          <w:rFonts w:ascii="Times New Roman" w:hAnsi="Times New Roman"/>
          <w:bCs/>
          <w:sz w:val="24"/>
          <w:szCs w:val="24"/>
        </w:rPr>
        <w:t xml:space="preserve">Были допущены ошибки при решении </w:t>
      </w:r>
      <w:proofErr w:type="gramStart"/>
      <w:r w:rsidRPr="00BE606F">
        <w:rPr>
          <w:rFonts w:ascii="Times New Roman" w:hAnsi="Times New Roman"/>
          <w:bCs/>
          <w:sz w:val="24"/>
          <w:szCs w:val="24"/>
        </w:rPr>
        <w:t>базовых  заданий</w:t>
      </w:r>
      <w:proofErr w:type="gramEnd"/>
      <w:r w:rsidRPr="00BE606F">
        <w:rPr>
          <w:rFonts w:ascii="Times New Roman" w:hAnsi="Times New Roman"/>
          <w:bCs/>
          <w:sz w:val="24"/>
          <w:szCs w:val="24"/>
        </w:rPr>
        <w:t xml:space="preserve"> по алгебре  на геометрическую прогрессию, на соответствие графика и формулы. При решении базовых заданий по геометрии выпускники допускали ошибки при вычислении площадей фигур, при применении теории. При работе с заданиями реальной математики</w:t>
      </w:r>
      <w:r w:rsidRPr="00BE606F">
        <w:rPr>
          <w:rFonts w:ascii="Times New Roman CYR" w:hAnsi="Times New Roman CYR"/>
          <w:sz w:val="24"/>
          <w:szCs w:val="24"/>
        </w:rPr>
        <w:t xml:space="preserve"> </w:t>
      </w:r>
      <w:r w:rsidRPr="00BE606F">
        <w:rPr>
          <w:rFonts w:ascii="Times New Roman" w:hAnsi="Times New Roman"/>
          <w:sz w:val="24"/>
          <w:szCs w:val="24"/>
        </w:rPr>
        <w:t>х</w:t>
      </w:r>
      <w:r w:rsidRPr="00BE606F">
        <w:rPr>
          <w:rFonts w:ascii="Times New Roman" w:hAnsi="Times New Roman"/>
          <w:bCs/>
          <w:sz w:val="24"/>
          <w:szCs w:val="24"/>
        </w:rPr>
        <w:t xml:space="preserve">уже всего выпускники справились с решением задачи на применение подобия фигур, при чтении диаграмм. При решении заданий повышенного уровня по геометрии из второй части со всеми тремя задачами не справился ни кто, только 7 % выпускников решили задачу 25, при выполнении модуля «алгебра» учащиеся </w:t>
      </w:r>
      <w:r w:rsidRPr="00BE606F">
        <w:rPr>
          <w:rFonts w:ascii="Times New Roman" w:hAnsi="Times New Roman"/>
          <w:sz w:val="24"/>
          <w:szCs w:val="24"/>
        </w:rPr>
        <w:t>х</w:t>
      </w:r>
      <w:r w:rsidRPr="00BE606F">
        <w:rPr>
          <w:rFonts w:ascii="Times New Roman" w:hAnsi="Times New Roman"/>
          <w:bCs/>
          <w:sz w:val="24"/>
          <w:szCs w:val="24"/>
        </w:rPr>
        <w:t xml:space="preserve">уже </w:t>
      </w:r>
      <w:proofErr w:type="gramStart"/>
      <w:r w:rsidRPr="00BE606F">
        <w:rPr>
          <w:rFonts w:ascii="Times New Roman" w:hAnsi="Times New Roman"/>
          <w:bCs/>
          <w:sz w:val="24"/>
          <w:szCs w:val="24"/>
        </w:rPr>
        <w:t>всего  справились</w:t>
      </w:r>
      <w:proofErr w:type="gramEnd"/>
      <w:r w:rsidRPr="00BE606F">
        <w:rPr>
          <w:rFonts w:ascii="Times New Roman" w:hAnsi="Times New Roman"/>
          <w:bCs/>
          <w:sz w:val="24"/>
          <w:szCs w:val="24"/>
        </w:rPr>
        <w:t xml:space="preserve"> с решением текстовой задачи на движение. </w:t>
      </w:r>
    </w:p>
    <w:p w:rsidR="00C90A8C" w:rsidRPr="00BE606F" w:rsidRDefault="00C90A8C" w:rsidP="00C90A8C">
      <w:pPr>
        <w:pStyle w:val="Default"/>
        <w:spacing w:line="360" w:lineRule="auto"/>
        <w:ind w:firstLine="720"/>
        <w:jc w:val="both"/>
      </w:pPr>
      <w:r w:rsidRPr="00BE606F">
        <w:t xml:space="preserve">Максимальное количество баллов, которое может получить экзаменуемый за выполнение всей экзаменационной работы – 34 балла. </w:t>
      </w:r>
    </w:p>
    <w:p w:rsidR="00C90A8C" w:rsidRPr="00BE606F" w:rsidRDefault="00C90A8C" w:rsidP="00C90A8C">
      <w:pPr>
        <w:pStyle w:val="2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606F">
        <w:rPr>
          <w:rFonts w:ascii="Times New Roman" w:hAnsi="Times New Roman"/>
          <w:sz w:val="24"/>
          <w:szCs w:val="24"/>
        </w:rPr>
        <w:t xml:space="preserve">Устанавливается рекомендуемое </w:t>
      </w:r>
      <w:r w:rsidRPr="00BE606F">
        <w:rPr>
          <w:rFonts w:ascii="Times New Roman" w:hAnsi="Times New Roman"/>
          <w:i/>
          <w:iCs/>
          <w:sz w:val="24"/>
          <w:szCs w:val="24"/>
        </w:rPr>
        <w:t xml:space="preserve">минимальное пороговое значение общего балла </w:t>
      </w:r>
      <w:r w:rsidRPr="00BE606F">
        <w:rPr>
          <w:rFonts w:ascii="Times New Roman" w:hAnsi="Times New Roman"/>
          <w:sz w:val="24"/>
          <w:szCs w:val="24"/>
        </w:rPr>
        <w:t xml:space="preserve">за выполнение экзаменационной работы – 8 баллов. Преодоление этого порогового значения дает выпускнику право на получение отметки по пятибалльной шкале по предметам образовательной области математика. </w:t>
      </w:r>
    </w:p>
    <w:p w:rsidR="00C90A8C" w:rsidRPr="00BE606F" w:rsidRDefault="00C90A8C" w:rsidP="00BE606F">
      <w:pPr>
        <w:pStyle w:val="20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606F">
        <w:rPr>
          <w:rFonts w:ascii="Times New Roman" w:hAnsi="Times New Roman"/>
          <w:bCs/>
          <w:sz w:val="24"/>
          <w:szCs w:val="24"/>
        </w:rPr>
        <w:t xml:space="preserve">Максимальное количество баллов получили: Гурова Кристина -34 балла. Наименьшее количество баллов-12 </w:t>
      </w:r>
      <w:r w:rsidRPr="00BE606F">
        <w:rPr>
          <w:rFonts w:ascii="Times New Roman" w:hAnsi="Times New Roman"/>
          <w:color w:val="000000"/>
          <w:sz w:val="24"/>
          <w:szCs w:val="24"/>
        </w:rPr>
        <w:t>В 2015 году средний общий балл – 22.</w:t>
      </w:r>
    </w:p>
    <w:p w:rsidR="00C90A8C" w:rsidRDefault="00C90A8C" w:rsidP="00C90A8C">
      <w:pPr>
        <w:spacing w:line="360" w:lineRule="auto"/>
        <w:ind w:firstLine="708"/>
        <w:jc w:val="both"/>
        <w:rPr>
          <w:szCs w:val="24"/>
        </w:rPr>
      </w:pPr>
      <w:r w:rsidRPr="00BE606F">
        <w:rPr>
          <w:szCs w:val="24"/>
        </w:rPr>
        <w:t xml:space="preserve">Учащиеся 11-х </w:t>
      </w:r>
      <w:proofErr w:type="gramStart"/>
      <w:r w:rsidRPr="00BE606F">
        <w:rPr>
          <w:szCs w:val="24"/>
        </w:rPr>
        <w:t>классов  в</w:t>
      </w:r>
      <w:proofErr w:type="gramEnd"/>
      <w:r w:rsidRPr="00BE606F">
        <w:rPr>
          <w:szCs w:val="24"/>
        </w:rPr>
        <w:t xml:space="preserve"> этом учебном году  сдавали экзамен по математике в форме ЕГЭ как обязательный, но могли выбрать профильный или базовый уровень, таким образом: на базовом уровне математику сдавали -6 учащихся, на профильном -13. Одна выпускница   11 класса дистанционного обучения сдавала  экзамен в форме ГВЭ  -  в щадящем режиме  «4» -1). Результаты сдачи </w:t>
      </w:r>
      <w:proofErr w:type="gramStart"/>
      <w:r w:rsidRPr="00BE606F">
        <w:rPr>
          <w:szCs w:val="24"/>
        </w:rPr>
        <w:t>ЕГЭ  следующие</w:t>
      </w:r>
      <w:proofErr w:type="gramEnd"/>
      <w:r w:rsidRPr="00BE606F">
        <w:rPr>
          <w:szCs w:val="24"/>
        </w:rPr>
        <w:t xml:space="preserve">: </w:t>
      </w:r>
    </w:p>
    <w:p w:rsidR="00150C7B" w:rsidRDefault="00150C7B" w:rsidP="00C90A8C">
      <w:pPr>
        <w:spacing w:line="360" w:lineRule="auto"/>
        <w:ind w:firstLine="708"/>
        <w:jc w:val="both"/>
        <w:rPr>
          <w:szCs w:val="24"/>
        </w:rPr>
      </w:pPr>
    </w:p>
    <w:p w:rsidR="00150C7B" w:rsidRDefault="00150C7B" w:rsidP="00150C7B">
      <w:pPr>
        <w:spacing w:line="360" w:lineRule="auto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11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300"/>
        <w:gridCol w:w="722"/>
        <w:gridCol w:w="722"/>
        <w:gridCol w:w="1010"/>
        <w:gridCol w:w="1010"/>
        <w:gridCol w:w="1010"/>
        <w:gridCol w:w="795"/>
        <w:gridCol w:w="1084"/>
        <w:gridCol w:w="1010"/>
        <w:gridCol w:w="975"/>
      </w:tblGrid>
      <w:tr w:rsidR="00150C7B" w:rsidRPr="00CF657F" w:rsidTr="00150C7B">
        <w:trPr>
          <w:trHeight w:val="1191"/>
        </w:trPr>
        <w:tc>
          <w:tcPr>
            <w:tcW w:w="688" w:type="dxa"/>
          </w:tcPr>
          <w:p w:rsidR="00150C7B" w:rsidRPr="00CF657F" w:rsidRDefault="00150C7B" w:rsidP="00150C7B">
            <w:pPr>
              <w:spacing w:line="360" w:lineRule="auto"/>
              <w:jc w:val="both"/>
              <w:rPr>
                <w:sz w:val="20"/>
              </w:rPr>
            </w:pPr>
            <w:r w:rsidRPr="00CF657F">
              <w:rPr>
                <w:sz w:val="20"/>
              </w:rPr>
              <w:t>Класс</w:t>
            </w:r>
          </w:p>
        </w:tc>
        <w:tc>
          <w:tcPr>
            <w:tcW w:w="1300" w:type="dxa"/>
          </w:tcPr>
          <w:p w:rsidR="00150C7B" w:rsidRPr="00CF657F" w:rsidRDefault="00150C7B" w:rsidP="00150C7B">
            <w:pPr>
              <w:spacing w:line="360" w:lineRule="auto"/>
              <w:jc w:val="both"/>
            </w:pPr>
            <w:r w:rsidRPr="00CF657F">
              <w:t>Учитель</w:t>
            </w:r>
          </w:p>
        </w:tc>
        <w:tc>
          <w:tcPr>
            <w:tcW w:w="722" w:type="dxa"/>
          </w:tcPr>
          <w:p w:rsidR="00150C7B" w:rsidRPr="00CF657F" w:rsidRDefault="00150C7B" w:rsidP="00150C7B">
            <w:pPr>
              <w:spacing w:line="360" w:lineRule="auto"/>
              <w:jc w:val="both"/>
            </w:pPr>
            <w:r>
              <w:t>80-90</w:t>
            </w:r>
          </w:p>
        </w:tc>
        <w:tc>
          <w:tcPr>
            <w:tcW w:w="722" w:type="dxa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70-79</w:t>
            </w:r>
          </w:p>
        </w:tc>
        <w:tc>
          <w:tcPr>
            <w:tcW w:w="1010" w:type="dxa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 w:rsidRPr="00CF657F">
              <w:t>60-69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 w:rsidRPr="00CF657F">
              <w:t>50-59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 w:rsidRPr="00CF657F">
              <w:t>40-49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 w:rsidRPr="00CF657F">
              <w:t>30-39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 w:rsidRPr="00CF657F">
              <w:t>22-29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 w:rsidRPr="00CF657F">
              <w:t xml:space="preserve">Средний балл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  <w:rPr>
                <w:sz w:val="20"/>
              </w:rPr>
            </w:pPr>
            <w:r w:rsidRPr="00CF657F">
              <w:rPr>
                <w:sz w:val="20"/>
                <w:lang w:val="en-US"/>
              </w:rPr>
              <w:t>max</w:t>
            </w:r>
            <w:r w:rsidRPr="00CF657F">
              <w:rPr>
                <w:sz w:val="20"/>
              </w:rPr>
              <w:t>/</w:t>
            </w:r>
            <w:r w:rsidRPr="00CF657F">
              <w:rPr>
                <w:sz w:val="20"/>
                <w:lang w:val="en-US"/>
              </w:rPr>
              <w:t>min</w:t>
            </w:r>
          </w:p>
        </w:tc>
      </w:tr>
      <w:tr w:rsidR="00150C7B" w:rsidRPr="00174AE0" w:rsidTr="00150C7B">
        <w:trPr>
          <w:trHeight w:val="1341"/>
        </w:trPr>
        <w:tc>
          <w:tcPr>
            <w:tcW w:w="688" w:type="dxa"/>
            <w:tcBorders>
              <w:bottom w:val="single" w:sz="4" w:space="0" w:color="auto"/>
            </w:tcBorders>
          </w:tcPr>
          <w:p w:rsidR="00150C7B" w:rsidRDefault="00150C7B" w:rsidP="00150C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11А</w:t>
            </w:r>
          </w:p>
          <w:p w:rsidR="00150C7B" w:rsidRPr="00CF657F" w:rsidRDefault="00150C7B" w:rsidP="00150C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профиль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50C7B" w:rsidRPr="00CF657F" w:rsidRDefault="00150C7B" w:rsidP="00150C7B">
            <w:pPr>
              <w:jc w:val="both"/>
            </w:pPr>
            <w:r>
              <w:t>Всего-13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61,5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7B" w:rsidRPr="00174AE0" w:rsidRDefault="00150C7B" w:rsidP="00150C7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80/39</w:t>
            </w:r>
          </w:p>
        </w:tc>
      </w:tr>
      <w:tr w:rsidR="00150C7B" w:rsidTr="00150C7B">
        <w:trPr>
          <w:trHeight w:val="384"/>
        </w:trPr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150C7B" w:rsidRDefault="00150C7B" w:rsidP="00150C7B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150C7B" w:rsidRDefault="00150C7B" w:rsidP="00150C7B">
            <w:pPr>
              <w:spacing w:line="360" w:lineRule="auto"/>
              <w:jc w:val="both"/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:rsidR="00150C7B" w:rsidRDefault="00150C7B" w:rsidP="00150C7B">
            <w:pPr>
              <w:spacing w:line="360" w:lineRule="auto"/>
              <w:jc w:val="center"/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C7B" w:rsidRDefault="00150C7B" w:rsidP="00150C7B">
            <w:pPr>
              <w:spacing w:line="360" w:lineRule="auto"/>
              <w:jc w:val="center"/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C7B" w:rsidRDefault="00150C7B" w:rsidP="00150C7B">
            <w:pPr>
              <w:spacing w:line="360" w:lineRule="auto"/>
              <w:jc w:val="center"/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7B" w:rsidRDefault="00150C7B" w:rsidP="00150C7B">
            <w:pPr>
              <w:spacing w:line="360" w:lineRule="auto"/>
              <w:jc w:val="center"/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7B" w:rsidRDefault="00150C7B" w:rsidP="00150C7B">
            <w:pPr>
              <w:spacing w:line="360" w:lineRule="auto"/>
              <w:jc w:val="center"/>
            </w:pP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7B" w:rsidRDefault="00150C7B" w:rsidP="00150C7B">
            <w:pPr>
              <w:spacing w:line="360" w:lineRule="auto"/>
              <w:jc w:val="center"/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7B" w:rsidRDefault="00150C7B" w:rsidP="00150C7B">
            <w:pPr>
              <w:spacing w:line="360" w:lineRule="auto"/>
              <w:jc w:val="center"/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7B" w:rsidRDefault="00150C7B" w:rsidP="00150C7B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50C7B" w:rsidRPr="00B95ACB" w:rsidTr="00150C7B">
        <w:trPr>
          <w:trHeight w:val="1381"/>
        </w:trPr>
        <w:tc>
          <w:tcPr>
            <w:tcW w:w="688" w:type="dxa"/>
            <w:tcBorders>
              <w:top w:val="single" w:sz="4" w:space="0" w:color="auto"/>
            </w:tcBorders>
          </w:tcPr>
          <w:p w:rsidR="00150C7B" w:rsidRDefault="00150C7B" w:rsidP="00150C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11А</w:t>
            </w:r>
          </w:p>
          <w:p w:rsidR="00150C7B" w:rsidRPr="00CF657F" w:rsidRDefault="00150C7B" w:rsidP="00150C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база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50C7B" w:rsidRPr="00CF657F" w:rsidRDefault="00150C7B" w:rsidP="00150C7B">
            <w:pPr>
              <w:jc w:val="both"/>
            </w:pPr>
            <w:r>
              <w:t>Всего -6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150C7B" w:rsidRPr="00CF657F" w:rsidRDefault="00150C7B" w:rsidP="00150C7B">
            <w:pPr>
              <w:spacing w:line="360" w:lineRule="auto"/>
              <w:jc w:val="both"/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17-2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18-2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20-2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Все-5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C7B" w:rsidRPr="00CF657F" w:rsidRDefault="00150C7B" w:rsidP="00150C7B">
            <w:pPr>
              <w:spacing w:line="360" w:lineRule="auto"/>
              <w:jc w:val="center"/>
            </w:pPr>
            <w:r>
              <w:t>18,3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C7B" w:rsidRPr="00B95ACB" w:rsidRDefault="00150C7B" w:rsidP="00150C7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20/17</w:t>
            </w:r>
          </w:p>
        </w:tc>
      </w:tr>
    </w:tbl>
    <w:p w:rsidR="00150C7B" w:rsidRDefault="00150C7B" w:rsidP="00C90A8C">
      <w:pPr>
        <w:spacing w:line="360" w:lineRule="auto"/>
        <w:ind w:firstLine="708"/>
        <w:jc w:val="both"/>
        <w:rPr>
          <w:szCs w:val="24"/>
        </w:rPr>
      </w:pPr>
    </w:p>
    <w:p w:rsidR="00150C7B" w:rsidRDefault="00150C7B" w:rsidP="00150C7B">
      <w:pPr>
        <w:spacing w:line="360" w:lineRule="auto"/>
        <w:jc w:val="both"/>
        <w:rPr>
          <w:szCs w:val="24"/>
        </w:rPr>
      </w:pPr>
    </w:p>
    <w:p w:rsidR="00150C7B" w:rsidRPr="00BE606F" w:rsidRDefault="00150C7B" w:rsidP="00C90A8C">
      <w:pPr>
        <w:spacing w:line="360" w:lineRule="auto"/>
        <w:ind w:firstLine="708"/>
        <w:jc w:val="both"/>
        <w:rPr>
          <w:szCs w:val="24"/>
        </w:rPr>
      </w:pPr>
    </w:p>
    <w:p w:rsidR="00C90A8C" w:rsidRPr="00BE606F" w:rsidRDefault="00C90A8C" w:rsidP="00A87294">
      <w:pPr>
        <w:spacing w:line="360" w:lineRule="auto"/>
        <w:ind w:firstLine="300"/>
        <w:jc w:val="both"/>
        <w:rPr>
          <w:szCs w:val="24"/>
        </w:rPr>
      </w:pPr>
      <w:r w:rsidRPr="00BE606F">
        <w:rPr>
          <w:szCs w:val="24"/>
        </w:rPr>
        <w:t xml:space="preserve">На базовом уровне </w:t>
      </w:r>
      <w:proofErr w:type="gramStart"/>
      <w:r w:rsidRPr="00BE606F">
        <w:rPr>
          <w:szCs w:val="24"/>
        </w:rPr>
        <w:t>все  шесть</w:t>
      </w:r>
      <w:proofErr w:type="gramEnd"/>
      <w:r w:rsidRPr="00BE606F">
        <w:rPr>
          <w:szCs w:val="24"/>
        </w:rPr>
        <w:t xml:space="preserve"> выпускников сдали на оценку «5», 2- набрали 17 баллов, 2- 18 баллов, 2- максимум баллов- 20. Средний балл- 18,3.  </w:t>
      </w:r>
    </w:p>
    <w:p w:rsidR="00C90A8C" w:rsidRPr="00BE606F" w:rsidRDefault="00C90A8C" w:rsidP="00A87294">
      <w:pPr>
        <w:spacing w:line="360" w:lineRule="auto"/>
        <w:ind w:firstLine="300"/>
        <w:jc w:val="both"/>
        <w:rPr>
          <w:szCs w:val="24"/>
        </w:rPr>
      </w:pPr>
      <w:r w:rsidRPr="00BE606F">
        <w:rPr>
          <w:szCs w:val="24"/>
        </w:rPr>
        <w:t xml:space="preserve"> При выполнении работы были допущены ошибки на вычисление вероятностей, при решении текстовой задачи с учетом наибольшего или наименьшего значения.</w:t>
      </w:r>
    </w:p>
    <w:p w:rsidR="00C90A8C" w:rsidRPr="00BE606F" w:rsidRDefault="00C90A8C" w:rsidP="00C90A8C">
      <w:pPr>
        <w:spacing w:line="360" w:lineRule="auto"/>
        <w:ind w:firstLine="300"/>
        <w:jc w:val="both"/>
        <w:rPr>
          <w:szCs w:val="24"/>
        </w:rPr>
      </w:pPr>
      <w:r w:rsidRPr="00BE606F">
        <w:rPr>
          <w:szCs w:val="24"/>
        </w:rPr>
        <w:t>При выполнении работы на профильном уровне затруднение вызвало задание на работу со степенями, ошибки были допущены при вычислении вероятностей событий, при работе с упрощением тригонометрических выражений, п</w:t>
      </w:r>
      <w:r w:rsidR="00A87294">
        <w:rPr>
          <w:szCs w:val="24"/>
        </w:rPr>
        <w:t>ри применении формул приведения,</w:t>
      </w:r>
      <w:r w:rsidRPr="00BE606F">
        <w:rPr>
          <w:szCs w:val="24"/>
        </w:rPr>
        <w:t xml:space="preserve"> при решении </w:t>
      </w:r>
      <w:proofErr w:type="gramStart"/>
      <w:r w:rsidRPr="00BE606F">
        <w:rPr>
          <w:szCs w:val="24"/>
        </w:rPr>
        <w:t>тригонометрических  уравнений</w:t>
      </w:r>
      <w:proofErr w:type="gramEnd"/>
      <w:r w:rsidRPr="00BE606F">
        <w:rPr>
          <w:szCs w:val="24"/>
        </w:rPr>
        <w:t>, при решении неравенств второй степени, при решении геометрических задач по стереометрии.</w:t>
      </w:r>
    </w:p>
    <w:p w:rsidR="00C90A8C" w:rsidRPr="00BE606F" w:rsidRDefault="00C90A8C" w:rsidP="00C90A8C">
      <w:pPr>
        <w:spacing w:line="360" w:lineRule="auto"/>
        <w:ind w:firstLine="284"/>
        <w:jc w:val="both"/>
        <w:rPr>
          <w:szCs w:val="24"/>
        </w:rPr>
      </w:pPr>
      <w:r w:rsidRPr="00BE606F">
        <w:rPr>
          <w:szCs w:val="24"/>
        </w:rPr>
        <w:t>Результаты  по сравнению  с предыдущими годами    выше,    успеваемость 100%,  экзамен сдали без двоек, средний балл выпускников, сдававших математику на профильном уровне - 61,5 выше по сравнению с предыдущем годом  на 4,8 балла  (в 2014 году- 56,7 , в 2013- 54,95,  в 2012 году – 46,7, 2011- 51,4 ; 2010год-  46,6; 2009 год-  50,8), максимальный балл 80 ( в 2014 году -88), а    минимальный -39 , максимальный балл получила Чередниченко Мария, минимальный балл, полученный по гимназии в 2014 году – 28. Большее количество баллов в 2009 году были в пределах 50-59, в 2010 году – в 40-49, в 2011 году – 60-69, в 2012 году -40-49 – 15 учащихся, в 2013 году- 60-69- 8 учащихся, в 2014 году – 40-49-15, в 2015- 60-69- 5 выпускников.</w:t>
      </w:r>
    </w:p>
    <w:p w:rsidR="00C90A8C" w:rsidRPr="00BE606F" w:rsidRDefault="00C90A8C" w:rsidP="00C90A8C">
      <w:pPr>
        <w:spacing w:line="360" w:lineRule="auto"/>
        <w:ind w:firstLine="426"/>
        <w:jc w:val="both"/>
        <w:rPr>
          <w:szCs w:val="24"/>
        </w:rPr>
      </w:pPr>
      <w:r w:rsidRPr="00BE606F">
        <w:rPr>
          <w:szCs w:val="24"/>
        </w:rPr>
        <w:t xml:space="preserve">  В 11</w:t>
      </w:r>
      <w:r w:rsidRPr="00BE606F">
        <w:rPr>
          <w:szCs w:val="24"/>
          <w:vertAlign w:val="superscript"/>
        </w:rPr>
        <w:t>х</w:t>
      </w:r>
      <w:r w:rsidRPr="00BE606F">
        <w:rPr>
          <w:szCs w:val="24"/>
        </w:rPr>
        <w:t xml:space="preserve"> классах успеваемость составила 100 %</w:t>
      </w:r>
      <w:proofErr w:type="gramStart"/>
      <w:r w:rsidRPr="00BE606F">
        <w:rPr>
          <w:szCs w:val="24"/>
        </w:rPr>
        <w:t xml:space="preserve">   (</w:t>
      </w:r>
      <w:proofErr w:type="gramEnd"/>
      <w:r w:rsidRPr="00BE606F">
        <w:rPr>
          <w:szCs w:val="24"/>
        </w:rPr>
        <w:t>в 2014 году – 100%, в 2013-100%,  в  2012 году – 100%, в 2011 году- 100%, в 2010 году-100%, в 2009 году – 100%,), наблюдается стабильность.</w:t>
      </w:r>
    </w:p>
    <w:p w:rsidR="00C90A8C" w:rsidRPr="00BE606F" w:rsidRDefault="00C90A8C" w:rsidP="00C90A8C">
      <w:pPr>
        <w:spacing w:line="360" w:lineRule="auto"/>
        <w:ind w:firstLine="426"/>
        <w:jc w:val="both"/>
        <w:rPr>
          <w:szCs w:val="24"/>
        </w:rPr>
      </w:pPr>
      <w:r w:rsidRPr="00BE606F">
        <w:rPr>
          <w:szCs w:val="24"/>
        </w:rPr>
        <w:t xml:space="preserve"> Учащиеся 11-х классов также сдавали экзамены по </w:t>
      </w:r>
      <w:proofErr w:type="gramStart"/>
      <w:r w:rsidRPr="00BE606F">
        <w:rPr>
          <w:szCs w:val="24"/>
        </w:rPr>
        <w:t>выбору  по</w:t>
      </w:r>
      <w:proofErr w:type="gramEnd"/>
      <w:r w:rsidRPr="00BE606F">
        <w:rPr>
          <w:szCs w:val="24"/>
        </w:rPr>
        <w:t xml:space="preserve"> физике.</w:t>
      </w:r>
    </w:p>
    <w:p w:rsidR="00C90A8C" w:rsidRPr="00BE606F" w:rsidRDefault="00C90A8C" w:rsidP="00C90A8C">
      <w:pPr>
        <w:spacing w:line="360" w:lineRule="auto"/>
        <w:ind w:firstLine="284"/>
        <w:jc w:val="both"/>
        <w:rPr>
          <w:szCs w:val="24"/>
        </w:rPr>
      </w:pPr>
      <w:r w:rsidRPr="00BE606F">
        <w:rPr>
          <w:szCs w:val="24"/>
        </w:rPr>
        <w:t xml:space="preserve">Экзамен по </w:t>
      </w:r>
      <w:proofErr w:type="gramStart"/>
      <w:r w:rsidRPr="00BE606F">
        <w:rPr>
          <w:szCs w:val="24"/>
        </w:rPr>
        <w:t>физике  учащиеся</w:t>
      </w:r>
      <w:proofErr w:type="gramEnd"/>
      <w:r w:rsidRPr="00BE606F">
        <w:rPr>
          <w:szCs w:val="24"/>
        </w:rPr>
        <w:t xml:space="preserve"> одиннадцатых классов в этом учебном году сдавали в форме ЕГЭ.</w:t>
      </w:r>
    </w:p>
    <w:p w:rsidR="00C90A8C" w:rsidRDefault="00C90A8C" w:rsidP="00C90A8C">
      <w:pPr>
        <w:spacing w:line="360" w:lineRule="auto"/>
        <w:ind w:firstLine="284"/>
        <w:jc w:val="both"/>
        <w:rPr>
          <w:sz w:val="28"/>
        </w:rPr>
      </w:pPr>
    </w:p>
    <w:p w:rsidR="00C90A8C" w:rsidRPr="00A87294" w:rsidRDefault="00C90A8C" w:rsidP="00A87294">
      <w:pPr>
        <w:pStyle w:val="a5"/>
        <w:spacing w:before="120" w:line="312" w:lineRule="auto"/>
        <w:ind w:firstLine="357"/>
        <w:rPr>
          <w:szCs w:val="28"/>
        </w:rPr>
      </w:pPr>
      <w:r>
        <w:t xml:space="preserve"> В 2015 году ЕГЭ </w:t>
      </w:r>
      <w:r w:rsidR="0052036A">
        <w:t xml:space="preserve">по физике сдавали 4 выпускника. </w:t>
      </w:r>
      <w:r w:rsidRPr="00850B84">
        <w:t>Успеваемость -100%. Средний балл –</w:t>
      </w:r>
      <w:r>
        <w:t xml:space="preserve"> 60, </w:t>
      </w:r>
      <w:proofErr w:type="gramStart"/>
      <w:r>
        <w:t>0 ,</w:t>
      </w:r>
      <w:proofErr w:type="gramEnd"/>
      <w:r>
        <w:t xml:space="preserve">  максимальный балл- 69</w:t>
      </w:r>
      <w:r w:rsidRPr="00850B84">
        <w:t xml:space="preserve">  (</w:t>
      </w:r>
      <w:r>
        <w:t xml:space="preserve"> </w:t>
      </w:r>
      <w:proofErr w:type="spellStart"/>
      <w:r>
        <w:t>Тарабрин</w:t>
      </w:r>
      <w:proofErr w:type="spellEnd"/>
      <w:r>
        <w:t xml:space="preserve"> Михаил,  минимальный -51 Максимальный балл в 2014 году был  высокий-98 , в этом понизился до 69, а минимальный балл повысился  на 10 баллов, поэтому  средний балл чуть выше -  на 0,9.</w:t>
      </w:r>
      <w:r w:rsidRPr="005170F6">
        <w:rPr>
          <w:szCs w:val="28"/>
        </w:rPr>
        <w:t xml:space="preserve"> </w:t>
      </w:r>
      <w:r>
        <w:rPr>
          <w:szCs w:val="28"/>
        </w:rPr>
        <w:t xml:space="preserve">Такие результаты показывают, что была проведена большая индивидуальная работа с учащимися 11 классов  по подготовке их  к ЕГЭ. </w:t>
      </w:r>
      <w:r w:rsidRPr="00792989">
        <w:rPr>
          <w:szCs w:val="28"/>
        </w:rPr>
        <w:t xml:space="preserve">При выполнении работы были допущены ошибки при решении задач   на закон </w:t>
      </w:r>
      <w:proofErr w:type="gramStart"/>
      <w:r w:rsidRPr="00792989">
        <w:rPr>
          <w:szCs w:val="28"/>
        </w:rPr>
        <w:t>сохранения  энергии</w:t>
      </w:r>
      <w:proofErr w:type="gramEnd"/>
      <w:r w:rsidRPr="00792989">
        <w:rPr>
          <w:szCs w:val="28"/>
        </w:rPr>
        <w:t xml:space="preserve"> и импульса, на термодинамику, на применение правила Ленца, силы Лоренца,   при решении задач по квантовой физике, по молекулярной физике</w:t>
      </w:r>
      <w:r>
        <w:rPr>
          <w:szCs w:val="28"/>
        </w:rPr>
        <w:t xml:space="preserve"> базового и профильного уровней</w:t>
      </w:r>
      <w:r w:rsidRPr="00792989">
        <w:rPr>
          <w:szCs w:val="28"/>
        </w:rPr>
        <w:t>.</w:t>
      </w:r>
      <w:r>
        <w:rPr>
          <w:sz w:val="28"/>
          <w:szCs w:val="28"/>
        </w:rPr>
        <w:t xml:space="preserve"> </w:t>
      </w:r>
    </w:p>
    <w:p w:rsidR="00C90A8C" w:rsidRPr="00EC358B" w:rsidRDefault="00C90A8C" w:rsidP="00C90A8C">
      <w:pPr>
        <w:pStyle w:val="a7"/>
        <w:jc w:val="center"/>
        <w:rPr>
          <w:b/>
          <w:i/>
          <w:sz w:val="28"/>
          <w:szCs w:val="28"/>
        </w:rPr>
      </w:pPr>
      <w:r w:rsidRPr="00EC358B">
        <w:rPr>
          <w:b/>
          <w:i/>
          <w:sz w:val="28"/>
          <w:szCs w:val="28"/>
        </w:rPr>
        <w:t>Сравнительная таблица среднего бала по предметам политехнического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872"/>
        <w:gridCol w:w="4536"/>
      </w:tblGrid>
      <w:tr w:rsidR="00EF5C13" w:rsidTr="00EF5C13">
        <w:tc>
          <w:tcPr>
            <w:tcW w:w="1914" w:type="dxa"/>
          </w:tcPr>
          <w:p w:rsidR="00EF5C13" w:rsidRPr="00EC358B" w:rsidRDefault="00EF5C13" w:rsidP="00C90A8C">
            <w:pPr>
              <w:pStyle w:val="a7"/>
            </w:pPr>
            <w:r w:rsidRPr="00EC358B">
              <w:t>Учебный год</w:t>
            </w:r>
          </w:p>
        </w:tc>
        <w:tc>
          <w:tcPr>
            <w:tcW w:w="2872" w:type="dxa"/>
          </w:tcPr>
          <w:p w:rsidR="00EF5C13" w:rsidRPr="00EC358B" w:rsidRDefault="00EF5C13" w:rsidP="00C90A8C">
            <w:pPr>
              <w:pStyle w:val="a7"/>
              <w:jc w:val="center"/>
            </w:pPr>
            <w:r>
              <w:t>Математика</w:t>
            </w:r>
          </w:p>
        </w:tc>
        <w:tc>
          <w:tcPr>
            <w:tcW w:w="4536" w:type="dxa"/>
          </w:tcPr>
          <w:p w:rsidR="00EF5C13" w:rsidRPr="00EC358B" w:rsidRDefault="00EF5C13" w:rsidP="00C90A8C">
            <w:pPr>
              <w:pStyle w:val="a7"/>
              <w:jc w:val="center"/>
            </w:pPr>
            <w:r>
              <w:t>Физика</w:t>
            </w:r>
          </w:p>
        </w:tc>
      </w:tr>
      <w:tr w:rsidR="00EF5C13" w:rsidTr="00EF5C13">
        <w:tc>
          <w:tcPr>
            <w:tcW w:w="1914" w:type="dxa"/>
          </w:tcPr>
          <w:p w:rsidR="00EF5C13" w:rsidRPr="00EC358B" w:rsidRDefault="00EF5C13" w:rsidP="00C90A8C">
            <w:pPr>
              <w:pStyle w:val="a7"/>
            </w:pPr>
            <w:r>
              <w:t>2012-2013</w:t>
            </w:r>
          </w:p>
        </w:tc>
        <w:tc>
          <w:tcPr>
            <w:tcW w:w="2872" w:type="dxa"/>
          </w:tcPr>
          <w:p w:rsidR="00EF5C13" w:rsidRPr="005651A0" w:rsidRDefault="00EF5C13" w:rsidP="00C90A8C">
            <w:pPr>
              <w:pStyle w:val="a7"/>
              <w:jc w:val="center"/>
            </w:pPr>
            <w:r w:rsidRPr="005651A0">
              <w:t>54,95</w:t>
            </w:r>
          </w:p>
        </w:tc>
        <w:tc>
          <w:tcPr>
            <w:tcW w:w="4536" w:type="dxa"/>
          </w:tcPr>
          <w:p w:rsidR="00EF5C13" w:rsidRPr="00EC358B" w:rsidRDefault="00EF5C13" w:rsidP="00C90A8C">
            <w:pPr>
              <w:pStyle w:val="a7"/>
              <w:jc w:val="center"/>
            </w:pPr>
            <w:r w:rsidRPr="00EC358B">
              <w:t>59,5</w:t>
            </w:r>
          </w:p>
        </w:tc>
      </w:tr>
      <w:tr w:rsidR="00EF5C13" w:rsidTr="00EF5C13">
        <w:tc>
          <w:tcPr>
            <w:tcW w:w="1914" w:type="dxa"/>
          </w:tcPr>
          <w:p w:rsidR="00EF5C13" w:rsidRPr="00EC358B" w:rsidRDefault="00EF5C13" w:rsidP="00C90A8C">
            <w:pPr>
              <w:pStyle w:val="a7"/>
            </w:pPr>
            <w:r>
              <w:t>2013-2014</w:t>
            </w:r>
          </w:p>
        </w:tc>
        <w:tc>
          <w:tcPr>
            <w:tcW w:w="2872" w:type="dxa"/>
          </w:tcPr>
          <w:p w:rsidR="00EF5C13" w:rsidRPr="005651A0" w:rsidRDefault="00EF5C13" w:rsidP="00C90A8C">
            <w:pPr>
              <w:pStyle w:val="a7"/>
              <w:jc w:val="center"/>
            </w:pPr>
            <w:r w:rsidRPr="005651A0">
              <w:t>56,7</w:t>
            </w:r>
          </w:p>
        </w:tc>
        <w:tc>
          <w:tcPr>
            <w:tcW w:w="4536" w:type="dxa"/>
          </w:tcPr>
          <w:p w:rsidR="00EF5C13" w:rsidRPr="00EC358B" w:rsidRDefault="00EF5C13" w:rsidP="00C90A8C">
            <w:pPr>
              <w:pStyle w:val="a7"/>
              <w:jc w:val="center"/>
            </w:pPr>
            <w:r w:rsidRPr="00EC358B">
              <w:t>59,1</w:t>
            </w:r>
          </w:p>
        </w:tc>
      </w:tr>
      <w:tr w:rsidR="00EF5C13" w:rsidTr="00EF5C13">
        <w:tc>
          <w:tcPr>
            <w:tcW w:w="1914" w:type="dxa"/>
          </w:tcPr>
          <w:p w:rsidR="00EF5C13" w:rsidRPr="00EC358B" w:rsidRDefault="00EF5C13" w:rsidP="00C90A8C">
            <w:pPr>
              <w:pStyle w:val="a7"/>
            </w:pPr>
            <w:r w:rsidRPr="00EC358B">
              <w:t>2014-2015</w:t>
            </w:r>
          </w:p>
        </w:tc>
        <w:tc>
          <w:tcPr>
            <w:tcW w:w="2872" w:type="dxa"/>
          </w:tcPr>
          <w:p w:rsidR="00EF5C13" w:rsidRPr="005651A0" w:rsidRDefault="00EF5C13" w:rsidP="00C90A8C">
            <w:pPr>
              <w:pStyle w:val="a7"/>
              <w:jc w:val="center"/>
            </w:pPr>
            <w:r w:rsidRPr="005651A0">
              <w:t>61,5</w:t>
            </w:r>
          </w:p>
        </w:tc>
        <w:tc>
          <w:tcPr>
            <w:tcW w:w="4536" w:type="dxa"/>
          </w:tcPr>
          <w:p w:rsidR="00EF5C13" w:rsidRPr="00EC358B" w:rsidRDefault="00EF5C13" w:rsidP="00C90A8C">
            <w:pPr>
              <w:pStyle w:val="a7"/>
              <w:jc w:val="center"/>
            </w:pPr>
            <w:r w:rsidRPr="00EC358B">
              <w:t>60,0</w:t>
            </w:r>
          </w:p>
        </w:tc>
      </w:tr>
    </w:tbl>
    <w:p w:rsidR="008B17C1" w:rsidRDefault="008B17C1" w:rsidP="008B17C1">
      <w:pPr>
        <w:rPr>
          <w:b/>
          <w:i/>
          <w:sz w:val="28"/>
          <w:szCs w:val="28"/>
        </w:rPr>
      </w:pPr>
    </w:p>
    <w:p w:rsidR="00EF5C13" w:rsidRDefault="00EF5C13" w:rsidP="008B17C1">
      <w:pPr>
        <w:rPr>
          <w:b/>
          <w:i/>
          <w:sz w:val="28"/>
          <w:szCs w:val="28"/>
        </w:rPr>
      </w:pPr>
    </w:p>
    <w:p w:rsidR="00EF5C13" w:rsidRDefault="00EF5C13" w:rsidP="008B17C1">
      <w:pPr>
        <w:rPr>
          <w:b/>
          <w:i/>
          <w:sz w:val="28"/>
          <w:szCs w:val="28"/>
        </w:rPr>
      </w:pPr>
    </w:p>
    <w:p w:rsidR="00EF5C13" w:rsidRDefault="00EF5C13" w:rsidP="008B17C1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E46A6F7" wp14:editId="48DE0B3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5D09" w:rsidRDefault="00665D09" w:rsidP="00665D09">
      <w:pPr>
        <w:spacing w:line="360" w:lineRule="auto"/>
        <w:ind w:firstLine="284"/>
        <w:jc w:val="both"/>
        <w:rPr>
          <w:szCs w:val="24"/>
        </w:rPr>
      </w:pPr>
    </w:p>
    <w:p w:rsidR="00571826" w:rsidRDefault="00571826" w:rsidP="00665D09">
      <w:pPr>
        <w:spacing w:line="360" w:lineRule="auto"/>
        <w:ind w:firstLine="284"/>
        <w:jc w:val="both"/>
        <w:rPr>
          <w:szCs w:val="24"/>
        </w:rPr>
      </w:pPr>
      <w:r w:rsidRPr="00571826">
        <w:rPr>
          <w:szCs w:val="24"/>
        </w:rPr>
        <w:t xml:space="preserve">В течение учебного года проводилась диагностика </w:t>
      </w:r>
      <w:proofErr w:type="spellStart"/>
      <w:r w:rsidRPr="00571826">
        <w:rPr>
          <w:szCs w:val="24"/>
        </w:rPr>
        <w:t>обученности</w:t>
      </w:r>
      <w:proofErr w:type="spellEnd"/>
      <w:r w:rsidRPr="00571826">
        <w:rPr>
          <w:szCs w:val="24"/>
        </w:rPr>
        <w:t xml:space="preserve"> школьников по математике с целью установления соответствия уровня и качества подготовки, обучающихся требованиям стандартов образования, определения тенденций в изменении качества знаний, умений и навыков учащихся, уровня их развития, определения направления дальнейшей работы с обучающимися. Динамика уровня </w:t>
      </w:r>
      <w:proofErr w:type="spellStart"/>
      <w:r w:rsidRPr="00571826">
        <w:rPr>
          <w:szCs w:val="24"/>
        </w:rPr>
        <w:t>обученности</w:t>
      </w:r>
      <w:proofErr w:type="spellEnd"/>
      <w:r w:rsidRPr="00571826">
        <w:rPr>
          <w:szCs w:val="24"/>
        </w:rPr>
        <w:t>, качества знаний, среднего балла представлены в таблице</w:t>
      </w:r>
      <w:r>
        <w:rPr>
          <w:szCs w:val="24"/>
        </w:rPr>
        <w:t>.</w:t>
      </w:r>
    </w:p>
    <w:p w:rsidR="00571826" w:rsidRDefault="00571826" w:rsidP="00571826">
      <w:pPr>
        <w:ind w:firstLine="300"/>
        <w:jc w:val="both"/>
        <w:rPr>
          <w:szCs w:val="24"/>
        </w:rPr>
      </w:pPr>
    </w:p>
    <w:p w:rsidR="00571826" w:rsidRPr="006D6364" w:rsidRDefault="00571826" w:rsidP="00002862">
      <w:pPr>
        <w:spacing w:line="360" w:lineRule="auto"/>
        <w:rPr>
          <w:szCs w:val="24"/>
        </w:rPr>
      </w:pPr>
      <w:r w:rsidRPr="006D6364">
        <w:rPr>
          <w:b/>
          <w:szCs w:val="24"/>
        </w:rPr>
        <w:lastRenderedPageBreak/>
        <w:t>Допустимый уровень</w:t>
      </w:r>
      <w:r w:rsidRPr="006D6364">
        <w:rPr>
          <w:szCs w:val="24"/>
        </w:rPr>
        <w:t xml:space="preserve"> успеваемости показали </w:t>
      </w:r>
      <w:r w:rsidRPr="006D6364">
        <w:rPr>
          <w:b/>
          <w:szCs w:val="24"/>
        </w:rPr>
        <w:t xml:space="preserve">- </w:t>
      </w:r>
      <w:r w:rsidRPr="006D6364">
        <w:rPr>
          <w:szCs w:val="24"/>
        </w:rPr>
        <w:t xml:space="preserve">обучающиеся </w:t>
      </w:r>
      <w:r w:rsidRPr="006D6364">
        <w:rPr>
          <w:b/>
          <w:szCs w:val="24"/>
        </w:rPr>
        <w:t xml:space="preserve">5 </w:t>
      </w:r>
      <w:proofErr w:type="spellStart"/>
      <w:proofErr w:type="gramStart"/>
      <w:r w:rsidRPr="006D6364">
        <w:rPr>
          <w:b/>
          <w:szCs w:val="24"/>
          <w:vertAlign w:val="superscript"/>
        </w:rPr>
        <w:t>а,б</w:t>
      </w:r>
      <w:proofErr w:type="gramEnd"/>
      <w:r w:rsidRPr="006D6364">
        <w:rPr>
          <w:b/>
          <w:szCs w:val="24"/>
          <w:vertAlign w:val="superscript"/>
        </w:rPr>
        <w:t>,в,г</w:t>
      </w:r>
      <w:proofErr w:type="spellEnd"/>
      <w:r w:rsidRPr="006D6364">
        <w:rPr>
          <w:b/>
          <w:szCs w:val="24"/>
        </w:rPr>
        <w:t xml:space="preserve">  6 </w:t>
      </w:r>
      <w:r w:rsidRPr="006D6364">
        <w:rPr>
          <w:b/>
          <w:szCs w:val="24"/>
          <w:vertAlign w:val="superscript"/>
        </w:rPr>
        <w:t xml:space="preserve">а, </w:t>
      </w:r>
      <w:proofErr w:type="spellStart"/>
      <w:r w:rsidRPr="006D6364">
        <w:rPr>
          <w:b/>
          <w:szCs w:val="24"/>
          <w:vertAlign w:val="superscript"/>
        </w:rPr>
        <w:t>б,в,г</w:t>
      </w:r>
      <w:proofErr w:type="spellEnd"/>
      <w:r w:rsidRPr="006D6364">
        <w:rPr>
          <w:b/>
          <w:szCs w:val="24"/>
          <w:vertAlign w:val="superscript"/>
        </w:rPr>
        <w:t xml:space="preserve"> </w:t>
      </w:r>
      <w:r w:rsidRPr="006D6364">
        <w:rPr>
          <w:b/>
          <w:szCs w:val="24"/>
        </w:rPr>
        <w:t xml:space="preserve">, 7 </w:t>
      </w:r>
      <w:r w:rsidRPr="006D6364">
        <w:rPr>
          <w:b/>
          <w:szCs w:val="24"/>
          <w:vertAlign w:val="superscript"/>
        </w:rPr>
        <w:t xml:space="preserve"> </w:t>
      </w:r>
      <w:proofErr w:type="spellStart"/>
      <w:r w:rsidRPr="006D6364">
        <w:rPr>
          <w:b/>
          <w:szCs w:val="24"/>
          <w:vertAlign w:val="superscript"/>
        </w:rPr>
        <w:t>бвг</w:t>
      </w:r>
      <w:proofErr w:type="spellEnd"/>
      <w:r w:rsidRPr="006D6364">
        <w:rPr>
          <w:b/>
          <w:szCs w:val="24"/>
        </w:rPr>
        <w:t xml:space="preserve">, 8 </w:t>
      </w:r>
      <w:proofErr w:type="spellStart"/>
      <w:r w:rsidRPr="006D6364">
        <w:rPr>
          <w:b/>
          <w:szCs w:val="24"/>
          <w:vertAlign w:val="superscript"/>
        </w:rPr>
        <w:t>а,б.в</w:t>
      </w:r>
      <w:proofErr w:type="spellEnd"/>
      <w:r w:rsidRPr="006D6364">
        <w:rPr>
          <w:b/>
          <w:szCs w:val="24"/>
          <w:vertAlign w:val="superscript"/>
        </w:rPr>
        <w:t xml:space="preserve"> </w:t>
      </w:r>
      <w:r w:rsidRPr="006D6364">
        <w:rPr>
          <w:b/>
          <w:szCs w:val="24"/>
        </w:rPr>
        <w:t xml:space="preserve">, 10 </w:t>
      </w:r>
      <w:r w:rsidRPr="006D6364">
        <w:rPr>
          <w:b/>
          <w:szCs w:val="24"/>
          <w:vertAlign w:val="superscript"/>
        </w:rPr>
        <w:t>а,</w:t>
      </w:r>
      <w:r w:rsidRPr="006D6364">
        <w:rPr>
          <w:szCs w:val="24"/>
          <w:vertAlign w:val="superscript"/>
        </w:rPr>
        <w:t xml:space="preserve"> </w:t>
      </w:r>
      <w:r w:rsidRPr="006D6364">
        <w:rPr>
          <w:szCs w:val="24"/>
        </w:rPr>
        <w:t xml:space="preserve">классов. </w:t>
      </w:r>
      <w:r w:rsidRPr="006D6364">
        <w:rPr>
          <w:b/>
          <w:szCs w:val="24"/>
        </w:rPr>
        <w:t>Критический уровень</w:t>
      </w:r>
      <w:r w:rsidRPr="006D6364">
        <w:rPr>
          <w:szCs w:val="24"/>
        </w:rPr>
        <w:t xml:space="preserve"> успеваемости показали – обучающиеся  </w:t>
      </w:r>
      <w:r w:rsidRPr="006D6364">
        <w:rPr>
          <w:b/>
          <w:szCs w:val="24"/>
        </w:rPr>
        <w:t xml:space="preserve"> 6</w:t>
      </w:r>
      <w:proofErr w:type="gramStart"/>
      <w:r w:rsidRPr="006D6364">
        <w:rPr>
          <w:b/>
          <w:szCs w:val="24"/>
          <w:vertAlign w:val="superscript"/>
        </w:rPr>
        <w:t>Д</w:t>
      </w:r>
      <w:r w:rsidRPr="006D6364">
        <w:rPr>
          <w:szCs w:val="24"/>
        </w:rPr>
        <w:t xml:space="preserve">  низкий</w:t>
      </w:r>
      <w:proofErr w:type="gramEnd"/>
      <w:r w:rsidRPr="006D6364">
        <w:rPr>
          <w:szCs w:val="24"/>
        </w:rPr>
        <w:t xml:space="preserve"> уровень качества  в 6Д, 7Б, 7В 7Г </w:t>
      </w:r>
    </w:p>
    <w:p w:rsidR="00571826" w:rsidRPr="00252573" w:rsidRDefault="00571826" w:rsidP="00002862">
      <w:pPr>
        <w:spacing w:line="360" w:lineRule="auto"/>
        <w:ind w:firstLine="301"/>
        <w:jc w:val="both"/>
        <w:rPr>
          <w:szCs w:val="24"/>
        </w:rPr>
      </w:pPr>
      <w:r w:rsidRPr="00252573">
        <w:rPr>
          <w:szCs w:val="24"/>
          <w:u w:val="single"/>
        </w:rPr>
        <w:t>Учащиеся 5 классов</w:t>
      </w:r>
      <w:r w:rsidRPr="00252573">
        <w:rPr>
          <w:szCs w:val="24"/>
        </w:rPr>
        <w:t xml:space="preserve"> допускали ошибки при решении задач </w:t>
      </w:r>
      <w:r>
        <w:rPr>
          <w:szCs w:val="24"/>
        </w:rPr>
        <w:t>на проценты,</w:t>
      </w:r>
      <w:r w:rsidRPr="00252573">
        <w:rPr>
          <w:szCs w:val="24"/>
        </w:rPr>
        <w:t xml:space="preserve"> при </w:t>
      </w:r>
      <w:r>
        <w:rPr>
          <w:szCs w:val="24"/>
        </w:rPr>
        <w:t>решении задач на составление уравнений.</w:t>
      </w:r>
    </w:p>
    <w:p w:rsidR="00571826" w:rsidRDefault="00571826" w:rsidP="00002862">
      <w:pPr>
        <w:spacing w:line="360" w:lineRule="auto"/>
        <w:ind w:firstLine="301"/>
        <w:jc w:val="both"/>
        <w:rPr>
          <w:szCs w:val="24"/>
        </w:rPr>
      </w:pPr>
      <w:r w:rsidRPr="00252573">
        <w:rPr>
          <w:szCs w:val="24"/>
          <w:u w:val="single"/>
        </w:rPr>
        <w:t>Учащиеся 6 классов</w:t>
      </w:r>
      <w:r w:rsidRPr="00252573">
        <w:rPr>
          <w:szCs w:val="24"/>
        </w:rPr>
        <w:t xml:space="preserve"> допускали ошибки при </w:t>
      </w:r>
      <w:r>
        <w:rPr>
          <w:szCs w:val="24"/>
        </w:rPr>
        <w:t>решении уравнений, при решении задач с помощью линейных уравнений,</w:t>
      </w:r>
      <w:r w:rsidRPr="00252573">
        <w:rPr>
          <w:szCs w:val="24"/>
        </w:rPr>
        <w:t xml:space="preserve"> при выполнении действий с </w:t>
      </w:r>
      <w:r>
        <w:rPr>
          <w:szCs w:val="24"/>
        </w:rPr>
        <w:t>рациональными числами</w:t>
      </w:r>
      <w:r w:rsidRPr="00252573">
        <w:rPr>
          <w:szCs w:val="24"/>
        </w:rPr>
        <w:t xml:space="preserve">, при </w:t>
      </w:r>
      <w:r>
        <w:rPr>
          <w:szCs w:val="24"/>
        </w:rPr>
        <w:t>раскрытии скобок, приведении подобных слагаемых.</w:t>
      </w:r>
    </w:p>
    <w:p w:rsidR="00571826" w:rsidRPr="00252573" w:rsidRDefault="00571826" w:rsidP="00002862">
      <w:pPr>
        <w:spacing w:line="360" w:lineRule="auto"/>
        <w:ind w:firstLine="301"/>
        <w:jc w:val="both"/>
        <w:rPr>
          <w:szCs w:val="24"/>
        </w:rPr>
      </w:pPr>
      <w:r w:rsidRPr="00252573">
        <w:rPr>
          <w:szCs w:val="24"/>
          <w:u w:val="single"/>
        </w:rPr>
        <w:t xml:space="preserve"> Учащиеся 7 классов</w:t>
      </w:r>
      <w:r w:rsidRPr="00252573">
        <w:rPr>
          <w:szCs w:val="24"/>
        </w:rPr>
        <w:t xml:space="preserve"> допускали ошибки при приведении подобных </w:t>
      </w:r>
      <w:proofErr w:type="gramStart"/>
      <w:r w:rsidRPr="00252573">
        <w:rPr>
          <w:szCs w:val="24"/>
        </w:rPr>
        <w:t>слагаемых,  при</w:t>
      </w:r>
      <w:proofErr w:type="gramEnd"/>
      <w:r w:rsidRPr="00252573">
        <w:rPr>
          <w:szCs w:val="24"/>
        </w:rPr>
        <w:t xml:space="preserve"> составлении уравнения к задаче, при </w:t>
      </w:r>
      <w:r>
        <w:rPr>
          <w:szCs w:val="24"/>
        </w:rPr>
        <w:t>умножении одночленов</w:t>
      </w:r>
      <w:r w:rsidRPr="00252573">
        <w:rPr>
          <w:szCs w:val="24"/>
        </w:rPr>
        <w:t>, при действиях с</w:t>
      </w:r>
      <w:r>
        <w:rPr>
          <w:szCs w:val="24"/>
        </w:rPr>
        <w:t>о</w:t>
      </w:r>
      <w:r w:rsidRPr="00252573">
        <w:rPr>
          <w:szCs w:val="24"/>
        </w:rPr>
        <w:t xml:space="preserve"> </w:t>
      </w:r>
      <w:r>
        <w:rPr>
          <w:szCs w:val="24"/>
        </w:rPr>
        <w:t>степенями</w:t>
      </w:r>
      <w:r w:rsidRPr="00252573">
        <w:rPr>
          <w:szCs w:val="24"/>
        </w:rPr>
        <w:t>.</w:t>
      </w:r>
    </w:p>
    <w:p w:rsidR="00571826" w:rsidRPr="00252573" w:rsidRDefault="00571826" w:rsidP="00002862">
      <w:pPr>
        <w:spacing w:line="360" w:lineRule="auto"/>
        <w:ind w:firstLine="301"/>
        <w:jc w:val="both"/>
        <w:rPr>
          <w:szCs w:val="24"/>
        </w:rPr>
      </w:pPr>
      <w:r w:rsidRPr="00252573">
        <w:rPr>
          <w:szCs w:val="24"/>
          <w:u w:val="single"/>
        </w:rPr>
        <w:t xml:space="preserve"> Учащиеся 8 </w:t>
      </w:r>
      <w:proofErr w:type="gramStart"/>
      <w:r w:rsidRPr="00252573">
        <w:rPr>
          <w:szCs w:val="24"/>
          <w:u w:val="single"/>
        </w:rPr>
        <w:t>классов</w:t>
      </w:r>
      <w:r w:rsidRPr="00252573">
        <w:rPr>
          <w:szCs w:val="24"/>
        </w:rPr>
        <w:t xml:space="preserve">  допускали</w:t>
      </w:r>
      <w:proofErr w:type="gramEnd"/>
      <w:r w:rsidRPr="00252573">
        <w:rPr>
          <w:szCs w:val="24"/>
        </w:rPr>
        <w:t xml:space="preserve"> ошибки при </w:t>
      </w:r>
      <w:r>
        <w:rPr>
          <w:szCs w:val="24"/>
        </w:rPr>
        <w:t>решении геометрической задачи с практическим содержанием, при решении задач с процентами</w:t>
      </w:r>
      <w:r w:rsidRPr="00252573">
        <w:rPr>
          <w:szCs w:val="24"/>
        </w:rPr>
        <w:t xml:space="preserve">, при </w:t>
      </w:r>
      <w:r>
        <w:rPr>
          <w:szCs w:val="24"/>
        </w:rPr>
        <w:t>решении квадратных неравенств</w:t>
      </w:r>
      <w:r w:rsidRPr="00252573">
        <w:rPr>
          <w:szCs w:val="24"/>
        </w:rPr>
        <w:t xml:space="preserve">, при </w:t>
      </w:r>
      <w:r>
        <w:rPr>
          <w:szCs w:val="24"/>
        </w:rPr>
        <w:t>решении задания на вероятность</w:t>
      </w:r>
      <w:r w:rsidRPr="00252573">
        <w:rPr>
          <w:szCs w:val="24"/>
        </w:rPr>
        <w:t>.</w:t>
      </w:r>
    </w:p>
    <w:p w:rsidR="00571826" w:rsidRPr="00252573" w:rsidRDefault="00571826" w:rsidP="00002862">
      <w:pPr>
        <w:spacing w:line="360" w:lineRule="auto"/>
        <w:ind w:firstLine="301"/>
        <w:jc w:val="both"/>
        <w:rPr>
          <w:szCs w:val="24"/>
        </w:rPr>
      </w:pPr>
      <w:r>
        <w:rPr>
          <w:szCs w:val="24"/>
          <w:u w:val="single"/>
        </w:rPr>
        <w:t>Учащиеся 10</w:t>
      </w:r>
      <w:r w:rsidRPr="00252573">
        <w:rPr>
          <w:szCs w:val="24"/>
          <w:u w:val="single"/>
        </w:rPr>
        <w:t xml:space="preserve"> </w:t>
      </w:r>
      <w:proofErr w:type="gramStart"/>
      <w:r w:rsidRPr="00252573">
        <w:rPr>
          <w:szCs w:val="24"/>
          <w:u w:val="single"/>
        </w:rPr>
        <w:t>класс</w:t>
      </w:r>
      <w:r>
        <w:rPr>
          <w:szCs w:val="24"/>
          <w:u w:val="single"/>
        </w:rPr>
        <w:t>а</w:t>
      </w:r>
      <w:r w:rsidRPr="00252573">
        <w:rPr>
          <w:szCs w:val="24"/>
        </w:rPr>
        <w:t xml:space="preserve">  допускали</w:t>
      </w:r>
      <w:proofErr w:type="gramEnd"/>
      <w:r w:rsidRPr="00252573">
        <w:rPr>
          <w:szCs w:val="24"/>
        </w:rPr>
        <w:t xml:space="preserve"> ошибки при </w:t>
      </w:r>
      <w:r>
        <w:rPr>
          <w:szCs w:val="24"/>
        </w:rPr>
        <w:t>решении задачи с практическим содержанием, при решении задач с процентами</w:t>
      </w:r>
      <w:r w:rsidRPr="00252573">
        <w:rPr>
          <w:szCs w:val="24"/>
        </w:rPr>
        <w:t xml:space="preserve">, при </w:t>
      </w:r>
      <w:r>
        <w:rPr>
          <w:szCs w:val="24"/>
        </w:rPr>
        <w:t>решении неравенств методом интервалов</w:t>
      </w:r>
      <w:r w:rsidRPr="00252573">
        <w:rPr>
          <w:szCs w:val="24"/>
        </w:rPr>
        <w:t xml:space="preserve">, при </w:t>
      </w:r>
      <w:r>
        <w:rPr>
          <w:szCs w:val="24"/>
        </w:rPr>
        <w:t>решении задания на вероятность</w:t>
      </w:r>
      <w:r w:rsidRPr="00252573">
        <w:rPr>
          <w:szCs w:val="24"/>
        </w:rPr>
        <w:t>.</w:t>
      </w:r>
    </w:p>
    <w:p w:rsidR="00571826" w:rsidRPr="00252573" w:rsidRDefault="00571826" w:rsidP="00002862">
      <w:pPr>
        <w:spacing w:line="360" w:lineRule="auto"/>
        <w:ind w:firstLine="301"/>
        <w:jc w:val="both"/>
        <w:rPr>
          <w:szCs w:val="24"/>
        </w:rPr>
      </w:pPr>
    </w:p>
    <w:p w:rsidR="00571826" w:rsidRDefault="00571826" w:rsidP="00571826">
      <w:pPr>
        <w:ind w:left="360"/>
        <w:jc w:val="center"/>
        <w:rPr>
          <w:szCs w:val="24"/>
        </w:rPr>
      </w:pPr>
      <w:r w:rsidRPr="00252573">
        <w:rPr>
          <w:b/>
          <w:szCs w:val="24"/>
        </w:rPr>
        <w:t>Таблица</w:t>
      </w:r>
      <w:r w:rsidRPr="006F56C4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III</w:t>
      </w:r>
      <w:r w:rsidRPr="00252573">
        <w:rPr>
          <w:b/>
          <w:szCs w:val="24"/>
        </w:rPr>
        <w:t xml:space="preserve">. </w:t>
      </w:r>
      <w:r w:rsidRPr="00252573">
        <w:rPr>
          <w:szCs w:val="24"/>
        </w:rPr>
        <w:t xml:space="preserve">Сравнительная таблица качества знаний уч-ся и среднего балла по </w:t>
      </w:r>
      <w:proofErr w:type="gramStart"/>
      <w:r w:rsidRPr="00252573">
        <w:rPr>
          <w:szCs w:val="24"/>
        </w:rPr>
        <w:t>мате</w:t>
      </w:r>
      <w:r>
        <w:rPr>
          <w:szCs w:val="24"/>
        </w:rPr>
        <w:t>матике  за</w:t>
      </w:r>
      <w:proofErr w:type="gramEnd"/>
      <w:r>
        <w:rPr>
          <w:szCs w:val="24"/>
        </w:rPr>
        <w:t xml:space="preserve"> 2014-2015 учебный год </w:t>
      </w:r>
      <w:r w:rsidRPr="00252573">
        <w:rPr>
          <w:szCs w:val="24"/>
        </w:rPr>
        <w:t>(результаты административной работы)</w:t>
      </w:r>
    </w:p>
    <w:p w:rsidR="00571826" w:rsidRPr="00252573" w:rsidRDefault="00571826" w:rsidP="00571826">
      <w:pPr>
        <w:ind w:left="360"/>
        <w:jc w:val="center"/>
        <w:rPr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76"/>
        <w:gridCol w:w="1701"/>
        <w:gridCol w:w="1134"/>
      </w:tblGrid>
      <w:tr w:rsidR="00571826" w:rsidRPr="00252573" w:rsidTr="00571826">
        <w:trPr>
          <w:jc w:val="center"/>
        </w:trPr>
        <w:tc>
          <w:tcPr>
            <w:tcW w:w="1967" w:type="dxa"/>
          </w:tcPr>
          <w:p w:rsidR="00571826" w:rsidRPr="00252573" w:rsidRDefault="00571826" w:rsidP="00571826">
            <w:pPr>
              <w:rPr>
                <w:szCs w:val="24"/>
              </w:rPr>
            </w:pPr>
            <w:r w:rsidRPr="00252573">
              <w:rPr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571826" w:rsidRPr="00252573" w:rsidRDefault="00571826" w:rsidP="00571826">
            <w:pPr>
              <w:rPr>
                <w:szCs w:val="24"/>
              </w:rPr>
            </w:pPr>
            <w:r w:rsidRPr="00252573">
              <w:rPr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571826" w:rsidRPr="00252573" w:rsidRDefault="00571826" w:rsidP="00571826">
            <w:pPr>
              <w:rPr>
                <w:szCs w:val="24"/>
              </w:rPr>
            </w:pPr>
            <w:r w:rsidRPr="00252573">
              <w:rPr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571826" w:rsidRPr="00252573" w:rsidRDefault="00571826" w:rsidP="00571826">
            <w:pPr>
              <w:rPr>
                <w:szCs w:val="24"/>
              </w:rPr>
            </w:pPr>
            <w:r w:rsidRPr="00252573">
              <w:rPr>
                <w:szCs w:val="24"/>
              </w:rPr>
              <w:t>Ср. балл</w:t>
            </w:r>
          </w:p>
        </w:tc>
      </w:tr>
      <w:tr w:rsidR="00571826" w:rsidRPr="00252573" w:rsidTr="00571826">
        <w:trPr>
          <w:jc w:val="center"/>
        </w:trPr>
        <w:tc>
          <w:tcPr>
            <w:tcW w:w="1967" w:type="dxa"/>
          </w:tcPr>
          <w:p w:rsidR="00571826" w:rsidRPr="00252573" w:rsidRDefault="00571826" w:rsidP="00571826">
            <w:pPr>
              <w:rPr>
                <w:szCs w:val="24"/>
              </w:rPr>
            </w:pPr>
            <w:r>
              <w:rPr>
                <w:szCs w:val="24"/>
              </w:rPr>
              <w:t>Входящий</w:t>
            </w:r>
          </w:p>
        </w:tc>
        <w:tc>
          <w:tcPr>
            <w:tcW w:w="1276" w:type="dxa"/>
          </w:tcPr>
          <w:p w:rsidR="00571826" w:rsidRPr="00252573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252573">
              <w:rPr>
                <w:szCs w:val="24"/>
              </w:rPr>
              <w:t>%</w:t>
            </w:r>
          </w:p>
        </w:tc>
        <w:tc>
          <w:tcPr>
            <w:tcW w:w="1701" w:type="dxa"/>
          </w:tcPr>
          <w:p w:rsidR="00571826" w:rsidRPr="00252573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  <w:r w:rsidRPr="00252573">
              <w:rPr>
                <w:szCs w:val="24"/>
              </w:rPr>
              <w:t>%</w:t>
            </w:r>
          </w:p>
        </w:tc>
        <w:tc>
          <w:tcPr>
            <w:tcW w:w="1134" w:type="dxa"/>
          </w:tcPr>
          <w:p w:rsidR="00571826" w:rsidRPr="00252573" w:rsidRDefault="00571826" w:rsidP="00571826">
            <w:pPr>
              <w:jc w:val="center"/>
              <w:rPr>
                <w:szCs w:val="24"/>
              </w:rPr>
            </w:pPr>
            <w:r w:rsidRPr="00252573">
              <w:rPr>
                <w:szCs w:val="24"/>
              </w:rPr>
              <w:t>3,3</w:t>
            </w:r>
          </w:p>
        </w:tc>
      </w:tr>
      <w:tr w:rsidR="00571826" w:rsidRPr="00252573" w:rsidTr="00571826">
        <w:trPr>
          <w:trHeight w:val="283"/>
          <w:jc w:val="center"/>
        </w:trPr>
        <w:tc>
          <w:tcPr>
            <w:tcW w:w="1967" w:type="dxa"/>
          </w:tcPr>
          <w:p w:rsidR="00571826" w:rsidRPr="00252573" w:rsidRDefault="00571826" w:rsidP="00571826">
            <w:pPr>
              <w:rPr>
                <w:szCs w:val="24"/>
              </w:rPr>
            </w:pPr>
            <w:r>
              <w:rPr>
                <w:szCs w:val="24"/>
              </w:rPr>
              <w:t>1 полугодие</w:t>
            </w:r>
          </w:p>
        </w:tc>
        <w:tc>
          <w:tcPr>
            <w:tcW w:w="1276" w:type="dxa"/>
          </w:tcPr>
          <w:p w:rsidR="00571826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49%</w:t>
            </w:r>
          </w:p>
        </w:tc>
        <w:tc>
          <w:tcPr>
            <w:tcW w:w="1701" w:type="dxa"/>
          </w:tcPr>
          <w:p w:rsidR="00571826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89%</w:t>
            </w:r>
          </w:p>
        </w:tc>
        <w:tc>
          <w:tcPr>
            <w:tcW w:w="1134" w:type="dxa"/>
          </w:tcPr>
          <w:p w:rsidR="00571826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3,52</w:t>
            </w:r>
          </w:p>
        </w:tc>
      </w:tr>
      <w:tr w:rsidR="00571826" w:rsidRPr="00252573" w:rsidTr="00571826">
        <w:trPr>
          <w:jc w:val="center"/>
        </w:trPr>
        <w:tc>
          <w:tcPr>
            <w:tcW w:w="1967" w:type="dxa"/>
          </w:tcPr>
          <w:p w:rsidR="00571826" w:rsidRPr="00252573" w:rsidRDefault="00571826" w:rsidP="00571826">
            <w:pPr>
              <w:rPr>
                <w:szCs w:val="24"/>
              </w:rPr>
            </w:pPr>
            <w:r>
              <w:rPr>
                <w:szCs w:val="24"/>
              </w:rPr>
              <w:t>2 полугодие</w:t>
            </w:r>
          </w:p>
        </w:tc>
        <w:tc>
          <w:tcPr>
            <w:tcW w:w="1276" w:type="dxa"/>
          </w:tcPr>
          <w:p w:rsidR="00571826" w:rsidRPr="00252573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53%</w:t>
            </w:r>
          </w:p>
        </w:tc>
        <w:tc>
          <w:tcPr>
            <w:tcW w:w="1701" w:type="dxa"/>
          </w:tcPr>
          <w:p w:rsidR="00571826" w:rsidRPr="00252573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91%</w:t>
            </w:r>
          </w:p>
        </w:tc>
        <w:tc>
          <w:tcPr>
            <w:tcW w:w="1134" w:type="dxa"/>
          </w:tcPr>
          <w:p w:rsidR="00571826" w:rsidRPr="00252573" w:rsidRDefault="00571826" w:rsidP="0057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3,56</w:t>
            </w:r>
          </w:p>
        </w:tc>
      </w:tr>
    </w:tbl>
    <w:p w:rsidR="00571826" w:rsidRPr="005E5AF3" w:rsidRDefault="00571826" w:rsidP="00002862">
      <w:pPr>
        <w:spacing w:line="360" w:lineRule="auto"/>
        <w:ind w:firstLine="360"/>
        <w:jc w:val="both"/>
        <w:rPr>
          <w:szCs w:val="24"/>
        </w:rPr>
      </w:pPr>
      <w:proofErr w:type="gramStart"/>
      <w:r w:rsidRPr="005E5AF3">
        <w:rPr>
          <w:szCs w:val="24"/>
        </w:rPr>
        <w:t>Успеваемость  и</w:t>
      </w:r>
      <w:proofErr w:type="gramEnd"/>
      <w:r w:rsidRPr="005E5AF3">
        <w:rPr>
          <w:szCs w:val="24"/>
        </w:rPr>
        <w:t xml:space="preserve"> качество</w:t>
      </w:r>
      <w:r>
        <w:rPr>
          <w:szCs w:val="24"/>
        </w:rPr>
        <w:t>, средний балл</w:t>
      </w:r>
      <w:r w:rsidRPr="005E5AF3">
        <w:rPr>
          <w:szCs w:val="24"/>
        </w:rPr>
        <w:t xml:space="preserve"> </w:t>
      </w:r>
      <w:r>
        <w:rPr>
          <w:szCs w:val="24"/>
        </w:rPr>
        <w:t xml:space="preserve"> в течении 2014-2015 учебного года </w:t>
      </w:r>
      <w:r w:rsidRPr="005E5AF3">
        <w:rPr>
          <w:szCs w:val="24"/>
        </w:rPr>
        <w:t xml:space="preserve">при выполнении административных работ </w:t>
      </w:r>
      <w:r>
        <w:rPr>
          <w:szCs w:val="24"/>
        </w:rPr>
        <w:t>повысились. Повысилась успеваемость в 5</w:t>
      </w:r>
      <w:proofErr w:type="gramStart"/>
      <w:r>
        <w:rPr>
          <w:szCs w:val="24"/>
        </w:rPr>
        <w:t>А,Г</w:t>
      </w:r>
      <w:proofErr w:type="gramEnd"/>
      <w:r>
        <w:rPr>
          <w:szCs w:val="24"/>
        </w:rPr>
        <w:t xml:space="preserve"> классах, в 6Б, В, в 7А,Б,В, 8А, 10А, понизилась успеваемость в 5Б,В, 6Д,8Б., повысилось качество знаний в 5Б,В,6Б,В,7А,Г,10А, понизилось качество в 6Г,Д,8Б.</w:t>
      </w:r>
    </w:p>
    <w:p w:rsidR="00571826" w:rsidRDefault="00571826" w:rsidP="00002862">
      <w:pPr>
        <w:spacing w:line="360" w:lineRule="auto"/>
        <w:ind w:left="360"/>
        <w:jc w:val="both"/>
        <w:rPr>
          <w:szCs w:val="24"/>
        </w:rPr>
      </w:pPr>
      <w:r w:rsidRPr="00252573">
        <w:rPr>
          <w:b/>
          <w:szCs w:val="24"/>
        </w:rPr>
        <w:t>Таблица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I</w:t>
      </w:r>
      <w:r w:rsidRPr="00252573">
        <w:rPr>
          <w:b/>
          <w:szCs w:val="24"/>
          <w:lang w:val="en-US"/>
        </w:rPr>
        <w:t>V</w:t>
      </w:r>
      <w:r w:rsidRPr="00252573">
        <w:rPr>
          <w:b/>
          <w:szCs w:val="24"/>
        </w:rPr>
        <w:t xml:space="preserve">. </w:t>
      </w:r>
      <w:r w:rsidRPr="00252573">
        <w:rPr>
          <w:szCs w:val="24"/>
        </w:rPr>
        <w:t>Сравнительная таблица качества знаний уч-ся и среднего</w:t>
      </w:r>
      <w:r>
        <w:rPr>
          <w:szCs w:val="24"/>
        </w:rPr>
        <w:t xml:space="preserve"> балла по математике по итогам 2</w:t>
      </w:r>
      <w:r w:rsidRPr="00252573">
        <w:rPr>
          <w:szCs w:val="24"/>
        </w:rPr>
        <w:t>-го полугодия (результаты административной работы)</w:t>
      </w:r>
    </w:p>
    <w:p w:rsidR="00571826" w:rsidRPr="00252573" w:rsidRDefault="00571826" w:rsidP="00002862">
      <w:pPr>
        <w:spacing w:line="360" w:lineRule="auto"/>
        <w:ind w:left="360"/>
        <w:jc w:val="both"/>
        <w:rPr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76"/>
        <w:gridCol w:w="1701"/>
        <w:gridCol w:w="1134"/>
      </w:tblGrid>
      <w:tr w:rsidR="00571826" w:rsidRPr="00252573" w:rsidTr="00571826">
        <w:trPr>
          <w:jc w:val="center"/>
        </w:trPr>
        <w:tc>
          <w:tcPr>
            <w:tcW w:w="1967" w:type="dxa"/>
          </w:tcPr>
          <w:p w:rsidR="00571826" w:rsidRPr="00252573" w:rsidRDefault="00571826" w:rsidP="00002862">
            <w:pPr>
              <w:spacing w:line="360" w:lineRule="auto"/>
              <w:rPr>
                <w:szCs w:val="24"/>
              </w:rPr>
            </w:pPr>
            <w:r w:rsidRPr="00252573">
              <w:rPr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571826" w:rsidRPr="00252573" w:rsidRDefault="00571826" w:rsidP="00002862">
            <w:pPr>
              <w:spacing w:line="360" w:lineRule="auto"/>
              <w:rPr>
                <w:szCs w:val="24"/>
              </w:rPr>
            </w:pPr>
            <w:r w:rsidRPr="00252573">
              <w:rPr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571826" w:rsidRPr="00252573" w:rsidRDefault="00571826" w:rsidP="00002862">
            <w:pPr>
              <w:spacing w:line="360" w:lineRule="auto"/>
              <w:rPr>
                <w:szCs w:val="24"/>
              </w:rPr>
            </w:pPr>
            <w:r w:rsidRPr="00252573">
              <w:rPr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571826" w:rsidRPr="00252573" w:rsidRDefault="00571826" w:rsidP="00002862">
            <w:pPr>
              <w:spacing w:line="360" w:lineRule="auto"/>
              <w:rPr>
                <w:szCs w:val="24"/>
              </w:rPr>
            </w:pPr>
            <w:r w:rsidRPr="00252573">
              <w:rPr>
                <w:szCs w:val="24"/>
              </w:rPr>
              <w:t>Ср. балл</w:t>
            </w:r>
          </w:p>
        </w:tc>
      </w:tr>
      <w:tr w:rsidR="00571826" w:rsidRPr="00252573" w:rsidTr="00571826">
        <w:trPr>
          <w:trHeight w:val="283"/>
          <w:jc w:val="center"/>
        </w:trPr>
        <w:tc>
          <w:tcPr>
            <w:tcW w:w="1967" w:type="dxa"/>
          </w:tcPr>
          <w:p w:rsidR="00571826" w:rsidRPr="00252573" w:rsidRDefault="00571826" w:rsidP="0000286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2012-2013</w:t>
            </w:r>
          </w:p>
        </w:tc>
        <w:tc>
          <w:tcPr>
            <w:tcW w:w="1276" w:type="dxa"/>
          </w:tcPr>
          <w:p w:rsidR="00571826" w:rsidRPr="00911C51" w:rsidRDefault="00571826" w:rsidP="00002862">
            <w:pPr>
              <w:shd w:val="clear" w:color="auto" w:fill="FFFFFF" w:themeFill="background1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57%</w:t>
            </w:r>
          </w:p>
        </w:tc>
        <w:tc>
          <w:tcPr>
            <w:tcW w:w="1701" w:type="dxa"/>
          </w:tcPr>
          <w:p w:rsidR="00571826" w:rsidRPr="00682EF1" w:rsidRDefault="00571826" w:rsidP="00002862">
            <w:pPr>
              <w:shd w:val="clear" w:color="auto" w:fill="FFFFFF" w:themeFill="background1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87%</w:t>
            </w:r>
          </w:p>
        </w:tc>
        <w:tc>
          <w:tcPr>
            <w:tcW w:w="1134" w:type="dxa"/>
          </w:tcPr>
          <w:p w:rsidR="00571826" w:rsidRPr="00682EF1" w:rsidRDefault="00571826" w:rsidP="00002862">
            <w:pPr>
              <w:shd w:val="clear" w:color="auto" w:fill="FFFFFF" w:themeFill="background1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3,47</w:t>
            </w:r>
          </w:p>
        </w:tc>
      </w:tr>
      <w:tr w:rsidR="00571826" w:rsidRPr="00252573" w:rsidTr="00AD30AA">
        <w:trPr>
          <w:jc w:val="center"/>
        </w:trPr>
        <w:tc>
          <w:tcPr>
            <w:tcW w:w="1967" w:type="dxa"/>
            <w:shd w:val="clear" w:color="auto" w:fill="auto"/>
          </w:tcPr>
          <w:p w:rsidR="00571826" w:rsidRPr="00252573" w:rsidRDefault="00571826" w:rsidP="0000286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</w:tc>
        <w:tc>
          <w:tcPr>
            <w:tcW w:w="1276" w:type="dxa"/>
            <w:shd w:val="clear" w:color="auto" w:fill="auto"/>
          </w:tcPr>
          <w:p w:rsidR="00571826" w:rsidRPr="00252573" w:rsidRDefault="00571826" w:rsidP="0000286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D30AA">
              <w:rPr>
                <w:szCs w:val="24"/>
              </w:rPr>
              <w:t>3,</w:t>
            </w:r>
            <w:r>
              <w:rPr>
                <w:szCs w:val="24"/>
              </w:rPr>
              <w:t>6%</w:t>
            </w:r>
          </w:p>
        </w:tc>
        <w:tc>
          <w:tcPr>
            <w:tcW w:w="1701" w:type="dxa"/>
            <w:shd w:val="clear" w:color="auto" w:fill="auto"/>
          </w:tcPr>
          <w:p w:rsidR="00571826" w:rsidRPr="00252573" w:rsidRDefault="00AD30AA" w:rsidP="0000286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71826">
              <w:rPr>
                <w:szCs w:val="24"/>
              </w:rPr>
              <w:t>7%</w:t>
            </w:r>
          </w:p>
        </w:tc>
        <w:tc>
          <w:tcPr>
            <w:tcW w:w="1134" w:type="dxa"/>
            <w:shd w:val="clear" w:color="auto" w:fill="auto"/>
          </w:tcPr>
          <w:p w:rsidR="00571826" w:rsidRPr="00252573" w:rsidRDefault="00AD30AA" w:rsidP="0000286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</w:tr>
      <w:tr w:rsidR="00571826" w:rsidRPr="00252573" w:rsidTr="00571826">
        <w:trPr>
          <w:jc w:val="center"/>
        </w:trPr>
        <w:tc>
          <w:tcPr>
            <w:tcW w:w="1967" w:type="dxa"/>
          </w:tcPr>
          <w:p w:rsidR="00571826" w:rsidRDefault="00571826" w:rsidP="0000286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1276" w:type="dxa"/>
          </w:tcPr>
          <w:p w:rsidR="00571826" w:rsidRDefault="00571826" w:rsidP="0000286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53%</w:t>
            </w:r>
          </w:p>
        </w:tc>
        <w:tc>
          <w:tcPr>
            <w:tcW w:w="1701" w:type="dxa"/>
          </w:tcPr>
          <w:p w:rsidR="00571826" w:rsidRDefault="00571826" w:rsidP="0000286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91%</w:t>
            </w:r>
          </w:p>
        </w:tc>
        <w:tc>
          <w:tcPr>
            <w:tcW w:w="1134" w:type="dxa"/>
          </w:tcPr>
          <w:p w:rsidR="00571826" w:rsidRDefault="00571826" w:rsidP="0000286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3,56</w:t>
            </w:r>
          </w:p>
        </w:tc>
      </w:tr>
    </w:tbl>
    <w:p w:rsidR="00571826" w:rsidRDefault="00571826" w:rsidP="00002862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lastRenderedPageBreak/>
        <w:t xml:space="preserve">Анализ административных контрольных работ по </w:t>
      </w:r>
      <w:proofErr w:type="gramStart"/>
      <w:r>
        <w:rPr>
          <w:b/>
          <w:bCs/>
          <w:color w:val="000000"/>
        </w:rPr>
        <w:t>математике  показал</w:t>
      </w:r>
      <w:proofErr w:type="gramEnd"/>
      <w:r>
        <w:rPr>
          <w:b/>
          <w:bCs/>
          <w:color w:val="000000"/>
        </w:rPr>
        <w:t>:</w:t>
      </w:r>
    </w:p>
    <w:p w:rsidR="00571826" w:rsidRPr="00CA46CC" w:rsidRDefault="00571826" w:rsidP="00002862">
      <w:pPr>
        <w:shd w:val="clear" w:color="auto" w:fill="FFFFFF"/>
        <w:spacing w:line="360" w:lineRule="auto"/>
        <w:rPr>
          <w:color w:val="000000"/>
          <w:szCs w:val="24"/>
        </w:rPr>
      </w:pPr>
      <w:r w:rsidRPr="00CA46CC">
        <w:rPr>
          <w:color w:val="000000"/>
          <w:szCs w:val="24"/>
        </w:rPr>
        <w:t>Административные работы </w:t>
      </w:r>
      <w:proofErr w:type="gramStart"/>
      <w:r w:rsidRPr="00EB222D">
        <w:rPr>
          <w:color w:val="000000"/>
          <w:szCs w:val="24"/>
        </w:rPr>
        <w:t xml:space="preserve">по </w:t>
      </w:r>
      <w:r w:rsidRPr="00EB222D">
        <w:rPr>
          <w:iCs/>
          <w:color w:val="000000"/>
          <w:szCs w:val="24"/>
        </w:rPr>
        <w:t xml:space="preserve"> математике</w:t>
      </w:r>
      <w:proofErr w:type="gramEnd"/>
      <w:r w:rsidRPr="00CA46CC">
        <w:rPr>
          <w:color w:val="000000"/>
          <w:szCs w:val="24"/>
        </w:rPr>
        <w:t> </w:t>
      </w:r>
      <w:r>
        <w:rPr>
          <w:color w:val="000000"/>
          <w:szCs w:val="24"/>
        </w:rPr>
        <w:t>писали 398 учащихся (таблицы 1-4</w:t>
      </w:r>
      <w:r w:rsidRPr="00CA46CC">
        <w:rPr>
          <w:color w:val="000000"/>
          <w:szCs w:val="24"/>
        </w:rPr>
        <w:t>):</w:t>
      </w:r>
    </w:p>
    <w:p w:rsidR="00571826" w:rsidRDefault="00571826" w:rsidP="00002862">
      <w:pPr>
        <w:shd w:val="clear" w:color="auto" w:fill="FFFFFF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Справились на «отлично» с работой   50 </w:t>
      </w:r>
      <w:proofErr w:type="gramStart"/>
      <w:r>
        <w:rPr>
          <w:color w:val="000000"/>
          <w:szCs w:val="24"/>
        </w:rPr>
        <w:t xml:space="preserve">обучающихся </w:t>
      </w:r>
      <w:r w:rsidRPr="00CA46CC">
        <w:rPr>
          <w:color w:val="000000"/>
          <w:szCs w:val="24"/>
        </w:rPr>
        <w:t xml:space="preserve"> (</w:t>
      </w:r>
      <w:proofErr w:type="gramEnd"/>
      <w:r>
        <w:rPr>
          <w:color w:val="000000"/>
          <w:szCs w:val="24"/>
        </w:rPr>
        <w:t>13%)</w:t>
      </w:r>
    </w:p>
    <w:p w:rsidR="00571826" w:rsidRDefault="00571826" w:rsidP="00571826">
      <w:pPr>
        <w:shd w:val="clear" w:color="auto" w:fill="FFFFFF"/>
        <w:rPr>
          <w:color w:val="000000"/>
          <w:szCs w:val="24"/>
        </w:rPr>
      </w:pPr>
      <w:r w:rsidRPr="00CA46CC">
        <w:rPr>
          <w:color w:val="000000"/>
          <w:szCs w:val="24"/>
        </w:rPr>
        <w:t>Успеваемость в параллели:</w:t>
      </w:r>
    </w:p>
    <w:p w:rsidR="00571826" w:rsidRDefault="00571826" w:rsidP="00571826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5-х классов составила 95%;</w:t>
      </w:r>
    </w:p>
    <w:p w:rsidR="00571826" w:rsidRDefault="00571826" w:rsidP="00571826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6-х классов составила 87%;</w:t>
      </w:r>
    </w:p>
    <w:p w:rsidR="00571826" w:rsidRDefault="00571826" w:rsidP="00571826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7-х классов составила 93%;</w:t>
      </w:r>
    </w:p>
    <w:p w:rsidR="00571826" w:rsidRDefault="00571826" w:rsidP="00571826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8-х классов составила 88%;</w:t>
      </w:r>
    </w:p>
    <w:p w:rsidR="00571826" w:rsidRPr="00912A02" w:rsidRDefault="00571826" w:rsidP="00571826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-ом классе</w:t>
      </w:r>
      <w:r w:rsidRPr="00912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составила 100%;</w:t>
      </w:r>
    </w:p>
    <w:p w:rsidR="00571826" w:rsidRPr="00CA46CC" w:rsidRDefault="00571826" w:rsidP="00571826">
      <w:p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 w:rsidRPr="00CA46CC">
        <w:rPr>
          <w:color w:val="000000"/>
          <w:szCs w:val="24"/>
        </w:rPr>
        <w:t xml:space="preserve">Качество </w:t>
      </w:r>
      <w:proofErr w:type="spellStart"/>
      <w:r w:rsidRPr="00CA46CC">
        <w:rPr>
          <w:color w:val="000000"/>
          <w:szCs w:val="24"/>
        </w:rPr>
        <w:t>обученности</w:t>
      </w:r>
      <w:proofErr w:type="spellEnd"/>
      <w:r w:rsidRPr="00CA46CC">
        <w:rPr>
          <w:color w:val="000000"/>
          <w:szCs w:val="24"/>
        </w:rPr>
        <w:t xml:space="preserve"> (КК) в параллели:</w:t>
      </w:r>
    </w:p>
    <w:p w:rsidR="00571826" w:rsidRPr="00CA46CC" w:rsidRDefault="00571826" w:rsidP="00571826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5-х классов составил 67</w:t>
      </w:r>
      <w:r w:rsidRPr="00CA46CC">
        <w:rPr>
          <w:color w:val="000000"/>
          <w:szCs w:val="24"/>
        </w:rPr>
        <w:t>%, что выше знач</w:t>
      </w:r>
      <w:r>
        <w:rPr>
          <w:color w:val="000000"/>
          <w:szCs w:val="24"/>
        </w:rPr>
        <w:t xml:space="preserve">ения данного показателя на </w:t>
      </w:r>
      <w:proofErr w:type="gramStart"/>
      <w:r>
        <w:rPr>
          <w:color w:val="000000"/>
          <w:szCs w:val="24"/>
        </w:rPr>
        <w:t>начало  учебного</w:t>
      </w:r>
      <w:proofErr w:type="gramEnd"/>
      <w:r>
        <w:rPr>
          <w:color w:val="000000"/>
          <w:szCs w:val="24"/>
        </w:rPr>
        <w:t xml:space="preserve"> года (34</w:t>
      </w:r>
      <w:r w:rsidRPr="00CA46CC">
        <w:rPr>
          <w:color w:val="000000"/>
          <w:szCs w:val="24"/>
        </w:rPr>
        <w:t>%);</w:t>
      </w:r>
    </w:p>
    <w:p w:rsidR="00571826" w:rsidRDefault="00571826" w:rsidP="00571826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6-х классов составил 47</w:t>
      </w:r>
      <w:r w:rsidRPr="00CA46CC">
        <w:rPr>
          <w:color w:val="000000"/>
          <w:szCs w:val="24"/>
        </w:rPr>
        <w:t xml:space="preserve">%, что выше значения данного показателя на </w:t>
      </w:r>
      <w:proofErr w:type="gramStart"/>
      <w:r>
        <w:rPr>
          <w:color w:val="000000"/>
          <w:szCs w:val="24"/>
        </w:rPr>
        <w:t>начало  учебного</w:t>
      </w:r>
      <w:proofErr w:type="gramEnd"/>
      <w:r>
        <w:rPr>
          <w:color w:val="000000"/>
          <w:szCs w:val="24"/>
        </w:rPr>
        <w:t xml:space="preserve"> года (32</w:t>
      </w:r>
      <w:r w:rsidRPr="00CA46CC">
        <w:rPr>
          <w:color w:val="000000"/>
          <w:szCs w:val="24"/>
        </w:rPr>
        <w:t>%);</w:t>
      </w:r>
    </w:p>
    <w:p w:rsidR="00571826" w:rsidRDefault="00571826" w:rsidP="00571826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 w:rsidRPr="009471B5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-х классов составил 43 </w:t>
      </w:r>
      <w:r w:rsidRPr="00CA46CC">
        <w:rPr>
          <w:color w:val="000000"/>
          <w:szCs w:val="24"/>
        </w:rPr>
        <w:t>%, что выше значения данного показателя на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начало  учебного</w:t>
      </w:r>
      <w:proofErr w:type="gramEnd"/>
      <w:r>
        <w:rPr>
          <w:color w:val="000000"/>
          <w:szCs w:val="24"/>
        </w:rPr>
        <w:t xml:space="preserve"> года (</w:t>
      </w:r>
      <w:r w:rsidRPr="00CA46CC">
        <w:rPr>
          <w:color w:val="000000"/>
          <w:szCs w:val="24"/>
        </w:rPr>
        <w:t>2</w:t>
      </w:r>
      <w:r>
        <w:rPr>
          <w:color w:val="000000"/>
          <w:szCs w:val="24"/>
        </w:rPr>
        <w:t>5%);</w:t>
      </w:r>
    </w:p>
    <w:p w:rsidR="00571826" w:rsidRDefault="00571826" w:rsidP="00571826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8-х классов составил 54</w:t>
      </w:r>
      <w:r w:rsidRPr="00CA46CC">
        <w:rPr>
          <w:color w:val="000000"/>
          <w:szCs w:val="24"/>
        </w:rPr>
        <w:t xml:space="preserve">%, что </w:t>
      </w:r>
      <w:r>
        <w:rPr>
          <w:color w:val="000000"/>
          <w:szCs w:val="24"/>
        </w:rPr>
        <w:t xml:space="preserve">чуть ниже </w:t>
      </w:r>
      <w:r w:rsidRPr="00CA46CC">
        <w:rPr>
          <w:color w:val="000000"/>
          <w:szCs w:val="24"/>
        </w:rPr>
        <w:t xml:space="preserve">значения данного показателя на </w:t>
      </w:r>
      <w:proofErr w:type="gramStart"/>
      <w:r>
        <w:rPr>
          <w:color w:val="000000"/>
          <w:szCs w:val="24"/>
        </w:rPr>
        <w:t>начало  учебного</w:t>
      </w:r>
      <w:proofErr w:type="gramEnd"/>
      <w:r>
        <w:rPr>
          <w:color w:val="000000"/>
          <w:szCs w:val="24"/>
        </w:rPr>
        <w:t xml:space="preserve"> года (56</w:t>
      </w:r>
      <w:r w:rsidRPr="00CA46CC">
        <w:rPr>
          <w:color w:val="000000"/>
          <w:szCs w:val="24"/>
        </w:rPr>
        <w:t>%);</w:t>
      </w:r>
    </w:p>
    <w:p w:rsidR="00571826" w:rsidRPr="00CA46CC" w:rsidRDefault="00571826" w:rsidP="00571826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10-ом классе составил 67 </w:t>
      </w:r>
      <w:r w:rsidRPr="00CA46CC">
        <w:rPr>
          <w:color w:val="000000"/>
          <w:szCs w:val="24"/>
        </w:rPr>
        <w:t>%, что выше значения данного показателя на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начало  учебного</w:t>
      </w:r>
      <w:proofErr w:type="gramEnd"/>
      <w:r>
        <w:rPr>
          <w:color w:val="000000"/>
          <w:szCs w:val="24"/>
        </w:rPr>
        <w:t xml:space="preserve"> года (41</w:t>
      </w:r>
      <w:r w:rsidRPr="00CA46CC">
        <w:rPr>
          <w:color w:val="000000"/>
          <w:szCs w:val="24"/>
        </w:rPr>
        <w:t>%).</w:t>
      </w:r>
    </w:p>
    <w:p w:rsidR="00571826" w:rsidRPr="00CA46CC" w:rsidRDefault="00571826" w:rsidP="00571826">
      <w:pPr>
        <w:shd w:val="clear" w:color="auto" w:fill="FFFFFF"/>
        <w:spacing w:before="100" w:beforeAutospacing="1"/>
        <w:rPr>
          <w:color w:val="000000"/>
          <w:szCs w:val="24"/>
        </w:rPr>
      </w:pPr>
      <w:r w:rsidRPr="00CA46CC">
        <w:rPr>
          <w:color w:val="000000"/>
          <w:szCs w:val="24"/>
        </w:rPr>
        <w:t>Не справились с работой:</w:t>
      </w:r>
    </w:p>
    <w:p w:rsidR="00571826" w:rsidRPr="00CA46CC" w:rsidRDefault="00571826" w:rsidP="00571826">
      <w:pPr>
        <w:numPr>
          <w:ilvl w:val="0"/>
          <w:numId w:val="7"/>
        </w:numPr>
        <w:shd w:val="clear" w:color="auto" w:fill="FFFFFF"/>
        <w:spacing w:before="100" w:beforeAutospacing="1"/>
        <w:rPr>
          <w:color w:val="000000"/>
          <w:szCs w:val="24"/>
        </w:rPr>
      </w:pPr>
      <w:r>
        <w:rPr>
          <w:color w:val="000000"/>
          <w:szCs w:val="24"/>
        </w:rPr>
        <w:t>5 учащихся (5%) 5</w:t>
      </w:r>
      <w:r w:rsidRPr="00CA46CC">
        <w:rPr>
          <w:color w:val="000000"/>
          <w:szCs w:val="24"/>
        </w:rPr>
        <w:t>-х классов;</w:t>
      </w:r>
    </w:p>
    <w:p w:rsidR="00571826" w:rsidRDefault="00571826" w:rsidP="00571826">
      <w:pPr>
        <w:numPr>
          <w:ilvl w:val="0"/>
          <w:numId w:val="7"/>
        </w:numPr>
        <w:shd w:val="clear" w:color="auto" w:fill="FFFFFF"/>
        <w:spacing w:before="100" w:beforeAutospacing="1"/>
        <w:rPr>
          <w:color w:val="000000"/>
          <w:szCs w:val="24"/>
        </w:rPr>
      </w:pPr>
      <w:r>
        <w:rPr>
          <w:color w:val="000000"/>
          <w:szCs w:val="24"/>
        </w:rPr>
        <w:t>15 учащихся (13%) 6-х классов;</w:t>
      </w:r>
    </w:p>
    <w:p w:rsidR="00571826" w:rsidRPr="00CA46CC" w:rsidRDefault="00571826" w:rsidP="00571826">
      <w:pPr>
        <w:numPr>
          <w:ilvl w:val="0"/>
          <w:numId w:val="7"/>
        </w:numPr>
        <w:shd w:val="clear" w:color="auto" w:fill="FFFFFF"/>
        <w:spacing w:before="100" w:beforeAutospacing="1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F060D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учащихся (7%) 7</w:t>
      </w:r>
      <w:r w:rsidRPr="00CA46CC">
        <w:rPr>
          <w:color w:val="000000"/>
          <w:szCs w:val="24"/>
        </w:rPr>
        <w:t>-х классов;</w:t>
      </w:r>
    </w:p>
    <w:p w:rsidR="00571826" w:rsidRPr="00571826" w:rsidRDefault="00571826" w:rsidP="00571826">
      <w:pPr>
        <w:numPr>
          <w:ilvl w:val="0"/>
          <w:numId w:val="7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8 учащихся (12%) 8-х классов</w:t>
      </w:r>
      <w:r w:rsidRPr="00571826">
        <w:rPr>
          <w:szCs w:val="24"/>
        </w:rPr>
        <w:t>.</w:t>
      </w:r>
    </w:p>
    <w:p w:rsidR="00571826" w:rsidRPr="00CA46CC" w:rsidRDefault="00571826" w:rsidP="00571826">
      <w:p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 w:rsidRPr="00CA46CC">
        <w:rPr>
          <w:color w:val="000000"/>
          <w:szCs w:val="24"/>
        </w:rPr>
        <w:t>Базовые предметные умения («учен</w:t>
      </w:r>
      <w:r>
        <w:rPr>
          <w:color w:val="000000"/>
          <w:szCs w:val="24"/>
        </w:rPr>
        <w:t>ик научится»), планируемые ООП О</w:t>
      </w:r>
      <w:r w:rsidRPr="00CA46CC">
        <w:rPr>
          <w:color w:val="000000"/>
          <w:szCs w:val="24"/>
        </w:rPr>
        <w:t>ОО за прошедший период обучения, освоенные учащимися на высоком уровне (ошибки допустили до 5% учащихся параллели):</w:t>
      </w:r>
    </w:p>
    <w:p w:rsidR="00571826" w:rsidRPr="00CA46CC" w:rsidRDefault="00571826" w:rsidP="00571826">
      <w:pPr>
        <w:numPr>
          <w:ilvl w:val="0"/>
          <w:numId w:val="8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CA46CC">
        <w:rPr>
          <w:color w:val="000000"/>
          <w:szCs w:val="24"/>
        </w:rPr>
        <w:t xml:space="preserve">-е классы </w:t>
      </w:r>
      <w:proofErr w:type="gramStart"/>
      <w:r w:rsidRPr="00CA46CC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 xml:space="preserve"> </w:t>
      </w:r>
      <w:r w:rsidRPr="00F64A70">
        <w:rPr>
          <w:color w:val="000000"/>
          <w:szCs w:val="24"/>
        </w:rPr>
        <w:t>умение</w:t>
      </w:r>
      <w:proofErr w:type="gramEnd"/>
      <w:r w:rsidRPr="00F64A70">
        <w:rPr>
          <w:color w:val="000000"/>
          <w:szCs w:val="24"/>
        </w:rPr>
        <w:t xml:space="preserve"> </w:t>
      </w:r>
      <w:r w:rsidRPr="00F64A70">
        <w:rPr>
          <w:szCs w:val="24"/>
        </w:rPr>
        <w:t xml:space="preserve">выполнять арифметические действия с натуральными числами, </w:t>
      </w:r>
      <w:r w:rsidRPr="00CA46CC">
        <w:rPr>
          <w:color w:val="000000"/>
          <w:szCs w:val="24"/>
        </w:rPr>
        <w:t>умение решать задачи</w:t>
      </w:r>
      <w:r w:rsidRPr="00F64A70">
        <w:rPr>
          <w:color w:val="000000"/>
          <w:szCs w:val="24"/>
        </w:rPr>
        <w:t xml:space="preserve"> арифметическим способом</w:t>
      </w:r>
      <w:r w:rsidRPr="00CA46CC">
        <w:rPr>
          <w:color w:val="000000"/>
          <w:szCs w:val="24"/>
        </w:rPr>
        <w:t>,</w:t>
      </w:r>
      <w:r w:rsidRPr="00F64A70">
        <w:rPr>
          <w:color w:val="000000"/>
          <w:szCs w:val="24"/>
        </w:rPr>
        <w:t xml:space="preserve"> умение сравнивать</w:t>
      </w:r>
      <w:r w:rsidRPr="00F64A70">
        <w:rPr>
          <w:szCs w:val="24"/>
        </w:rPr>
        <w:t xml:space="preserve">  натуральные числа, обыкновенные и десятичные дроби, </w:t>
      </w:r>
      <w:r w:rsidRPr="00CA46CC">
        <w:rPr>
          <w:color w:val="000000"/>
          <w:szCs w:val="24"/>
        </w:rPr>
        <w:t xml:space="preserve"> умение</w:t>
      </w:r>
      <w:r w:rsidRPr="00F64A70">
        <w:rPr>
          <w:color w:val="000000"/>
          <w:szCs w:val="24"/>
        </w:rPr>
        <w:t xml:space="preserve"> </w:t>
      </w:r>
      <w:r w:rsidRPr="00F64A70">
        <w:rPr>
          <w:szCs w:val="24"/>
        </w:rPr>
        <w:t xml:space="preserve">выполнять сложение и вычитание дробей с одинаковыми знаменателями, выполнять  </w:t>
      </w:r>
      <w:r w:rsidRPr="00CA46CC">
        <w:rPr>
          <w:color w:val="000000"/>
          <w:szCs w:val="24"/>
        </w:rPr>
        <w:t xml:space="preserve"> </w:t>
      </w:r>
      <w:r w:rsidRPr="00F64A70">
        <w:rPr>
          <w:szCs w:val="24"/>
        </w:rPr>
        <w:t>арифметические действия с десятичными дробями</w:t>
      </w:r>
      <w:r w:rsidRPr="00CA46CC">
        <w:rPr>
          <w:color w:val="000000"/>
          <w:szCs w:val="24"/>
        </w:rPr>
        <w:t>;</w:t>
      </w:r>
    </w:p>
    <w:p w:rsidR="00571826" w:rsidRPr="00CA46CC" w:rsidRDefault="00571826" w:rsidP="00571826">
      <w:pPr>
        <w:numPr>
          <w:ilvl w:val="0"/>
          <w:numId w:val="8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CA46CC">
        <w:rPr>
          <w:color w:val="000000"/>
          <w:szCs w:val="24"/>
        </w:rPr>
        <w:t xml:space="preserve">-е классы </w:t>
      </w:r>
      <w:proofErr w:type="gramStart"/>
      <w:r w:rsidRPr="00CA46CC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 xml:space="preserve"> </w:t>
      </w:r>
      <w:r w:rsidRPr="00B42A33">
        <w:rPr>
          <w:color w:val="000000"/>
          <w:szCs w:val="24"/>
        </w:rPr>
        <w:t>умение</w:t>
      </w:r>
      <w:proofErr w:type="gramEnd"/>
      <w:r w:rsidRPr="00B42A33">
        <w:rPr>
          <w:color w:val="000000"/>
          <w:szCs w:val="24"/>
        </w:rPr>
        <w:t xml:space="preserve"> </w:t>
      </w:r>
      <w:r w:rsidRPr="00B42A33">
        <w:rPr>
          <w:szCs w:val="24"/>
        </w:rPr>
        <w:t>умножать и делить  обыкновенные дроби и смешанные и рациональные числа,</w:t>
      </w:r>
      <w:r w:rsidRPr="00B42A33">
        <w:rPr>
          <w:color w:val="000000"/>
          <w:szCs w:val="24"/>
        </w:rPr>
        <w:t xml:space="preserve"> </w:t>
      </w:r>
      <w:r w:rsidRPr="00CA46CC">
        <w:rPr>
          <w:color w:val="000000"/>
          <w:szCs w:val="24"/>
        </w:rPr>
        <w:t xml:space="preserve">умение решать задачи, умение находить неизвестный </w:t>
      </w:r>
      <w:r w:rsidRPr="00B42A33">
        <w:rPr>
          <w:color w:val="000000"/>
          <w:szCs w:val="24"/>
        </w:rPr>
        <w:t>член пропорции</w:t>
      </w:r>
      <w:r w:rsidRPr="00CA46CC">
        <w:rPr>
          <w:color w:val="000000"/>
          <w:szCs w:val="24"/>
        </w:rPr>
        <w:t>;</w:t>
      </w:r>
    </w:p>
    <w:p w:rsidR="00571826" w:rsidRPr="00CA46CC" w:rsidRDefault="00571826" w:rsidP="00571826">
      <w:p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 w:rsidRPr="00CA46CC">
        <w:rPr>
          <w:color w:val="000000"/>
          <w:szCs w:val="24"/>
        </w:rPr>
        <w:t>Базовые предметные умения («ученик научится</w:t>
      </w:r>
      <w:r>
        <w:rPr>
          <w:color w:val="000000"/>
          <w:szCs w:val="24"/>
        </w:rPr>
        <w:t>»), планируемые ООП О</w:t>
      </w:r>
      <w:r w:rsidRPr="00CA46CC">
        <w:rPr>
          <w:color w:val="000000"/>
          <w:szCs w:val="24"/>
        </w:rPr>
        <w:t>ОО за прошедший период обучения, освоенные учащимися на среднем уровне (не справилось</w:t>
      </w:r>
    </w:p>
    <w:p w:rsidR="00571826" w:rsidRPr="00CA46CC" w:rsidRDefault="00571826" w:rsidP="00571826">
      <w:p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 w:rsidRPr="00CA46CC">
        <w:rPr>
          <w:color w:val="000000"/>
          <w:szCs w:val="24"/>
        </w:rPr>
        <w:t>до 20% учащихся параллели):</w:t>
      </w:r>
    </w:p>
    <w:p w:rsidR="00571826" w:rsidRPr="00CA46CC" w:rsidRDefault="00571826" w:rsidP="00571826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CA46CC">
        <w:rPr>
          <w:color w:val="000000"/>
          <w:szCs w:val="24"/>
        </w:rPr>
        <w:t>-е классы – вычислительные умения (сложение, вычитание)</w:t>
      </w:r>
      <w:r>
        <w:rPr>
          <w:color w:val="000000"/>
          <w:szCs w:val="24"/>
        </w:rPr>
        <w:t xml:space="preserve"> со смешанными числами, решать задачи на проценты</w:t>
      </w:r>
      <w:r w:rsidRPr="00CA46CC">
        <w:rPr>
          <w:color w:val="000000"/>
          <w:szCs w:val="24"/>
        </w:rPr>
        <w:t>;</w:t>
      </w:r>
    </w:p>
    <w:p w:rsidR="00571826" w:rsidRPr="00CA46CC" w:rsidRDefault="00571826" w:rsidP="00571826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</w:t>
      </w:r>
      <w:r w:rsidRPr="00CA46CC">
        <w:rPr>
          <w:color w:val="000000"/>
          <w:szCs w:val="24"/>
        </w:rPr>
        <w:t>-е классы- умение</w:t>
      </w:r>
      <w:r>
        <w:rPr>
          <w:color w:val="000000"/>
          <w:szCs w:val="24"/>
        </w:rPr>
        <w:t xml:space="preserve"> выполнять сложение и вычитание рациональных чисел, применять законы сложения и умножения, </w:t>
      </w:r>
      <w:r w:rsidRPr="00CA46CC">
        <w:rPr>
          <w:color w:val="000000"/>
          <w:szCs w:val="24"/>
        </w:rPr>
        <w:t>вычислительные умения (сложен</w:t>
      </w:r>
      <w:r>
        <w:rPr>
          <w:color w:val="000000"/>
          <w:szCs w:val="24"/>
        </w:rPr>
        <w:t>ие, вычитание дробей с разными знаменателями</w:t>
      </w:r>
      <w:r w:rsidRPr="00CA46CC">
        <w:rPr>
          <w:color w:val="000000"/>
          <w:szCs w:val="24"/>
        </w:rPr>
        <w:t>);</w:t>
      </w:r>
    </w:p>
    <w:p w:rsidR="00571826" w:rsidRPr="00CA46CC" w:rsidRDefault="00571826" w:rsidP="00571826">
      <w:p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 w:rsidRPr="00CA46CC">
        <w:rPr>
          <w:color w:val="000000"/>
          <w:szCs w:val="24"/>
        </w:rPr>
        <w:t>Базовые предметные умения («ученик научится»), пл</w:t>
      </w:r>
      <w:r>
        <w:rPr>
          <w:color w:val="000000"/>
          <w:szCs w:val="24"/>
        </w:rPr>
        <w:t>анируемые ООП О</w:t>
      </w:r>
      <w:r w:rsidRPr="00CA46CC">
        <w:rPr>
          <w:color w:val="000000"/>
          <w:szCs w:val="24"/>
        </w:rPr>
        <w:t>ОО за прошедший период обучения, освоенные учащимися ниже среднего уровня (ошибки допустили более 20% учащихся параллели):</w:t>
      </w:r>
    </w:p>
    <w:p w:rsidR="00571826" w:rsidRPr="00CA46CC" w:rsidRDefault="00571826" w:rsidP="00571826">
      <w:pPr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CA46CC">
        <w:rPr>
          <w:color w:val="000000"/>
          <w:szCs w:val="24"/>
        </w:rPr>
        <w:t>-е к</w:t>
      </w:r>
      <w:r>
        <w:rPr>
          <w:color w:val="000000"/>
          <w:szCs w:val="24"/>
        </w:rPr>
        <w:t>лассы решение задач с помощью уравнений</w:t>
      </w:r>
      <w:r w:rsidRPr="00CA46CC">
        <w:rPr>
          <w:color w:val="000000"/>
          <w:szCs w:val="24"/>
        </w:rPr>
        <w:t>;</w:t>
      </w:r>
    </w:p>
    <w:p w:rsidR="00571826" w:rsidRPr="00CA46CC" w:rsidRDefault="00571826" w:rsidP="00571826">
      <w:pPr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CA46CC">
        <w:rPr>
          <w:color w:val="000000"/>
          <w:szCs w:val="24"/>
        </w:rPr>
        <w:t xml:space="preserve">-е классы умение </w:t>
      </w:r>
      <w:r>
        <w:rPr>
          <w:color w:val="000000"/>
          <w:szCs w:val="24"/>
        </w:rPr>
        <w:t xml:space="preserve">раскрывать скобки (не освоили </w:t>
      </w:r>
      <w:r w:rsidRPr="00CA46CC">
        <w:rPr>
          <w:color w:val="000000"/>
          <w:szCs w:val="24"/>
        </w:rPr>
        <w:t>3</w:t>
      </w:r>
      <w:r>
        <w:rPr>
          <w:color w:val="000000"/>
          <w:szCs w:val="24"/>
        </w:rPr>
        <w:t>7</w:t>
      </w:r>
      <w:r w:rsidRPr="00CA46CC">
        <w:rPr>
          <w:color w:val="000000"/>
          <w:szCs w:val="24"/>
        </w:rPr>
        <w:t>% данной параллели).</w:t>
      </w:r>
    </w:p>
    <w:p w:rsidR="00571826" w:rsidRPr="00571826" w:rsidRDefault="00571826" w:rsidP="00665D09">
      <w:pPr>
        <w:spacing w:line="360" w:lineRule="auto"/>
        <w:ind w:firstLine="284"/>
        <w:jc w:val="both"/>
        <w:rPr>
          <w:szCs w:val="24"/>
        </w:rPr>
      </w:pPr>
    </w:p>
    <w:p w:rsidR="00D3294D" w:rsidRPr="00140027" w:rsidRDefault="00D3294D" w:rsidP="00D3294D">
      <w:pPr>
        <w:spacing w:line="360" w:lineRule="auto"/>
        <w:ind w:firstLine="284"/>
        <w:jc w:val="both"/>
        <w:rPr>
          <w:szCs w:val="24"/>
        </w:rPr>
      </w:pPr>
      <w:r w:rsidRPr="00140027">
        <w:rPr>
          <w:szCs w:val="24"/>
        </w:rPr>
        <w:t xml:space="preserve">На конец учебного </w:t>
      </w:r>
      <w:proofErr w:type="gramStart"/>
      <w:r w:rsidRPr="00140027">
        <w:rPr>
          <w:szCs w:val="24"/>
        </w:rPr>
        <w:t>года  по</w:t>
      </w:r>
      <w:proofErr w:type="gramEnd"/>
      <w:r w:rsidRPr="00140027">
        <w:rPr>
          <w:szCs w:val="24"/>
        </w:rPr>
        <w:t xml:space="preserve"> </w:t>
      </w:r>
      <w:r>
        <w:rPr>
          <w:szCs w:val="24"/>
        </w:rPr>
        <w:t>ма</w:t>
      </w:r>
      <w:r w:rsidRPr="00140027">
        <w:rPr>
          <w:szCs w:val="24"/>
        </w:rPr>
        <w:t xml:space="preserve">тематике и алгебре успеваемость 100%,  качество- </w:t>
      </w:r>
      <w:r>
        <w:rPr>
          <w:szCs w:val="24"/>
        </w:rPr>
        <w:t>74,2</w:t>
      </w:r>
      <w:r w:rsidRPr="00140027">
        <w:rPr>
          <w:szCs w:val="24"/>
        </w:rPr>
        <w:t>%</w:t>
      </w:r>
      <w:r>
        <w:rPr>
          <w:szCs w:val="24"/>
        </w:rPr>
        <w:t xml:space="preserve"> </w:t>
      </w:r>
      <w:r w:rsidRPr="00140027">
        <w:rPr>
          <w:szCs w:val="24"/>
        </w:rPr>
        <w:t>(</w:t>
      </w:r>
      <w:r>
        <w:rPr>
          <w:szCs w:val="24"/>
        </w:rPr>
        <w:t>в 2014 году-,  в 2013 году – 65,6, в 2012 году- 61,1%, в 2011- 61,4%)</w:t>
      </w:r>
    </w:p>
    <w:p w:rsidR="00D3294D" w:rsidRDefault="00D3294D" w:rsidP="00665D09">
      <w:pPr>
        <w:spacing w:line="360" w:lineRule="auto"/>
        <w:ind w:firstLine="284"/>
        <w:jc w:val="both"/>
        <w:rPr>
          <w:szCs w:val="24"/>
        </w:rPr>
      </w:pPr>
      <w:r>
        <w:rPr>
          <w:noProof/>
        </w:rPr>
        <w:drawing>
          <wp:inline distT="0" distB="0" distL="0" distR="0" wp14:anchorId="18CDEC2E" wp14:editId="71D722A3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168" w:rsidRPr="00140027" w:rsidRDefault="000A5168" w:rsidP="000A5168">
      <w:pPr>
        <w:spacing w:line="360" w:lineRule="auto"/>
        <w:jc w:val="both"/>
        <w:rPr>
          <w:szCs w:val="24"/>
        </w:rPr>
      </w:pPr>
      <w:r w:rsidRPr="00140027">
        <w:rPr>
          <w:szCs w:val="24"/>
        </w:rPr>
        <w:t xml:space="preserve">По </w:t>
      </w:r>
      <w:proofErr w:type="gramStart"/>
      <w:r w:rsidRPr="00140027">
        <w:rPr>
          <w:szCs w:val="24"/>
        </w:rPr>
        <w:t>физике  результаты</w:t>
      </w:r>
      <w:proofErr w:type="gramEnd"/>
      <w:r w:rsidRPr="00140027">
        <w:rPr>
          <w:szCs w:val="24"/>
        </w:rPr>
        <w:t xml:space="preserve"> следующие: успеваемость -100%, качество –</w:t>
      </w:r>
      <w:r>
        <w:rPr>
          <w:szCs w:val="24"/>
        </w:rPr>
        <w:t xml:space="preserve"> 92 % ( в 2014 - , в 2013- </w:t>
      </w:r>
      <w:r w:rsidRPr="00140027">
        <w:rPr>
          <w:szCs w:val="24"/>
        </w:rPr>
        <w:t>87,9</w:t>
      </w:r>
      <w:r>
        <w:rPr>
          <w:szCs w:val="24"/>
        </w:rPr>
        <w:t>% в 2012 году- 87,9</w:t>
      </w:r>
    </w:p>
    <w:p w:rsidR="000A5168" w:rsidRPr="00140027" w:rsidRDefault="000A5168" w:rsidP="000A5168">
      <w:pPr>
        <w:spacing w:line="360" w:lineRule="auto"/>
        <w:ind w:firstLine="284"/>
        <w:jc w:val="both"/>
        <w:rPr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742"/>
      </w:tblGrid>
      <w:tr w:rsidR="000A5168" w:rsidRPr="00140027" w:rsidTr="000A5168">
        <w:trPr>
          <w:cantSplit/>
        </w:trPr>
        <w:tc>
          <w:tcPr>
            <w:tcW w:w="2268" w:type="dxa"/>
            <w:vMerge w:val="restart"/>
            <w:vAlign w:val="center"/>
          </w:tcPr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 w:rsidRPr="00140027">
              <w:rPr>
                <w:szCs w:val="24"/>
              </w:rPr>
              <w:t>на конец учебного года</w:t>
            </w:r>
          </w:p>
        </w:tc>
        <w:tc>
          <w:tcPr>
            <w:tcW w:w="3742" w:type="dxa"/>
          </w:tcPr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 w:rsidRPr="00140027">
              <w:rPr>
                <w:szCs w:val="24"/>
              </w:rPr>
              <w:t>качество знаний</w:t>
            </w:r>
          </w:p>
        </w:tc>
        <w:tc>
          <w:tcPr>
            <w:tcW w:w="3742" w:type="dxa"/>
          </w:tcPr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 w:rsidRPr="00140027">
              <w:rPr>
                <w:szCs w:val="24"/>
              </w:rPr>
              <w:t>успеваемость</w:t>
            </w:r>
          </w:p>
        </w:tc>
      </w:tr>
      <w:tr w:rsidR="000A5168" w:rsidRPr="00140027" w:rsidTr="00571826">
        <w:trPr>
          <w:cantSplit/>
        </w:trPr>
        <w:tc>
          <w:tcPr>
            <w:tcW w:w="2268" w:type="dxa"/>
            <w:vMerge/>
          </w:tcPr>
          <w:p w:rsidR="000A5168" w:rsidRPr="00140027" w:rsidRDefault="000A5168" w:rsidP="0057182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 w:rsidRPr="00140027">
              <w:rPr>
                <w:szCs w:val="24"/>
              </w:rPr>
              <w:t>гимназические</w:t>
            </w:r>
          </w:p>
        </w:tc>
        <w:tc>
          <w:tcPr>
            <w:tcW w:w="3742" w:type="dxa"/>
            <w:vAlign w:val="center"/>
          </w:tcPr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 w:rsidRPr="00140027">
              <w:rPr>
                <w:szCs w:val="24"/>
              </w:rPr>
              <w:t>гимназические</w:t>
            </w:r>
          </w:p>
        </w:tc>
      </w:tr>
      <w:tr w:rsidR="000A5168" w:rsidRPr="00140027" w:rsidTr="00571826">
        <w:tc>
          <w:tcPr>
            <w:tcW w:w="2268" w:type="dxa"/>
          </w:tcPr>
          <w:p w:rsidR="000A5168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2011-2012</w:t>
            </w:r>
          </w:p>
          <w:p w:rsidR="000A5168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2012-2013</w:t>
            </w:r>
          </w:p>
          <w:p w:rsidR="000A5168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3742" w:type="dxa"/>
          </w:tcPr>
          <w:p w:rsidR="000A5168" w:rsidRDefault="000A5168" w:rsidP="000A51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87,9%</w:t>
            </w:r>
          </w:p>
          <w:p w:rsidR="000A5168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88,4%</w:t>
            </w:r>
          </w:p>
          <w:p w:rsidR="000A5168" w:rsidRDefault="000A5168" w:rsidP="00571826">
            <w:pPr>
              <w:spacing w:line="360" w:lineRule="auto"/>
              <w:jc w:val="center"/>
              <w:rPr>
                <w:szCs w:val="24"/>
              </w:rPr>
            </w:pPr>
          </w:p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92%</w:t>
            </w:r>
          </w:p>
        </w:tc>
        <w:tc>
          <w:tcPr>
            <w:tcW w:w="3742" w:type="dxa"/>
          </w:tcPr>
          <w:p w:rsidR="000A5168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0A5168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0A5168" w:rsidRDefault="000A5168" w:rsidP="000A51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0A5168" w:rsidRPr="00140027" w:rsidRDefault="000A5168" w:rsidP="0057182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665D09" w:rsidRDefault="00665D09" w:rsidP="00665D09">
      <w:pPr>
        <w:spacing w:line="360" w:lineRule="auto"/>
        <w:ind w:firstLine="284"/>
        <w:jc w:val="both"/>
        <w:rPr>
          <w:szCs w:val="24"/>
        </w:rPr>
      </w:pPr>
    </w:p>
    <w:p w:rsidR="00665D09" w:rsidRPr="00140027" w:rsidRDefault="00665D09" w:rsidP="00665D09">
      <w:pPr>
        <w:spacing w:line="360" w:lineRule="auto"/>
        <w:ind w:firstLine="284"/>
        <w:jc w:val="both"/>
        <w:rPr>
          <w:szCs w:val="24"/>
        </w:rPr>
      </w:pPr>
      <w:r w:rsidRPr="00140027">
        <w:rPr>
          <w:szCs w:val="24"/>
        </w:rPr>
        <w:t>Наблюдается стабильность успеваемости в гимназических классах, качество    стало выше. Высокое качество в 7А, 8</w:t>
      </w:r>
      <w:proofErr w:type="gramStart"/>
      <w:r w:rsidR="000A5168">
        <w:rPr>
          <w:szCs w:val="24"/>
        </w:rPr>
        <w:t>А</w:t>
      </w:r>
      <w:r w:rsidRPr="00140027">
        <w:rPr>
          <w:szCs w:val="24"/>
        </w:rPr>
        <w:t>В</w:t>
      </w:r>
      <w:r>
        <w:rPr>
          <w:szCs w:val="24"/>
        </w:rPr>
        <w:t>,</w:t>
      </w:r>
      <w:r w:rsidRPr="00140027">
        <w:rPr>
          <w:szCs w:val="24"/>
        </w:rPr>
        <w:t xml:space="preserve"> </w:t>
      </w:r>
      <w:r>
        <w:rPr>
          <w:szCs w:val="24"/>
        </w:rPr>
        <w:t xml:space="preserve"> 9</w:t>
      </w:r>
      <w:proofErr w:type="gramEnd"/>
      <w:r w:rsidR="000A5168">
        <w:rPr>
          <w:szCs w:val="24"/>
        </w:rPr>
        <w:t>А</w:t>
      </w:r>
      <w:r>
        <w:rPr>
          <w:szCs w:val="24"/>
        </w:rPr>
        <w:t>В,</w:t>
      </w:r>
      <w:r w:rsidRPr="00140027">
        <w:rPr>
          <w:szCs w:val="24"/>
        </w:rPr>
        <w:t xml:space="preserve"> 10А</w:t>
      </w:r>
      <w:r w:rsidR="000A5168">
        <w:rPr>
          <w:szCs w:val="24"/>
        </w:rPr>
        <w:t>,</w:t>
      </w:r>
      <w:r w:rsidRPr="00140027">
        <w:rPr>
          <w:szCs w:val="24"/>
        </w:rPr>
        <w:t xml:space="preserve"> 11</w:t>
      </w:r>
      <w:r>
        <w:rPr>
          <w:szCs w:val="24"/>
        </w:rPr>
        <w:t>А</w:t>
      </w:r>
      <w:r w:rsidRPr="00140027">
        <w:rPr>
          <w:szCs w:val="24"/>
        </w:rPr>
        <w:t>. Н</w:t>
      </w:r>
      <w:r>
        <w:rPr>
          <w:szCs w:val="24"/>
        </w:rPr>
        <w:t>иже</w:t>
      </w:r>
      <w:r w:rsidRPr="00140027">
        <w:rPr>
          <w:szCs w:val="24"/>
        </w:rPr>
        <w:t xml:space="preserve"> качество в </w:t>
      </w:r>
      <w:r w:rsidR="000A5168">
        <w:rPr>
          <w:szCs w:val="24"/>
        </w:rPr>
        <w:t>7Г,9Б</w:t>
      </w:r>
      <w:r w:rsidRPr="00140027">
        <w:rPr>
          <w:szCs w:val="24"/>
        </w:rPr>
        <w:t xml:space="preserve"> класс</w:t>
      </w:r>
      <w:r>
        <w:rPr>
          <w:szCs w:val="24"/>
        </w:rPr>
        <w:t>ах</w:t>
      </w:r>
      <w:r w:rsidR="000A5168">
        <w:rPr>
          <w:szCs w:val="24"/>
        </w:rPr>
        <w:t xml:space="preserve"> </w:t>
      </w:r>
    </w:p>
    <w:p w:rsidR="00665D09" w:rsidRPr="00140027" w:rsidRDefault="00665D09" w:rsidP="00665D09">
      <w:pPr>
        <w:spacing w:line="360" w:lineRule="auto"/>
        <w:ind w:firstLine="720"/>
        <w:jc w:val="both"/>
        <w:rPr>
          <w:szCs w:val="24"/>
        </w:rPr>
      </w:pPr>
      <w:r w:rsidRPr="00140027">
        <w:rPr>
          <w:szCs w:val="24"/>
        </w:rPr>
        <w:t>Преподавание ОИВТ ведется преподавателями Волковой Л.Н., Михеевой Е.М.</w:t>
      </w:r>
      <w:r>
        <w:rPr>
          <w:szCs w:val="24"/>
        </w:rPr>
        <w:t>, Ефремовым А.Н.</w:t>
      </w:r>
      <w:proofErr w:type="gramStart"/>
      <w:r w:rsidRPr="00140027">
        <w:rPr>
          <w:szCs w:val="24"/>
        </w:rPr>
        <w:t>,  начиная</w:t>
      </w:r>
      <w:proofErr w:type="gramEnd"/>
      <w:r w:rsidRPr="00140027">
        <w:rPr>
          <w:szCs w:val="24"/>
        </w:rPr>
        <w:t xml:space="preserve"> обучение со второго класса.</w:t>
      </w:r>
    </w:p>
    <w:p w:rsidR="00665D09" w:rsidRPr="00140027" w:rsidRDefault="00665D09" w:rsidP="00665D09">
      <w:pPr>
        <w:spacing w:line="360" w:lineRule="auto"/>
        <w:ind w:firstLine="300"/>
        <w:jc w:val="both"/>
        <w:rPr>
          <w:szCs w:val="24"/>
        </w:rPr>
      </w:pPr>
      <w:r w:rsidRPr="00140027">
        <w:rPr>
          <w:szCs w:val="24"/>
        </w:rPr>
        <w:lastRenderedPageBreak/>
        <w:t xml:space="preserve">Учитель информатики Михеева Е.М. продолжала сотрудничество с филиалом Томского </w:t>
      </w:r>
      <w:proofErr w:type="gramStart"/>
      <w:r w:rsidRPr="00140027">
        <w:rPr>
          <w:szCs w:val="24"/>
        </w:rPr>
        <w:t>университета,  с</w:t>
      </w:r>
      <w:proofErr w:type="gramEnd"/>
      <w:r w:rsidRPr="00140027">
        <w:rPr>
          <w:szCs w:val="24"/>
        </w:rPr>
        <w:t xml:space="preserve"> группой учащихся работает  по выбранным ими курсам.</w:t>
      </w:r>
    </w:p>
    <w:p w:rsidR="00665D09" w:rsidRPr="00140027" w:rsidRDefault="00665D09" w:rsidP="00665D09">
      <w:pPr>
        <w:spacing w:line="360" w:lineRule="auto"/>
        <w:ind w:firstLine="300"/>
        <w:jc w:val="both"/>
        <w:rPr>
          <w:szCs w:val="24"/>
        </w:rPr>
      </w:pPr>
      <w:r w:rsidRPr="00140027">
        <w:rPr>
          <w:szCs w:val="24"/>
        </w:rPr>
        <w:t xml:space="preserve">Учителя обучают учащихся основам программирования и готовят их, как пользователей ЭВМ. Учащиеся 2-х и 3-их классов знакомились с ЭВМ, учились работать с ними, выполняли игровые задания. </w:t>
      </w:r>
    </w:p>
    <w:p w:rsidR="00EF5C13" w:rsidRDefault="00665D09" w:rsidP="00002862">
      <w:pPr>
        <w:spacing w:line="360" w:lineRule="auto"/>
        <w:ind w:firstLine="284"/>
        <w:jc w:val="both"/>
        <w:rPr>
          <w:szCs w:val="24"/>
        </w:rPr>
      </w:pPr>
      <w:r w:rsidRPr="00140027">
        <w:rPr>
          <w:szCs w:val="24"/>
        </w:rPr>
        <w:t xml:space="preserve">Успеваемость по ОИВТ –100% </w:t>
      </w:r>
      <w:proofErr w:type="gramStart"/>
      <w:r w:rsidRPr="00140027">
        <w:rPr>
          <w:szCs w:val="24"/>
        </w:rPr>
        <w:t>(</w:t>
      </w:r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2014 году- 100%, в 2013-100%,  в 2012 году- 100%</w:t>
      </w:r>
      <w:r w:rsidRPr="00140027">
        <w:rPr>
          <w:szCs w:val="24"/>
        </w:rPr>
        <w:t xml:space="preserve">) , качество знаний </w:t>
      </w:r>
      <w:r w:rsidR="0007222D">
        <w:rPr>
          <w:szCs w:val="24"/>
        </w:rPr>
        <w:t>93</w:t>
      </w:r>
      <w:r>
        <w:rPr>
          <w:szCs w:val="24"/>
        </w:rPr>
        <w:t>%; (</w:t>
      </w:r>
      <w:r w:rsidR="0007222D">
        <w:rPr>
          <w:szCs w:val="24"/>
        </w:rPr>
        <w:t>93 %</w:t>
      </w:r>
      <w:r w:rsidR="0007222D" w:rsidRPr="007675AD">
        <w:rPr>
          <w:szCs w:val="24"/>
        </w:rPr>
        <w:t>→</w:t>
      </w:r>
      <w:r>
        <w:rPr>
          <w:szCs w:val="24"/>
        </w:rPr>
        <w:t xml:space="preserve">87,4%; </w:t>
      </w:r>
      <w:r w:rsidRPr="007675AD">
        <w:rPr>
          <w:szCs w:val="24"/>
        </w:rPr>
        <w:t>→</w:t>
      </w:r>
      <w:r w:rsidR="0007222D">
        <w:rPr>
          <w:szCs w:val="24"/>
        </w:rPr>
        <w:t>91,8 %</w:t>
      </w:r>
      <w:r>
        <w:rPr>
          <w:szCs w:val="24"/>
        </w:rPr>
        <w:t>)</w:t>
      </w:r>
      <w:r w:rsidR="00002862">
        <w:rPr>
          <w:szCs w:val="24"/>
        </w:rPr>
        <w:t xml:space="preserve">. </w:t>
      </w:r>
    </w:p>
    <w:p w:rsidR="00B76CFA" w:rsidRPr="00140027" w:rsidRDefault="00B76CFA" w:rsidP="00B76CFA">
      <w:pPr>
        <w:spacing w:line="360" w:lineRule="auto"/>
        <w:ind w:left="180" w:firstLine="360"/>
        <w:jc w:val="both"/>
        <w:rPr>
          <w:szCs w:val="24"/>
        </w:rPr>
      </w:pPr>
      <w:r w:rsidRPr="00140027">
        <w:rPr>
          <w:szCs w:val="24"/>
        </w:rPr>
        <w:t xml:space="preserve">Чтобы получить высокие результаты в средней школе, нужно добиться успешного овладения теми знаниями, которые формируются в основной школе. Учителям, работающим в 10-11-х классах необходимо получать достоверную </w:t>
      </w:r>
      <w:proofErr w:type="gramStart"/>
      <w:r w:rsidRPr="00140027">
        <w:rPr>
          <w:szCs w:val="24"/>
        </w:rPr>
        <w:t>информацию  об</w:t>
      </w:r>
      <w:proofErr w:type="gramEnd"/>
      <w:r w:rsidRPr="00140027">
        <w:rPr>
          <w:szCs w:val="24"/>
        </w:rPr>
        <w:t xml:space="preserve"> уровне подготовки учащихся по основным разделам курса основной школы и своевременно организовывать работу по ликвидации пробелов  в знаниях учащихся, повышать мотивацию к учению у учащихся. Целесообразно организовать вводное повторение материала курса алгебры 7-9 классов, а также индивидуальное повторение, учитывающее пробелы в знаниях и умениях конкретного ученика, и с помощью диагностических работ систематически фиксировать продвижение старшеклассника по пути достижения уровня запланированных требований. </w:t>
      </w:r>
    </w:p>
    <w:p w:rsidR="00B76CFA" w:rsidRDefault="00B76CFA" w:rsidP="00B76CFA">
      <w:pPr>
        <w:spacing w:line="360" w:lineRule="auto"/>
        <w:ind w:left="180" w:firstLine="360"/>
        <w:jc w:val="both"/>
        <w:rPr>
          <w:szCs w:val="24"/>
        </w:rPr>
      </w:pPr>
      <w:proofErr w:type="gramStart"/>
      <w:r>
        <w:rPr>
          <w:szCs w:val="24"/>
        </w:rPr>
        <w:t xml:space="preserve">Учащиеся  </w:t>
      </w:r>
      <w:r w:rsidRPr="00140027">
        <w:rPr>
          <w:szCs w:val="24"/>
        </w:rPr>
        <w:t>при</w:t>
      </w:r>
      <w:proofErr w:type="gramEnd"/>
      <w:r w:rsidRPr="00140027">
        <w:rPr>
          <w:szCs w:val="24"/>
        </w:rPr>
        <w:t xml:space="preserve"> сдаче ЕГЭ</w:t>
      </w:r>
      <w:r>
        <w:rPr>
          <w:szCs w:val="24"/>
        </w:rPr>
        <w:t xml:space="preserve"> и ОГЭ по математике</w:t>
      </w:r>
      <w:r w:rsidRPr="00140027">
        <w:rPr>
          <w:szCs w:val="24"/>
        </w:rPr>
        <w:t xml:space="preserve"> получили не плохие результаты</w:t>
      </w:r>
      <w:r>
        <w:rPr>
          <w:szCs w:val="24"/>
        </w:rPr>
        <w:t xml:space="preserve">, но  </w:t>
      </w:r>
      <w:r w:rsidRPr="00140027">
        <w:rPr>
          <w:szCs w:val="24"/>
        </w:rPr>
        <w:t xml:space="preserve"> проанализирова</w:t>
      </w:r>
      <w:r>
        <w:rPr>
          <w:szCs w:val="24"/>
        </w:rPr>
        <w:t xml:space="preserve">в их, можно сделать вывод, что необходимо  </w:t>
      </w:r>
      <w:r w:rsidRPr="00140027">
        <w:rPr>
          <w:szCs w:val="24"/>
        </w:rPr>
        <w:t xml:space="preserve"> продолжать работу</w:t>
      </w:r>
      <w:r>
        <w:rPr>
          <w:szCs w:val="24"/>
        </w:rPr>
        <w:t xml:space="preserve"> по более тщательной подготовке по геометрии</w:t>
      </w:r>
      <w:r w:rsidRPr="00140027">
        <w:rPr>
          <w:szCs w:val="24"/>
        </w:rPr>
        <w:t xml:space="preserve">, чтобы добиться положительной динамики. </w:t>
      </w:r>
    </w:p>
    <w:p w:rsidR="0063041A" w:rsidRDefault="00002862" w:rsidP="00002862">
      <w:pPr>
        <w:spacing w:line="360" w:lineRule="auto"/>
        <w:jc w:val="both"/>
      </w:pPr>
      <w:r>
        <w:t xml:space="preserve">Причиной наметившейся тенденции роста качественных </w:t>
      </w:r>
      <w:proofErr w:type="gramStart"/>
      <w:r>
        <w:t>показателей  считаем</w:t>
      </w:r>
      <w:proofErr w:type="gramEnd"/>
      <w:r>
        <w:t xml:space="preserve"> хороший показатель качества обучения по предметам политехнического цикла  в отдельно взятых классах (например 5а класс. 6а класс, 7а класс, 11 класс).</w:t>
      </w:r>
    </w:p>
    <w:p w:rsidR="0063041A" w:rsidRPr="0063041A" w:rsidRDefault="0063041A" w:rsidP="0063041A">
      <w:pPr>
        <w:pStyle w:val="aa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6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gramStart"/>
      <w:r w:rsidRPr="00BE606F">
        <w:rPr>
          <w:rFonts w:ascii="Times New Roman" w:hAnsi="Times New Roman" w:cs="Times New Roman"/>
          <w:b/>
          <w:sz w:val="24"/>
          <w:szCs w:val="24"/>
        </w:rPr>
        <w:t>Анализ  результативности</w:t>
      </w:r>
      <w:proofErr w:type="gramEnd"/>
      <w:r w:rsidRPr="00BE606F">
        <w:rPr>
          <w:rFonts w:ascii="Times New Roman" w:hAnsi="Times New Roman" w:cs="Times New Roman"/>
          <w:b/>
          <w:sz w:val="24"/>
          <w:szCs w:val="24"/>
        </w:rPr>
        <w:t xml:space="preserve"> учебного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химии, биологии.</w:t>
      </w:r>
    </w:p>
    <w:p w:rsidR="0063041A" w:rsidRPr="0063041A" w:rsidRDefault="0063041A" w:rsidP="0063041A">
      <w:pPr>
        <w:spacing w:line="276" w:lineRule="auto"/>
        <w:ind w:firstLine="284"/>
        <w:jc w:val="both"/>
        <w:rPr>
          <w:bCs/>
          <w:szCs w:val="24"/>
        </w:rPr>
      </w:pPr>
      <w:r w:rsidRPr="0063041A">
        <w:rPr>
          <w:bCs/>
          <w:szCs w:val="24"/>
        </w:rPr>
        <w:t xml:space="preserve">Учителя химии и биологии работают в соответствии с утвержденными на МО и методическом совете рабочими программами и календарно- тематическим планированием. Программы реализованы в полном объеме. В кабинетах химии и </w:t>
      </w:r>
      <w:proofErr w:type="spellStart"/>
      <w:r w:rsidRPr="0063041A">
        <w:rPr>
          <w:bCs/>
          <w:szCs w:val="24"/>
        </w:rPr>
        <w:t>биологиии</w:t>
      </w:r>
      <w:proofErr w:type="spellEnd"/>
      <w:r w:rsidRPr="0063041A">
        <w:rPr>
          <w:bCs/>
          <w:szCs w:val="24"/>
        </w:rPr>
        <w:t xml:space="preserve"> созданы условия для выполнения практической </w:t>
      </w:r>
      <w:proofErr w:type="gramStart"/>
      <w:r w:rsidRPr="0063041A">
        <w:rPr>
          <w:bCs/>
          <w:szCs w:val="24"/>
        </w:rPr>
        <w:t>части  программ</w:t>
      </w:r>
      <w:proofErr w:type="gramEnd"/>
      <w:r w:rsidRPr="0063041A">
        <w:rPr>
          <w:bCs/>
          <w:szCs w:val="24"/>
        </w:rPr>
        <w:t>.</w:t>
      </w:r>
    </w:p>
    <w:p w:rsidR="0063041A" w:rsidRPr="0063041A" w:rsidRDefault="0063041A" w:rsidP="0063041A">
      <w:pPr>
        <w:spacing w:line="276" w:lineRule="auto"/>
        <w:ind w:firstLine="284"/>
        <w:jc w:val="both"/>
        <w:rPr>
          <w:szCs w:val="24"/>
        </w:rPr>
      </w:pPr>
      <w:r w:rsidRPr="0063041A">
        <w:rPr>
          <w:szCs w:val="24"/>
        </w:rPr>
        <w:t xml:space="preserve"> </w:t>
      </w:r>
      <w:proofErr w:type="gramStart"/>
      <w:r w:rsidRPr="0063041A">
        <w:rPr>
          <w:szCs w:val="24"/>
        </w:rPr>
        <w:t>Это  позволило</w:t>
      </w:r>
      <w:proofErr w:type="gramEnd"/>
      <w:r w:rsidRPr="0063041A">
        <w:rPr>
          <w:szCs w:val="24"/>
        </w:rPr>
        <w:t xml:space="preserve"> продолжать обучение  по </w:t>
      </w:r>
      <w:proofErr w:type="spellStart"/>
      <w:r w:rsidRPr="0063041A">
        <w:rPr>
          <w:szCs w:val="24"/>
        </w:rPr>
        <w:t>ФГОСам</w:t>
      </w:r>
      <w:proofErr w:type="spellEnd"/>
      <w:r w:rsidRPr="0063041A">
        <w:rPr>
          <w:szCs w:val="24"/>
        </w:rPr>
        <w:t xml:space="preserve"> в 5-6 классах, соблюдать преемственность с обучением в начальной школе и по ступеням обучения в старшей и средней школе.</w:t>
      </w:r>
    </w:p>
    <w:p w:rsidR="0063041A" w:rsidRPr="0063041A" w:rsidRDefault="0063041A" w:rsidP="0063041A">
      <w:pPr>
        <w:spacing w:line="276" w:lineRule="auto"/>
        <w:ind w:firstLine="708"/>
        <w:jc w:val="both"/>
        <w:rPr>
          <w:szCs w:val="24"/>
        </w:rPr>
      </w:pPr>
      <w:r w:rsidRPr="0063041A">
        <w:rPr>
          <w:szCs w:val="24"/>
        </w:rPr>
        <w:t xml:space="preserve">Результативность учебного процесса можно увидеть, проанализировав результаты итоговой аттестации </w:t>
      </w:r>
      <w:proofErr w:type="gramStart"/>
      <w:r w:rsidRPr="0063041A">
        <w:rPr>
          <w:szCs w:val="24"/>
        </w:rPr>
        <w:t>учащихся  11</w:t>
      </w:r>
      <w:proofErr w:type="gramEnd"/>
      <w:r w:rsidRPr="0063041A">
        <w:rPr>
          <w:szCs w:val="24"/>
        </w:rPr>
        <w:t>- ого класса.</w:t>
      </w:r>
    </w:p>
    <w:p w:rsidR="0063041A" w:rsidRPr="008F2155" w:rsidRDefault="0063041A" w:rsidP="0063041A">
      <w:pPr>
        <w:pStyle w:val="a5"/>
        <w:spacing w:before="120" w:line="312" w:lineRule="auto"/>
        <w:ind w:firstLine="357"/>
        <w:rPr>
          <w:color w:val="FF0000"/>
          <w:szCs w:val="28"/>
        </w:rPr>
      </w:pPr>
      <w:r>
        <w:t xml:space="preserve">В 11-ых классах экзамен по химии в форме </w:t>
      </w:r>
      <w:proofErr w:type="gramStart"/>
      <w:r>
        <w:t>ЕГЭ  сдавало</w:t>
      </w:r>
      <w:proofErr w:type="gramEnd"/>
      <w:r>
        <w:t xml:space="preserve"> 7 учащихся, </w:t>
      </w:r>
      <w:r w:rsidRPr="004D40FC">
        <w:rPr>
          <w:szCs w:val="28"/>
        </w:rPr>
        <w:t>успеваемость –</w:t>
      </w:r>
      <w:r>
        <w:rPr>
          <w:szCs w:val="28"/>
        </w:rPr>
        <w:t>100</w:t>
      </w:r>
      <w:r w:rsidRPr="004D40FC">
        <w:rPr>
          <w:szCs w:val="28"/>
        </w:rPr>
        <w:t xml:space="preserve"> %.</w:t>
      </w:r>
      <w:r>
        <w:rPr>
          <w:szCs w:val="28"/>
        </w:rPr>
        <w:t xml:space="preserve">, средний балл –70,6  (в прошлом году -69,8 </w:t>
      </w:r>
      <w:r w:rsidRPr="006B309C">
        <w:rPr>
          <w:color w:val="FF0000"/>
          <w:szCs w:val="28"/>
        </w:rPr>
        <w:t>) (по России -57,9,</w:t>
      </w:r>
      <w:r w:rsidRPr="00A24838">
        <w:rPr>
          <w:szCs w:val="28"/>
        </w:rPr>
        <w:t xml:space="preserve"> аст</w:t>
      </w:r>
      <w:r>
        <w:rPr>
          <w:szCs w:val="28"/>
        </w:rPr>
        <w:t xml:space="preserve">раханской области средний балл </w:t>
      </w:r>
      <w:r w:rsidRPr="00A24838">
        <w:rPr>
          <w:szCs w:val="28"/>
        </w:rPr>
        <w:t xml:space="preserve">, </w:t>
      </w:r>
      <w:r w:rsidRPr="006B309C">
        <w:rPr>
          <w:color w:val="FF0000"/>
          <w:szCs w:val="28"/>
        </w:rPr>
        <w:t>по Астрахани- 57,9).</w:t>
      </w:r>
      <w:r w:rsidRPr="008F2155">
        <w:rPr>
          <w:color w:val="FF000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2"/>
        <w:gridCol w:w="1930"/>
        <w:gridCol w:w="1910"/>
        <w:gridCol w:w="1911"/>
      </w:tblGrid>
      <w:tr w:rsidR="0063041A" w:rsidRPr="00C3279E" w:rsidTr="004709A1">
        <w:trPr>
          <w:trHeight w:val="1182"/>
        </w:trPr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Кол-во сдававших ЕГЭ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Успеваемость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Средний балл</w:t>
            </w:r>
          </w:p>
        </w:tc>
        <w:tc>
          <w:tcPr>
            <w:tcW w:w="1915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Мах/</w:t>
            </w:r>
            <w:proofErr w:type="spellStart"/>
            <w:r w:rsidRPr="00C3279E">
              <w:rPr>
                <w:szCs w:val="28"/>
              </w:rPr>
              <w:t>мin</w:t>
            </w:r>
            <w:proofErr w:type="spellEnd"/>
          </w:p>
        </w:tc>
      </w:tr>
      <w:tr w:rsidR="0063041A" w:rsidRPr="00C3279E" w:rsidTr="004709A1"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2008 -2009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9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100%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75,6</w:t>
            </w:r>
          </w:p>
        </w:tc>
        <w:tc>
          <w:tcPr>
            <w:tcW w:w="1915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97/64</w:t>
            </w:r>
          </w:p>
        </w:tc>
      </w:tr>
      <w:tr w:rsidR="0063041A" w:rsidRPr="00C3279E" w:rsidTr="004709A1"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2009- 2010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100%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64,7</w:t>
            </w:r>
          </w:p>
        </w:tc>
        <w:tc>
          <w:tcPr>
            <w:tcW w:w="1915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 w:rsidRPr="00C3279E">
              <w:rPr>
                <w:szCs w:val="28"/>
              </w:rPr>
              <w:t>81/47</w:t>
            </w:r>
          </w:p>
        </w:tc>
      </w:tr>
      <w:tr w:rsidR="0063041A" w:rsidRPr="00C3279E" w:rsidTr="004709A1"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2010-2011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14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67,5</w:t>
            </w:r>
          </w:p>
        </w:tc>
        <w:tc>
          <w:tcPr>
            <w:tcW w:w="1915" w:type="dxa"/>
          </w:tcPr>
          <w:p w:rsidR="0063041A" w:rsidRPr="00C3279E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78/47</w:t>
            </w:r>
          </w:p>
        </w:tc>
      </w:tr>
      <w:tr w:rsidR="0063041A" w:rsidRPr="00C3279E" w:rsidTr="004709A1"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70,4</w:t>
            </w:r>
          </w:p>
        </w:tc>
        <w:tc>
          <w:tcPr>
            <w:tcW w:w="1915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79/63</w:t>
            </w:r>
          </w:p>
        </w:tc>
      </w:tr>
      <w:tr w:rsidR="0063041A" w:rsidRPr="00C3279E" w:rsidTr="004709A1"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70,6</w:t>
            </w:r>
          </w:p>
        </w:tc>
        <w:tc>
          <w:tcPr>
            <w:tcW w:w="1915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86/51</w:t>
            </w:r>
          </w:p>
        </w:tc>
      </w:tr>
      <w:tr w:rsidR="0063041A" w:rsidRPr="00C3279E" w:rsidTr="004709A1"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2013-2014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69,8</w:t>
            </w:r>
          </w:p>
        </w:tc>
        <w:tc>
          <w:tcPr>
            <w:tcW w:w="1915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95/56</w:t>
            </w:r>
          </w:p>
        </w:tc>
      </w:tr>
      <w:tr w:rsidR="0063041A" w:rsidRPr="00C3279E" w:rsidTr="004709A1"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2014-2015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14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70,6</w:t>
            </w:r>
          </w:p>
        </w:tc>
        <w:tc>
          <w:tcPr>
            <w:tcW w:w="1915" w:type="dxa"/>
          </w:tcPr>
          <w:p w:rsidR="0063041A" w:rsidRDefault="0063041A" w:rsidP="004709A1">
            <w:pPr>
              <w:pStyle w:val="a5"/>
              <w:spacing w:before="120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87/52</w:t>
            </w:r>
          </w:p>
        </w:tc>
      </w:tr>
    </w:tbl>
    <w:p w:rsidR="0063041A" w:rsidRDefault="0063041A" w:rsidP="0063041A"/>
    <w:p w:rsidR="00E77FDB" w:rsidRPr="00E77FDB" w:rsidRDefault="0063041A" w:rsidP="0052036A">
      <w:pPr>
        <w:rPr>
          <w:color w:val="FF0000"/>
        </w:rPr>
      </w:pPr>
      <w:r w:rsidRPr="00072829">
        <w:t xml:space="preserve">Средний балл по гимназии </w:t>
      </w:r>
      <w:r>
        <w:t>–   70,</w:t>
      </w:r>
      <w:proofErr w:type="gramStart"/>
      <w:r>
        <w:t xml:space="preserve">6  </w:t>
      </w:r>
      <w:r w:rsidRPr="00102428">
        <w:t>Максимальный</w:t>
      </w:r>
      <w:proofErr w:type="gramEnd"/>
      <w:r w:rsidRPr="00102428">
        <w:t xml:space="preserve"> балл по гимназии </w:t>
      </w:r>
      <w:r>
        <w:t xml:space="preserve">87 </w:t>
      </w:r>
      <w:r w:rsidRPr="00102428">
        <w:t xml:space="preserve"> </w:t>
      </w:r>
      <w:r w:rsidRPr="00072829">
        <w:t xml:space="preserve">Минимальный балл по гимназии- </w:t>
      </w:r>
      <w:r>
        <w:t xml:space="preserve">52 </w:t>
      </w:r>
    </w:p>
    <w:p w:rsidR="0063041A" w:rsidRPr="00F62444" w:rsidRDefault="0063041A" w:rsidP="0063041A">
      <w:pPr>
        <w:pStyle w:val="a5"/>
        <w:spacing w:before="120" w:line="312" w:lineRule="auto"/>
        <w:ind w:firstLine="357"/>
      </w:pPr>
      <w:r>
        <w:rPr>
          <w:szCs w:val="28"/>
        </w:rPr>
        <w:t xml:space="preserve">. Средний балл несколько повысился </w:t>
      </w:r>
      <w:proofErr w:type="gramStart"/>
      <w:r>
        <w:rPr>
          <w:szCs w:val="28"/>
        </w:rPr>
        <w:t>( на</w:t>
      </w:r>
      <w:proofErr w:type="gramEnd"/>
      <w:r>
        <w:rPr>
          <w:szCs w:val="28"/>
        </w:rPr>
        <w:t xml:space="preserve"> 0,8).  Для достижения таких результатов учителем химии Степкиной Т.Ю. проводится большая индивидуальная работа с учащимися 11 </w:t>
      </w:r>
      <w:proofErr w:type="gramStart"/>
      <w:r>
        <w:rPr>
          <w:szCs w:val="28"/>
        </w:rPr>
        <w:t>классов  по</w:t>
      </w:r>
      <w:proofErr w:type="gramEnd"/>
      <w:r>
        <w:rPr>
          <w:szCs w:val="28"/>
        </w:rPr>
        <w:t xml:space="preserve"> подготовке их  к ЕГЭ.</w:t>
      </w:r>
    </w:p>
    <w:p w:rsidR="0063041A" w:rsidRPr="0063041A" w:rsidRDefault="0063041A" w:rsidP="0063041A">
      <w:pPr>
        <w:spacing w:line="312" w:lineRule="auto"/>
        <w:ind w:firstLine="708"/>
        <w:jc w:val="both"/>
        <w:rPr>
          <w:szCs w:val="24"/>
        </w:rPr>
      </w:pPr>
      <w:r w:rsidRPr="0063041A">
        <w:rPr>
          <w:szCs w:val="24"/>
        </w:rPr>
        <w:t>На конец учебного года качество и успеваемость по химии следующая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1277"/>
        <w:gridCol w:w="1281"/>
        <w:gridCol w:w="1540"/>
        <w:gridCol w:w="1418"/>
        <w:gridCol w:w="1559"/>
      </w:tblGrid>
      <w:tr w:rsidR="0063041A" w:rsidRPr="0063041A" w:rsidTr="004709A1">
        <w:tc>
          <w:tcPr>
            <w:tcW w:w="2990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</w:p>
        </w:tc>
        <w:tc>
          <w:tcPr>
            <w:tcW w:w="1277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2010-2011</w:t>
            </w:r>
          </w:p>
        </w:tc>
        <w:tc>
          <w:tcPr>
            <w:tcW w:w="1281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2011-2012</w:t>
            </w:r>
          </w:p>
        </w:tc>
        <w:tc>
          <w:tcPr>
            <w:tcW w:w="1540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2012-2013</w:t>
            </w:r>
          </w:p>
        </w:tc>
        <w:tc>
          <w:tcPr>
            <w:tcW w:w="1418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</w:tc>
        <w:tc>
          <w:tcPr>
            <w:tcW w:w="1559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</w:tr>
      <w:tr w:rsidR="0063041A" w:rsidRPr="0063041A" w:rsidTr="004709A1">
        <w:tc>
          <w:tcPr>
            <w:tcW w:w="10065" w:type="dxa"/>
            <w:gridSpan w:val="6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Гимназические классы</w:t>
            </w:r>
          </w:p>
        </w:tc>
      </w:tr>
      <w:tr w:rsidR="0063041A" w:rsidRPr="0063041A" w:rsidTr="004709A1">
        <w:tc>
          <w:tcPr>
            <w:tcW w:w="2990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успеваемость</w:t>
            </w:r>
          </w:p>
        </w:tc>
        <w:tc>
          <w:tcPr>
            <w:tcW w:w="1277" w:type="dxa"/>
          </w:tcPr>
          <w:p w:rsidR="0063041A" w:rsidRPr="0063041A" w:rsidRDefault="0063041A" w:rsidP="0063041A">
            <w:pPr>
              <w:tabs>
                <w:tab w:val="left" w:pos="1050"/>
              </w:tabs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99,5%</w:t>
            </w:r>
            <w:r w:rsidRPr="0063041A">
              <w:rPr>
                <w:szCs w:val="24"/>
              </w:rPr>
              <w:tab/>
            </w:r>
          </w:p>
        </w:tc>
        <w:tc>
          <w:tcPr>
            <w:tcW w:w="1281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100%</w:t>
            </w:r>
          </w:p>
        </w:tc>
        <w:tc>
          <w:tcPr>
            <w:tcW w:w="1540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100%</w:t>
            </w:r>
          </w:p>
        </w:tc>
        <w:tc>
          <w:tcPr>
            <w:tcW w:w="1418" w:type="dxa"/>
          </w:tcPr>
          <w:p w:rsidR="0063041A" w:rsidRPr="0063041A" w:rsidRDefault="0063041A" w:rsidP="0063041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59" w:type="dxa"/>
          </w:tcPr>
          <w:p w:rsidR="0063041A" w:rsidRPr="0063041A" w:rsidRDefault="00E77FDB" w:rsidP="0063041A">
            <w:p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63041A" w:rsidRPr="0063041A" w:rsidTr="004709A1">
        <w:tc>
          <w:tcPr>
            <w:tcW w:w="2990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качество</w:t>
            </w:r>
          </w:p>
        </w:tc>
        <w:tc>
          <w:tcPr>
            <w:tcW w:w="1277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58,5%</w:t>
            </w:r>
          </w:p>
        </w:tc>
        <w:tc>
          <w:tcPr>
            <w:tcW w:w="1281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62,5%</w:t>
            </w:r>
          </w:p>
        </w:tc>
        <w:tc>
          <w:tcPr>
            <w:tcW w:w="1540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  <w:r w:rsidRPr="0063041A">
              <w:rPr>
                <w:szCs w:val="24"/>
              </w:rPr>
              <w:t>66,2%</w:t>
            </w:r>
          </w:p>
        </w:tc>
        <w:tc>
          <w:tcPr>
            <w:tcW w:w="1418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3041A" w:rsidRPr="0063041A" w:rsidRDefault="0063041A" w:rsidP="0063041A">
            <w:pPr>
              <w:spacing w:line="312" w:lineRule="auto"/>
              <w:jc w:val="both"/>
              <w:rPr>
                <w:szCs w:val="24"/>
              </w:rPr>
            </w:pPr>
          </w:p>
        </w:tc>
      </w:tr>
    </w:tbl>
    <w:p w:rsidR="00E77FDB" w:rsidRPr="00E77FDB" w:rsidRDefault="00E77FDB" w:rsidP="00E77FDB">
      <w:pPr>
        <w:spacing w:line="312" w:lineRule="auto"/>
        <w:ind w:firstLine="708"/>
        <w:jc w:val="both"/>
        <w:rPr>
          <w:szCs w:val="24"/>
        </w:rPr>
      </w:pPr>
      <w:r w:rsidRPr="00E77FDB">
        <w:rPr>
          <w:szCs w:val="24"/>
        </w:rPr>
        <w:t xml:space="preserve">  Анализ по параллелям показывает, что качество стало </w:t>
      </w:r>
      <w:proofErr w:type="gramStart"/>
      <w:r w:rsidRPr="00E77FDB">
        <w:rPr>
          <w:szCs w:val="24"/>
        </w:rPr>
        <w:t>выше,  средний</w:t>
      </w:r>
      <w:proofErr w:type="gramEnd"/>
      <w:r w:rsidRPr="00E77FDB">
        <w:rPr>
          <w:szCs w:val="24"/>
        </w:rPr>
        <w:t xml:space="preserve"> балл немного выше.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019"/>
        <w:gridCol w:w="2234"/>
        <w:gridCol w:w="2126"/>
      </w:tblGrid>
      <w:tr w:rsidR="00E77FDB" w:rsidRPr="00E77FDB" w:rsidTr="004709A1">
        <w:tc>
          <w:tcPr>
            <w:tcW w:w="1275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класс</w:t>
            </w:r>
          </w:p>
        </w:tc>
        <w:tc>
          <w:tcPr>
            <w:tcW w:w="2019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успеваемость</w:t>
            </w:r>
          </w:p>
        </w:tc>
        <w:tc>
          <w:tcPr>
            <w:tcW w:w="2234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качество</w:t>
            </w:r>
          </w:p>
        </w:tc>
        <w:tc>
          <w:tcPr>
            <w:tcW w:w="2126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Средний балл</w:t>
            </w:r>
          </w:p>
        </w:tc>
      </w:tr>
      <w:tr w:rsidR="00E77FDB" w:rsidRPr="00E77FDB" w:rsidTr="004709A1">
        <w:tc>
          <w:tcPr>
            <w:tcW w:w="1275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8 –е</w:t>
            </w:r>
          </w:p>
        </w:tc>
        <w:tc>
          <w:tcPr>
            <w:tcW w:w="2019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100 %</w:t>
            </w:r>
          </w:p>
        </w:tc>
        <w:tc>
          <w:tcPr>
            <w:tcW w:w="2234" w:type="dxa"/>
          </w:tcPr>
          <w:p w:rsidR="00E77FDB" w:rsidRPr="007A00B5" w:rsidRDefault="007A00B5" w:rsidP="004709A1">
            <w:pPr>
              <w:spacing w:line="312" w:lineRule="auto"/>
              <w:jc w:val="both"/>
              <w:rPr>
                <w:szCs w:val="24"/>
              </w:rPr>
            </w:pPr>
            <w:r w:rsidRPr="007A00B5">
              <w:rPr>
                <w:szCs w:val="24"/>
              </w:rPr>
              <w:t xml:space="preserve">63 </w:t>
            </w:r>
            <w:r w:rsidR="00E77FDB" w:rsidRPr="007A00B5">
              <w:rPr>
                <w:szCs w:val="24"/>
              </w:rPr>
              <w:t>%</w:t>
            </w:r>
          </w:p>
        </w:tc>
        <w:tc>
          <w:tcPr>
            <w:tcW w:w="2126" w:type="dxa"/>
          </w:tcPr>
          <w:p w:rsidR="00E77FDB" w:rsidRPr="008255AD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8255AD">
              <w:rPr>
                <w:szCs w:val="24"/>
              </w:rPr>
              <w:t>3,7</w:t>
            </w:r>
          </w:p>
        </w:tc>
      </w:tr>
      <w:tr w:rsidR="00E77FDB" w:rsidRPr="00E77FDB" w:rsidTr="004709A1">
        <w:tc>
          <w:tcPr>
            <w:tcW w:w="1275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9-е</w:t>
            </w:r>
          </w:p>
        </w:tc>
        <w:tc>
          <w:tcPr>
            <w:tcW w:w="2019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100%</w:t>
            </w:r>
          </w:p>
        </w:tc>
        <w:tc>
          <w:tcPr>
            <w:tcW w:w="2234" w:type="dxa"/>
          </w:tcPr>
          <w:p w:rsidR="00E77FDB" w:rsidRPr="007A00B5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7A00B5">
              <w:rPr>
                <w:szCs w:val="24"/>
              </w:rPr>
              <w:t>69,5%</w:t>
            </w:r>
          </w:p>
        </w:tc>
        <w:tc>
          <w:tcPr>
            <w:tcW w:w="2126" w:type="dxa"/>
          </w:tcPr>
          <w:p w:rsidR="00E77FDB" w:rsidRPr="008255AD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8255AD">
              <w:rPr>
                <w:szCs w:val="24"/>
              </w:rPr>
              <w:t>3,9</w:t>
            </w:r>
          </w:p>
        </w:tc>
      </w:tr>
      <w:tr w:rsidR="00E77FDB" w:rsidRPr="00E77FDB" w:rsidTr="004709A1">
        <w:tc>
          <w:tcPr>
            <w:tcW w:w="1275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10-е</w:t>
            </w:r>
          </w:p>
        </w:tc>
        <w:tc>
          <w:tcPr>
            <w:tcW w:w="2019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100%</w:t>
            </w:r>
          </w:p>
        </w:tc>
        <w:tc>
          <w:tcPr>
            <w:tcW w:w="2234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  <w:highlight w:val="yellow"/>
              </w:rPr>
            </w:pPr>
            <w:r w:rsidRPr="007A00B5">
              <w:rPr>
                <w:szCs w:val="24"/>
              </w:rPr>
              <w:t>8</w:t>
            </w:r>
            <w:r w:rsidR="007A00B5" w:rsidRPr="007A00B5">
              <w:rPr>
                <w:szCs w:val="24"/>
              </w:rPr>
              <w:t>5,7</w:t>
            </w:r>
            <w:r w:rsidRPr="007A00B5">
              <w:rPr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E77FDB" w:rsidRPr="008255AD" w:rsidRDefault="008255AD" w:rsidP="004709A1">
            <w:pPr>
              <w:spacing w:line="312" w:lineRule="auto"/>
              <w:jc w:val="both"/>
              <w:rPr>
                <w:szCs w:val="24"/>
              </w:rPr>
            </w:pPr>
            <w:r w:rsidRPr="008255AD">
              <w:rPr>
                <w:szCs w:val="24"/>
              </w:rPr>
              <w:t>4,0</w:t>
            </w:r>
          </w:p>
        </w:tc>
      </w:tr>
      <w:tr w:rsidR="00E77FDB" w:rsidRPr="00E77FDB" w:rsidTr="004709A1">
        <w:tc>
          <w:tcPr>
            <w:tcW w:w="1275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11-е</w:t>
            </w:r>
          </w:p>
        </w:tc>
        <w:tc>
          <w:tcPr>
            <w:tcW w:w="2019" w:type="dxa"/>
          </w:tcPr>
          <w:p w:rsidR="00E77FDB" w:rsidRPr="00E77FDB" w:rsidRDefault="00E77FDB" w:rsidP="004709A1">
            <w:pPr>
              <w:spacing w:line="312" w:lineRule="auto"/>
              <w:jc w:val="both"/>
              <w:rPr>
                <w:szCs w:val="24"/>
              </w:rPr>
            </w:pPr>
            <w:r w:rsidRPr="00E77FDB">
              <w:rPr>
                <w:szCs w:val="24"/>
              </w:rPr>
              <w:t>100%</w:t>
            </w:r>
          </w:p>
        </w:tc>
        <w:tc>
          <w:tcPr>
            <w:tcW w:w="2234" w:type="dxa"/>
          </w:tcPr>
          <w:p w:rsidR="00E77FDB" w:rsidRPr="00E77FDB" w:rsidRDefault="007A00B5" w:rsidP="004709A1">
            <w:pPr>
              <w:spacing w:line="312" w:lineRule="auto"/>
              <w:jc w:val="both"/>
              <w:rPr>
                <w:szCs w:val="24"/>
                <w:highlight w:val="yellow"/>
              </w:rPr>
            </w:pPr>
            <w:r w:rsidRPr="007A00B5">
              <w:rPr>
                <w:szCs w:val="24"/>
              </w:rPr>
              <w:t>100</w:t>
            </w:r>
            <w:r w:rsidR="00E77FDB" w:rsidRPr="007A00B5">
              <w:rPr>
                <w:szCs w:val="24"/>
              </w:rPr>
              <w:t>%</w:t>
            </w:r>
          </w:p>
        </w:tc>
        <w:tc>
          <w:tcPr>
            <w:tcW w:w="2126" w:type="dxa"/>
          </w:tcPr>
          <w:p w:rsidR="00E77FDB" w:rsidRPr="008255AD" w:rsidRDefault="008255AD" w:rsidP="004709A1">
            <w:pPr>
              <w:spacing w:line="312" w:lineRule="auto"/>
              <w:jc w:val="both"/>
              <w:rPr>
                <w:szCs w:val="24"/>
              </w:rPr>
            </w:pPr>
            <w:r w:rsidRPr="008255AD">
              <w:rPr>
                <w:szCs w:val="24"/>
              </w:rPr>
              <w:t>4,6</w:t>
            </w:r>
          </w:p>
        </w:tc>
      </w:tr>
    </w:tbl>
    <w:p w:rsidR="00E77FDB" w:rsidRPr="00E77FDB" w:rsidRDefault="00E77FDB" w:rsidP="00E77FDB">
      <w:pPr>
        <w:spacing w:line="312" w:lineRule="auto"/>
        <w:ind w:firstLine="708"/>
        <w:jc w:val="both"/>
        <w:rPr>
          <w:noProof/>
          <w:szCs w:val="24"/>
        </w:rPr>
      </w:pPr>
    </w:p>
    <w:p w:rsidR="004709A1" w:rsidRDefault="004709A1" w:rsidP="004709A1">
      <w:pPr>
        <w:ind w:firstLine="720"/>
        <w:jc w:val="both"/>
        <w:rPr>
          <w:b/>
          <w:i/>
          <w:szCs w:val="24"/>
        </w:rPr>
      </w:pPr>
      <w:r>
        <w:rPr>
          <w:b/>
          <w:i/>
          <w:szCs w:val="24"/>
        </w:rPr>
        <w:t>Биология</w:t>
      </w:r>
    </w:p>
    <w:p w:rsidR="004709A1" w:rsidRDefault="004709A1" w:rsidP="004709A1">
      <w:pPr>
        <w:ind w:firstLine="720"/>
        <w:jc w:val="both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80"/>
        <w:gridCol w:w="801"/>
        <w:gridCol w:w="798"/>
        <w:gridCol w:w="798"/>
        <w:gridCol w:w="798"/>
        <w:gridCol w:w="798"/>
        <w:gridCol w:w="799"/>
        <w:gridCol w:w="799"/>
        <w:gridCol w:w="799"/>
        <w:gridCol w:w="792"/>
        <w:gridCol w:w="799"/>
      </w:tblGrid>
      <w:tr w:rsidR="004709A1" w:rsidRPr="000B27A4" w:rsidTr="004709A1">
        <w:tc>
          <w:tcPr>
            <w:tcW w:w="1642" w:type="dxa"/>
            <w:gridSpan w:val="2"/>
          </w:tcPr>
          <w:p w:rsidR="004709A1" w:rsidRPr="000B27A4" w:rsidRDefault="004709A1" w:rsidP="00470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15" w:type="dxa"/>
            <w:gridSpan w:val="10"/>
          </w:tcPr>
          <w:p w:rsidR="004709A1" w:rsidRPr="000B27A4" w:rsidRDefault="004709A1" w:rsidP="004709A1">
            <w:pPr>
              <w:jc w:val="center"/>
              <w:rPr>
                <w:szCs w:val="24"/>
              </w:rPr>
            </w:pPr>
            <w:r w:rsidRPr="000B27A4">
              <w:rPr>
                <w:szCs w:val="24"/>
              </w:rPr>
              <w:t>Биология</w:t>
            </w:r>
          </w:p>
        </w:tc>
      </w:tr>
      <w:tr w:rsidR="004709A1" w:rsidRPr="000B27A4" w:rsidTr="004709A1"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pPr>
              <w:jc w:val="right"/>
            </w:pPr>
            <w:r w:rsidRPr="000B27A4">
              <w:t>100</w:t>
            </w: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r w:rsidRPr="000B27A4">
              <w:t>99-90</w:t>
            </w: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r w:rsidRPr="000B27A4">
              <w:t>89-80</w:t>
            </w: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r w:rsidRPr="000B27A4">
              <w:t>79-70</w:t>
            </w: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r w:rsidRPr="000B27A4">
              <w:t>69-60</w:t>
            </w:r>
          </w:p>
        </w:tc>
        <w:tc>
          <w:tcPr>
            <w:tcW w:w="822" w:type="dxa"/>
            <w:vAlign w:val="bottom"/>
          </w:tcPr>
          <w:p w:rsidR="004709A1" w:rsidRPr="000B27A4" w:rsidRDefault="004709A1" w:rsidP="004709A1">
            <w:r w:rsidRPr="000B27A4">
              <w:t>59-50</w:t>
            </w:r>
          </w:p>
        </w:tc>
        <w:tc>
          <w:tcPr>
            <w:tcW w:w="822" w:type="dxa"/>
            <w:vAlign w:val="bottom"/>
          </w:tcPr>
          <w:p w:rsidR="004709A1" w:rsidRPr="000B27A4" w:rsidRDefault="004709A1" w:rsidP="004709A1">
            <w:r w:rsidRPr="000B27A4">
              <w:t>49-40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rPr>
                <w:b/>
                <w:bCs/>
              </w:rPr>
            </w:pPr>
            <w:r w:rsidRPr="000B27A4">
              <w:rPr>
                <w:b/>
                <w:bCs/>
              </w:rPr>
              <w:t xml:space="preserve"> 39-36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right"/>
              <w:rPr>
                <w:b/>
                <w:bCs/>
              </w:rPr>
            </w:pPr>
            <w:r w:rsidRPr="000B27A4">
              <w:rPr>
                <w:b/>
                <w:bCs/>
              </w:rPr>
              <w:t>35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rPr>
                <w:b/>
                <w:bCs/>
              </w:rPr>
            </w:pPr>
            <w:r w:rsidRPr="000B27A4">
              <w:rPr>
                <w:b/>
                <w:bCs/>
              </w:rPr>
              <w:t>34-0</w:t>
            </w:r>
          </w:p>
        </w:tc>
      </w:tr>
      <w:tr w:rsidR="004709A1" w:rsidRPr="000B27A4" w:rsidTr="004709A1"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 w:rsidRPr="000B27A4">
              <w:rPr>
                <w:szCs w:val="24"/>
              </w:rPr>
              <w:t>2009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 w:rsidRPr="000B27A4">
              <w:rPr>
                <w:szCs w:val="24"/>
              </w:rPr>
              <w:t>7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pPr>
              <w:rPr>
                <w:lang w:val="en-US"/>
              </w:rPr>
            </w:pPr>
            <w:r w:rsidRPr="000B27A4">
              <w:t> </w:t>
            </w:r>
            <w:r w:rsidRPr="000B27A4">
              <w:rPr>
                <w:lang w:val="en-US"/>
              </w:rPr>
              <w:t>2</w:t>
            </w: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r w:rsidRPr="000B27A4">
              <w:rPr>
                <w:lang w:val="en-US"/>
              </w:rPr>
              <w:t>4</w:t>
            </w:r>
            <w:r w:rsidRPr="000B27A4">
              <w:t> </w:t>
            </w: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pPr>
              <w:rPr>
                <w:lang w:val="en-US"/>
              </w:rPr>
            </w:pPr>
            <w:r w:rsidRPr="000B27A4">
              <w:rPr>
                <w:lang w:val="en-US"/>
              </w:rPr>
              <w:t>1</w:t>
            </w:r>
            <w:r w:rsidRPr="000B27A4">
              <w:t> </w:t>
            </w:r>
          </w:p>
        </w:tc>
        <w:tc>
          <w:tcPr>
            <w:tcW w:w="822" w:type="dxa"/>
            <w:vAlign w:val="bottom"/>
          </w:tcPr>
          <w:p w:rsidR="004709A1" w:rsidRPr="000B27A4" w:rsidRDefault="004709A1" w:rsidP="004709A1">
            <w:r w:rsidRPr="000B27A4">
              <w:rPr>
                <w:lang w:val="en-US"/>
              </w:rPr>
              <w:t>2</w:t>
            </w:r>
            <w:r w:rsidRPr="000B27A4">
              <w:t> 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</w:tr>
      <w:tr w:rsidR="004709A1" w:rsidRPr="000B27A4" w:rsidTr="004709A1"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 w:rsidRPr="000B27A4">
              <w:rPr>
                <w:szCs w:val="24"/>
              </w:rPr>
              <w:lastRenderedPageBreak/>
              <w:t>2010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 w:rsidRPr="000B27A4">
              <w:rPr>
                <w:szCs w:val="24"/>
              </w:rPr>
              <w:t>8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r w:rsidRPr="000B27A4">
              <w:t>4</w:t>
            </w:r>
          </w:p>
        </w:tc>
        <w:tc>
          <w:tcPr>
            <w:tcW w:w="821" w:type="dxa"/>
            <w:vAlign w:val="bottom"/>
          </w:tcPr>
          <w:p w:rsidR="004709A1" w:rsidRPr="000B27A4" w:rsidRDefault="004709A1" w:rsidP="004709A1">
            <w:r w:rsidRPr="000B27A4">
              <w:t>4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</w:tr>
      <w:tr w:rsidR="004709A1" w:rsidRPr="000B27A4" w:rsidTr="004709A1"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 w:rsidRPr="000B27A4">
              <w:rPr>
                <w:szCs w:val="24"/>
              </w:rPr>
              <w:t>2011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 w:rsidRPr="000B27A4">
              <w:rPr>
                <w:szCs w:val="24"/>
              </w:rPr>
              <w:t>1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 w:rsidRPr="000B27A4">
              <w:rPr>
                <w:szCs w:val="24"/>
              </w:rPr>
              <w:t>1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</w:tr>
      <w:tr w:rsidR="004709A1" w:rsidRPr="000B27A4" w:rsidTr="004709A1"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</w:tr>
      <w:tr w:rsidR="004709A1" w:rsidRPr="000B27A4" w:rsidTr="004709A1"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2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</w:tr>
      <w:tr w:rsidR="004709A1" w:rsidRPr="000B27A4" w:rsidTr="004709A1"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2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</w:tr>
      <w:tr w:rsidR="004709A1" w:rsidRPr="000B27A4" w:rsidTr="004709A1"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1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Default="004709A1" w:rsidP="00470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  <w:tc>
          <w:tcPr>
            <w:tcW w:w="822" w:type="dxa"/>
          </w:tcPr>
          <w:p w:rsidR="004709A1" w:rsidRPr="000B27A4" w:rsidRDefault="004709A1" w:rsidP="004709A1">
            <w:pPr>
              <w:jc w:val="both"/>
              <w:rPr>
                <w:szCs w:val="24"/>
              </w:rPr>
            </w:pPr>
          </w:p>
        </w:tc>
      </w:tr>
    </w:tbl>
    <w:p w:rsidR="004709A1" w:rsidRPr="003600E7" w:rsidRDefault="004709A1" w:rsidP="004709A1">
      <w:pPr>
        <w:ind w:firstLine="720"/>
        <w:jc w:val="both"/>
        <w:rPr>
          <w:sz w:val="28"/>
          <w:szCs w:val="28"/>
        </w:rPr>
      </w:pPr>
    </w:p>
    <w:p w:rsidR="004709A1" w:rsidRPr="003600E7" w:rsidRDefault="004709A1" w:rsidP="004709A1"/>
    <w:p w:rsidR="004709A1" w:rsidRPr="00792130" w:rsidRDefault="004709A1" w:rsidP="004709A1">
      <w:pPr>
        <w:rPr>
          <w:sz w:val="28"/>
          <w:szCs w:val="28"/>
        </w:rPr>
      </w:pPr>
    </w:p>
    <w:p w:rsidR="004709A1" w:rsidRPr="00A872F7" w:rsidRDefault="004709A1" w:rsidP="004709A1">
      <w:pPr>
        <w:rPr>
          <w:szCs w:val="24"/>
        </w:rPr>
      </w:pPr>
      <w:r w:rsidRPr="00A872F7">
        <w:rPr>
          <w:szCs w:val="24"/>
        </w:rPr>
        <w:t xml:space="preserve">Средний балл по гимназии </w:t>
      </w:r>
      <w:r>
        <w:rPr>
          <w:szCs w:val="24"/>
        </w:rPr>
        <w:t>– 69,3</w:t>
      </w:r>
      <w:r w:rsidRPr="00A872F7">
        <w:rPr>
          <w:szCs w:val="24"/>
        </w:rPr>
        <w:t xml:space="preserve"> </w:t>
      </w:r>
      <w:r w:rsidRPr="00102428">
        <w:rPr>
          <w:szCs w:val="24"/>
        </w:rPr>
        <w:t>Максимальный балл</w:t>
      </w:r>
      <w:r>
        <w:rPr>
          <w:szCs w:val="24"/>
        </w:rPr>
        <w:t xml:space="preserve"> по </w:t>
      </w:r>
      <w:proofErr w:type="gramStart"/>
      <w:r>
        <w:rPr>
          <w:szCs w:val="24"/>
        </w:rPr>
        <w:t>гимназии  74</w:t>
      </w:r>
      <w:proofErr w:type="gramEnd"/>
      <w:r w:rsidRPr="00102428">
        <w:rPr>
          <w:szCs w:val="24"/>
        </w:rPr>
        <w:t xml:space="preserve">  </w:t>
      </w:r>
      <w:r w:rsidRPr="00A872F7">
        <w:rPr>
          <w:szCs w:val="24"/>
        </w:rPr>
        <w:t xml:space="preserve">Минимальный балл по гимназии- </w:t>
      </w:r>
      <w:r>
        <w:rPr>
          <w:szCs w:val="24"/>
        </w:rPr>
        <w:t>58</w:t>
      </w:r>
      <w:r w:rsidRPr="00A872F7">
        <w:rPr>
          <w:szCs w:val="24"/>
        </w:rPr>
        <w:t xml:space="preserve">  </w:t>
      </w:r>
    </w:p>
    <w:p w:rsidR="004709A1" w:rsidRDefault="004709A1" w:rsidP="004709A1">
      <w:pPr>
        <w:ind w:firstLine="720"/>
        <w:jc w:val="both"/>
        <w:rPr>
          <w:b/>
          <w:i/>
          <w:szCs w:val="24"/>
        </w:rPr>
      </w:pPr>
    </w:p>
    <w:p w:rsidR="004709A1" w:rsidRPr="00247106" w:rsidRDefault="004709A1" w:rsidP="004709A1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Констатируется</w:t>
      </w:r>
      <w:r w:rsidRPr="00854C32">
        <w:rPr>
          <w:szCs w:val="24"/>
        </w:rPr>
        <w:t>:</w:t>
      </w:r>
    </w:p>
    <w:p w:rsidR="004709A1" w:rsidRDefault="004709A1" w:rsidP="004709A1">
      <w:pPr>
        <w:ind w:left="680"/>
        <w:contextualSpacing/>
        <w:jc w:val="both"/>
        <w:rPr>
          <w:szCs w:val="24"/>
        </w:rPr>
      </w:pPr>
    </w:p>
    <w:p w:rsidR="004709A1" w:rsidRDefault="004709A1" w:rsidP="004709A1">
      <w:pPr>
        <w:contextualSpacing/>
        <w:jc w:val="both"/>
        <w:rPr>
          <w:szCs w:val="24"/>
        </w:rPr>
      </w:pPr>
      <w:r>
        <w:rPr>
          <w:szCs w:val="24"/>
        </w:rPr>
        <w:t>-  незначительное понижение</w:t>
      </w:r>
      <w:r w:rsidRPr="00EE5CCD">
        <w:rPr>
          <w:szCs w:val="24"/>
        </w:rPr>
        <w:t xml:space="preserve"> </w:t>
      </w:r>
      <w:r w:rsidRPr="001F40AD">
        <w:rPr>
          <w:szCs w:val="24"/>
        </w:rPr>
        <w:t>максимального</w:t>
      </w:r>
      <w:r w:rsidRPr="00854C32">
        <w:rPr>
          <w:szCs w:val="24"/>
        </w:rPr>
        <w:t xml:space="preserve"> </w:t>
      </w:r>
      <w:r>
        <w:rPr>
          <w:szCs w:val="24"/>
        </w:rPr>
        <w:t>балла – на 1, понижение   минимального</w:t>
      </w:r>
      <w:r w:rsidRPr="001F40AD">
        <w:rPr>
          <w:szCs w:val="24"/>
        </w:rPr>
        <w:t xml:space="preserve"> балла</w:t>
      </w:r>
      <w:r>
        <w:rPr>
          <w:szCs w:val="24"/>
        </w:rPr>
        <w:t>;</w:t>
      </w:r>
    </w:p>
    <w:p w:rsidR="004709A1" w:rsidRPr="00854C32" w:rsidRDefault="004709A1" w:rsidP="004709A1">
      <w:pPr>
        <w:contextualSpacing/>
        <w:jc w:val="both"/>
        <w:rPr>
          <w:szCs w:val="24"/>
        </w:rPr>
      </w:pPr>
      <w:r>
        <w:rPr>
          <w:szCs w:val="24"/>
        </w:rPr>
        <w:t>- повышение среднего балла-  на 1</w:t>
      </w:r>
    </w:p>
    <w:p w:rsidR="004709A1" w:rsidRPr="001F40AD" w:rsidRDefault="004709A1" w:rsidP="004709A1">
      <w:pPr>
        <w:ind w:left="680"/>
        <w:contextualSpacing/>
        <w:jc w:val="both"/>
        <w:rPr>
          <w:b/>
          <w:i/>
          <w:szCs w:val="24"/>
        </w:rPr>
      </w:pPr>
    </w:p>
    <w:p w:rsidR="004709A1" w:rsidRPr="00D11E9B" w:rsidRDefault="004709A1" w:rsidP="004709A1">
      <w:pPr>
        <w:ind w:firstLine="709"/>
        <w:jc w:val="both"/>
        <w:rPr>
          <w:b/>
          <w:szCs w:val="24"/>
        </w:rPr>
      </w:pPr>
    </w:p>
    <w:p w:rsidR="004709A1" w:rsidRPr="00D11E9B" w:rsidRDefault="004709A1" w:rsidP="004709A1">
      <w:pPr>
        <w:ind w:firstLine="709"/>
        <w:jc w:val="both"/>
        <w:rPr>
          <w:b/>
          <w:szCs w:val="24"/>
        </w:rPr>
      </w:pPr>
      <w:r w:rsidRPr="00D11E9B">
        <w:rPr>
          <w:b/>
          <w:szCs w:val="24"/>
        </w:rPr>
        <w:t xml:space="preserve">Средний балл по предметам цикла: </w:t>
      </w:r>
    </w:p>
    <w:p w:rsidR="004709A1" w:rsidRPr="00D11E9B" w:rsidRDefault="004709A1" w:rsidP="004709A1">
      <w:pPr>
        <w:ind w:firstLine="709"/>
        <w:jc w:val="both"/>
        <w:rPr>
          <w:b/>
          <w:szCs w:val="24"/>
        </w:rPr>
      </w:pPr>
    </w:p>
    <w:tbl>
      <w:tblPr>
        <w:tblW w:w="0" w:type="auto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3243"/>
        <w:gridCol w:w="3164"/>
      </w:tblGrid>
      <w:tr w:rsidR="004709A1" w:rsidRPr="00D11E9B" w:rsidTr="004709A1">
        <w:trPr>
          <w:trHeight w:val="319"/>
          <w:jc w:val="center"/>
        </w:trPr>
        <w:tc>
          <w:tcPr>
            <w:tcW w:w="3243" w:type="dxa"/>
          </w:tcPr>
          <w:p w:rsidR="004709A1" w:rsidRPr="00D11E9B" w:rsidRDefault="004709A1" w:rsidP="004709A1">
            <w:pPr>
              <w:ind w:firstLine="709"/>
              <w:contextualSpacing/>
              <w:jc w:val="center"/>
              <w:rPr>
                <w:b/>
                <w:szCs w:val="24"/>
              </w:rPr>
            </w:pPr>
            <w:r w:rsidRPr="00D11E9B">
              <w:rPr>
                <w:b/>
                <w:szCs w:val="24"/>
              </w:rPr>
              <w:t>Предмет</w:t>
            </w:r>
          </w:p>
        </w:tc>
        <w:tc>
          <w:tcPr>
            <w:tcW w:w="3164" w:type="dxa"/>
          </w:tcPr>
          <w:p w:rsidR="004709A1" w:rsidRPr="00D11E9B" w:rsidRDefault="004709A1" w:rsidP="004709A1">
            <w:pPr>
              <w:ind w:firstLine="709"/>
              <w:contextualSpacing/>
              <w:jc w:val="center"/>
              <w:rPr>
                <w:b/>
                <w:szCs w:val="24"/>
              </w:rPr>
            </w:pPr>
            <w:r w:rsidRPr="00D11E9B">
              <w:rPr>
                <w:b/>
                <w:szCs w:val="24"/>
              </w:rPr>
              <w:t>Средний балл</w:t>
            </w:r>
          </w:p>
        </w:tc>
      </w:tr>
      <w:tr w:rsidR="004709A1" w:rsidRPr="00D11E9B" w:rsidTr="004709A1">
        <w:trPr>
          <w:jc w:val="center"/>
        </w:trPr>
        <w:tc>
          <w:tcPr>
            <w:tcW w:w="3243" w:type="dxa"/>
          </w:tcPr>
          <w:p w:rsidR="004709A1" w:rsidRPr="00D11E9B" w:rsidRDefault="004709A1" w:rsidP="004709A1">
            <w:pPr>
              <w:ind w:hanging="22"/>
              <w:contextualSpacing/>
              <w:rPr>
                <w:szCs w:val="24"/>
              </w:rPr>
            </w:pPr>
            <w:r w:rsidRPr="00D11E9B">
              <w:rPr>
                <w:szCs w:val="24"/>
              </w:rPr>
              <w:t>Химия</w:t>
            </w:r>
          </w:p>
        </w:tc>
        <w:tc>
          <w:tcPr>
            <w:tcW w:w="3164" w:type="dxa"/>
          </w:tcPr>
          <w:p w:rsidR="004709A1" w:rsidRPr="00D11E9B" w:rsidRDefault="004709A1" w:rsidP="004709A1">
            <w:pPr>
              <w:ind w:firstLine="709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</w:tr>
      <w:tr w:rsidR="004709A1" w:rsidRPr="00D11E9B" w:rsidTr="004709A1">
        <w:trPr>
          <w:jc w:val="center"/>
        </w:trPr>
        <w:tc>
          <w:tcPr>
            <w:tcW w:w="3243" w:type="dxa"/>
          </w:tcPr>
          <w:p w:rsidR="004709A1" w:rsidRPr="00D11E9B" w:rsidRDefault="004709A1" w:rsidP="004709A1">
            <w:pPr>
              <w:ind w:hanging="22"/>
              <w:contextualSpacing/>
              <w:rPr>
                <w:szCs w:val="24"/>
              </w:rPr>
            </w:pPr>
            <w:r w:rsidRPr="00D11E9B">
              <w:rPr>
                <w:szCs w:val="24"/>
              </w:rPr>
              <w:t>Биология</w:t>
            </w:r>
          </w:p>
        </w:tc>
        <w:tc>
          <w:tcPr>
            <w:tcW w:w="3164" w:type="dxa"/>
          </w:tcPr>
          <w:p w:rsidR="004709A1" w:rsidRPr="00D11E9B" w:rsidRDefault="004709A1" w:rsidP="004709A1">
            <w:pPr>
              <w:ind w:firstLine="709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 w:rsidRPr="00D11E9B">
              <w:rPr>
                <w:szCs w:val="24"/>
              </w:rPr>
              <w:t>,3</w:t>
            </w:r>
          </w:p>
        </w:tc>
      </w:tr>
    </w:tbl>
    <w:p w:rsidR="004709A1" w:rsidRPr="00D11E9B" w:rsidRDefault="004709A1" w:rsidP="004709A1">
      <w:pPr>
        <w:ind w:firstLine="709"/>
        <w:jc w:val="both"/>
        <w:rPr>
          <w:szCs w:val="24"/>
        </w:rPr>
      </w:pPr>
    </w:p>
    <w:p w:rsidR="004709A1" w:rsidRPr="00D11E9B" w:rsidRDefault="004709A1" w:rsidP="004709A1">
      <w:pPr>
        <w:ind w:firstLine="709"/>
        <w:contextualSpacing/>
        <w:jc w:val="both"/>
        <w:rPr>
          <w:b/>
          <w:szCs w:val="24"/>
        </w:rPr>
      </w:pPr>
    </w:p>
    <w:p w:rsidR="004709A1" w:rsidRPr="00D11E9B" w:rsidRDefault="004709A1" w:rsidP="004709A1">
      <w:pPr>
        <w:ind w:firstLine="709"/>
        <w:contextualSpacing/>
        <w:jc w:val="both"/>
        <w:rPr>
          <w:b/>
          <w:szCs w:val="24"/>
        </w:rPr>
      </w:pPr>
      <w:r w:rsidRPr="00D11E9B">
        <w:rPr>
          <w:b/>
          <w:szCs w:val="24"/>
        </w:rPr>
        <w:t>Сравнительная таблица среднего балла</w:t>
      </w:r>
    </w:p>
    <w:p w:rsidR="004709A1" w:rsidRPr="00D11E9B" w:rsidRDefault="004709A1" w:rsidP="004709A1">
      <w:pPr>
        <w:ind w:firstLine="709"/>
        <w:contextualSpacing/>
        <w:jc w:val="both"/>
        <w:rPr>
          <w:b/>
          <w:szCs w:val="24"/>
        </w:rPr>
      </w:pPr>
    </w:p>
    <w:tbl>
      <w:tblPr>
        <w:tblStyle w:val="ab"/>
        <w:tblW w:w="544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843"/>
        <w:gridCol w:w="1559"/>
      </w:tblGrid>
      <w:tr w:rsidR="004709A1" w:rsidRPr="00D11E9B" w:rsidTr="004709A1">
        <w:trPr>
          <w:jc w:val="center"/>
        </w:trPr>
        <w:tc>
          <w:tcPr>
            <w:tcW w:w="2044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Химия</w:t>
            </w:r>
          </w:p>
        </w:tc>
        <w:tc>
          <w:tcPr>
            <w:tcW w:w="1559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Биология</w:t>
            </w:r>
          </w:p>
        </w:tc>
      </w:tr>
      <w:tr w:rsidR="004709A1" w:rsidRPr="00D11E9B" w:rsidTr="004709A1">
        <w:trPr>
          <w:jc w:val="center"/>
        </w:trPr>
        <w:tc>
          <w:tcPr>
            <w:tcW w:w="2044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2011-2012</w:t>
            </w:r>
          </w:p>
        </w:tc>
        <w:tc>
          <w:tcPr>
            <w:tcW w:w="1843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70,6</w:t>
            </w:r>
          </w:p>
        </w:tc>
        <w:tc>
          <w:tcPr>
            <w:tcW w:w="1559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64,25</w:t>
            </w:r>
          </w:p>
        </w:tc>
      </w:tr>
      <w:tr w:rsidR="004709A1" w:rsidRPr="00D11E9B" w:rsidTr="004709A1">
        <w:trPr>
          <w:jc w:val="center"/>
        </w:trPr>
        <w:tc>
          <w:tcPr>
            <w:tcW w:w="2044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2012-2013</w:t>
            </w:r>
          </w:p>
        </w:tc>
        <w:tc>
          <w:tcPr>
            <w:tcW w:w="1843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70,4</w:t>
            </w:r>
          </w:p>
        </w:tc>
        <w:tc>
          <w:tcPr>
            <w:tcW w:w="1559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74,3</w:t>
            </w:r>
          </w:p>
        </w:tc>
      </w:tr>
      <w:tr w:rsidR="004709A1" w:rsidRPr="00D11E9B" w:rsidTr="004709A1">
        <w:trPr>
          <w:jc w:val="center"/>
        </w:trPr>
        <w:tc>
          <w:tcPr>
            <w:tcW w:w="2044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2013-2014</w:t>
            </w:r>
          </w:p>
        </w:tc>
        <w:tc>
          <w:tcPr>
            <w:tcW w:w="1843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69,8</w:t>
            </w:r>
          </w:p>
        </w:tc>
        <w:tc>
          <w:tcPr>
            <w:tcW w:w="1559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 w:rsidRPr="00D11E9B">
              <w:rPr>
                <w:szCs w:val="24"/>
              </w:rPr>
              <w:t>68,3</w:t>
            </w:r>
          </w:p>
        </w:tc>
      </w:tr>
      <w:tr w:rsidR="004709A1" w:rsidRPr="00D11E9B" w:rsidTr="004709A1">
        <w:trPr>
          <w:jc w:val="center"/>
        </w:trPr>
        <w:tc>
          <w:tcPr>
            <w:tcW w:w="2044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3014-2015</w:t>
            </w:r>
          </w:p>
        </w:tc>
        <w:tc>
          <w:tcPr>
            <w:tcW w:w="1843" w:type="dxa"/>
          </w:tcPr>
          <w:p w:rsidR="004709A1" w:rsidRPr="00D11E9B" w:rsidRDefault="004709A1" w:rsidP="004709A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559" w:type="dxa"/>
          </w:tcPr>
          <w:p w:rsidR="004709A1" w:rsidRPr="007A00B5" w:rsidRDefault="004709A1" w:rsidP="004709A1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69,3</w:t>
            </w:r>
          </w:p>
        </w:tc>
      </w:tr>
    </w:tbl>
    <w:p w:rsidR="008255AD" w:rsidRPr="00783C03" w:rsidRDefault="008255AD" w:rsidP="008255AD">
      <w:pPr>
        <w:spacing w:line="360" w:lineRule="auto"/>
        <w:ind w:firstLine="709"/>
        <w:jc w:val="both"/>
      </w:pPr>
      <w:r w:rsidRPr="00783C03">
        <w:t>В 201</w:t>
      </w:r>
      <w:r>
        <w:t>4</w:t>
      </w:r>
      <w:r w:rsidRPr="00783C03">
        <w:t>-201</w:t>
      </w:r>
      <w:r>
        <w:t>5</w:t>
      </w:r>
      <w:r w:rsidRPr="00783C03">
        <w:t xml:space="preserve"> учебном году преподавание физической культуры и </w:t>
      </w:r>
      <w:proofErr w:type="gramStart"/>
      <w:r w:rsidRPr="00783C03">
        <w:t>технологии  осуществлялось</w:t>
      </w:r>
      <w:proofErr w:type="gramEnd"/>
      <w:r w:rsidRPr="00783C03">
        <w:t xml:space="preserve"> следующими учителями:</w:t>
      </w:r>
    </w:p>
    <w:tbl>
      <w:tblPr>
        <w:tblW w:w="9571" w:type="dxa"/>
        <w:tblBorders>
          <w:top w:val="double" w:sz="4" w:space="0" w:color="525252"/>
          <w:left w:val="double" w:sz="4" w:space="0" w:color="525252"/>
          <w:bottom w:val="double" w:sz="4" w:space="0" w:color="525252"/>
          <w:right w:val="double" w:sz="4" w:space="0" w:color="525252"/>
          <w:insideH w:val="double" w:sz="4" w:space="0" w:color="525252"/>
          <w:insideV w:val="double" w:sz="4" w:space="0" w:color="525252"/>
        </w:tblBorders>
        <w:tblLook w:val="01E0" w:firstRow="1" w:lastRow="1" w:firstColumn="1" w:lastColumn="1" w:noHBand="0" w:noVBand="0"/>
      </w:tblPr>
      <w:tblGrid>
        <w:gridCol w:w="884"/>
        <w:gridCol w:w="2626"/>
        <w:gridCol w:w="2722"/>
        <w:gridCol w:w="3339"/>
      </w:tblGrid>
      <w:tr w:rsidR="008255AD" w:rsidRPr="00867A7D" w:rsidTr="0052036A">
        <w:tc>
          <w:tcPr>
            <w:tcW w:w="884" w:type="dxa"/>
            <w:shd w:val="clear" w:color="auto" w:fill="auto"/>
          </w:tcPr>
          <w:p w:rsidR="008255AD" w:rsidRPr="00867A7D" w:rsidRDefault="008255AD" w:rsidP="0052036A">
            <w:pPr>
              <w:jc w:val="center"/>
              <w:rPr>
                <w:b/>
              </w:rPr>
            </w:pPr>
            <w:r w:rsidRPr="00867A7D">
              <w:rPr>
                <w:b/>
              </w:rPr>
              <w:t>№ п/п</w:t>
            </w:r>
          </w:p>
        </w:tc>
        <w:tc>
          <w:tcPr>
            <w:tcW w:w="2626" w:type="dxa"/>
            <w:shd w:val="clear" w:color="auto" w:fill="auto"/>
          </w:tcPr>
          <w:p w:rsidR="008255AD" w:rsidRPr="00867A7D" w:rsidRDefault="008255AD" w:rsidP="0052036A">
            <w:pPr>
              <w:jc w:val="center"/>
              <w:rPr>
                <w:b/>
              </w:rPr>
            </w:pPr>
            <w:r w:rsidRPr="00867A7D">
              <w:rPr>
                <w:b/>
              </w:rPr>
              <w:t>ФИО</w:t>
            </w:r>
          </w:p>
        </w:tc>
        <w:tc>
          <w:tcPr>
            <w:tcW w:w="2722" w:type="dxa"/>
            <w:shd w:val="clear" w:color="auto" w:fill="auto"/>
          </w:tcPr>
          <w:p w:rsidR="008255AD" w:rsidRDefault="008255AD" w:rsidP="0052036A">
            <w:pPr>
              <w:jc w:val="center"/>
              <w:rPr>
                <w:b/>
              </w:rPr>
            </w:pPr>
            <w:r w:rsidRPr="00867A7D">
              <w:rPr>
                <w:b/>
              </w:rPr>
              <w:t xml:space="preserve">Категория, </w:t>
            </w:r>
          </w:p>
          <w:p w:rsidR="008255AD" w:rsidRPr="00867A7D" w:rsidRDefault="008255AD" w:rsidP="0052036A">
            <w:pPr>
              <w:jc w:val="center"/>
              <w:rPr>
                <w:b/>
              </w:rPr>
            </w:pPr>
            <w:r w:rsidRPr="00867A7D">
              <w:rPr>
                <w:b/>
              </w:rPr>
              <w:t>почетное звание</w:t>
            </w:r>
          </w:p>
        </w:tc>
        <w:tc>
          <w:tcPr>
            <w:tcW w:w="3339" w:type="dxa"/>
            <w:shd w:val="clear" w:color="auto" w:fill="auto"/>
          </w:tcPr>
          <w:p w:rsidR="008255AD" w:rsidRPr="00867A7D" w:rsidRDefault="008255AD" w:rsidP="0052036A">
            <w:pPr>
              <w:jc w:val="center"/>
              <w:rPr>
                <w:b/>
              </w:rPr>
            </w:pPr>
            <w:r w:rsidRPr="00867A7D">
              <w:rPr>
                <w:b/>
              </w:rPr>
              <w:t>Примечания</w:t>
            </w:r>
          </w:p>
        </w:tc>
      </w:tr>
      <w:tr w:rsidR="008255AD" w:rsidRPr="00867A7D" w:rsidTr="0052036A">
        <w:trPr>
          <w:trHeight w:val="672"/>
        </w:trPr>
        <w:tc>
          <w:tcPr>
            <w:tcW w:w="884" w:type="dxa"/>
          </w:tcPr>
          <w:p w:rsidR="008255AD" w:rsidRPr="00867A7D" w:rsidRDefault="008255AD" w:rsidP="0052036A">
            <w:pPr>
              <w:jc w:val="center"/>
            </w:pPr>
            <w:r>
              <w:t>1.</w:t>
            </w:r>
          </w:p>
        </w:tc>
        <w:tc>
          <w:tcPr>
            <w:tcW w:w="2626" w:type="dxa"/>
          </w:tcPr>
          <w:p w:rsidR="008255AD" w:rsidRDefault="008255AD" w:rsidP="0052036A">
            <w:pPr>
              <w:jc w:val="both"/>
            </w:pPr>
            <w:r>
              <w:t xml:space="preserve">Травников М.В. – </w:t>
            </w:r>
          </w:p>
          <w:p w:rsidR="008255AD" w:rsidRPr="00867A7D" w:rsidRDefault="008255AD" w:rsidP="0052036A">
            <w:pPr>
              <w:jc w:val="both"/>
            </w:pPr>
            <w:r>
              <w:t>учитель физкультуры</w:t>
            </w:r>
          </w:p>
        </w:tc>
        <w:tc>
          <w:tcPr>
            <w:tcW w:w="2722" w:type="dxa"/>
          </w:tcPr>
          <w:p w:rsidR="008255AD" w:rsidRPr="00867A7D" w:rsidRDefault="008255AD" w:rsidP="0052036A">
            <w:pPr>
              <w:jc w:val="both"/>
            </w:pPr>
            <w:r>
              <w:t>Без категории</w:t>
            </w:r>
          </w:p>
        </w:tc>
        <w:tc>
          <w:tcPr>
            <w:tcW w:w="3339" w:type="dxa"/>
          </w:tcPr>
          <w:p w:rsidR="008255AD" w:rsidRPr="00867A7D" w:rsidRDefault="008255AD" w:rsidP="0052036A">
            <w:pPr>
              <w:jc w:val="both"/>
            </w:pPr>
          </w:p>
        </w:tc>
      </w:tr>
      <w:tr w:rsidR="008255AD" w:rsidRPr="00867A7D" w:rsidTr="0052036A">
        <w:tc>
          <w:tcPr>
            <w:tcW w:w="884" w:type="dxa"/>
          </w:tcPr>
          <w:p w:rsidR="008255AD" w:rsidRPr="00867A7D" w:rsidRDefault="008255AD" w:rsidP="0052036A">
            <w:pPr>
              <w:jc w:val="center"/>
            </w:pPr>
            <w:r>
              <w:t>2.</w:t>
            </w:r>
          </w:p>
        </w:tc>
        <w:tc>
          <w:tcPr>
            <w:tcW w:w="2626" w:type="dxa"/>
          </w:tcPr>
          <w:p w:rsidR="008255AD" w:rsidRDefault="008255AD" w:rsidP="0052036A">
            <w:pPr>
              <w:jc w:val="both"/>
            </w:pPr>
            <w:r w:rsidRPr="00867A7D">
              <w:t xml:space="preserve">Короткова Т.Н.- </w:t>
            </w:r>
          </w:p>
          <w:p w:rsidR="008255AD" w:rsidRPr="00867A7D" w:rsidRDefault="008255AD" w:rsidP="0052036A">
            <w:pPr>
              <w:jc w:val="both"/>
            </w:pPr>
            <w:r w:rsidRPr="00867A7D">
              <w:t>учитель технологии</w:t>
            </w:r>
          </w:p>
        </w:tc>
        <w:tc>
          <w:tcPr>
            <w:tcW w:w="2722" w:type="dxa"/>
          </w:tcPr>
          <w:p w:rsidR="008255AD" w:rsidRPr="00867A7D" w:rsidRDefault="008255AD" w:rsidP="0052036A">
            <w:pPr>
              <w:jc w:val="both"/>
            </w:pPr>
            <w:r>
              <w:t xml:space="preserve">Высшая </w:t>
            </w:r>
            <w:r w:rsidRPr="00867A7D">
              <w:t>категория</w:t>
            </w:r>
          </w:p>
        </w:tc>
        <w:tc>
          <w:tcPr>
            <w:tcW w:w="3339" w:type="dxa"/>
          </w:tcPr>
          <w:p w:rsidR="008255AD" w:rsidRPr="00867A7D" w:rsidRDefault="008255AD" w:rsidP="0052036A">
            <w:pPr>
              <w:jc w:val="both"/>
            </w:pPr>
            <w:r>
              <w:t xml:space="preserve">2013 год - </w:t>
            </w:r>
            <w:r w:rsidRPr="00867A7D">
              <w:t xml:space="preserve">грант </w:t>
            </w:r>
            <w:r>
              <w:t>мэра</w:t>
            </w:r>
          </w:p>
        </w:tc>
      </w:tr>
      <w:tr w:rsidR="008255AD" w:rsidRPr="00867A7D" w:rsidTr="0052036A">
        <w:tc>
          <w:tcPr>
            <w:tcW w:w="884" w:type="dxa"/>
          </w:tcPr>
          <w:p w:rsidR="008255AD" w:rsidRPr="00867A7D" w:rsidRDefault="008255AD" w:rsidP="0052036A">
            <w:pPr>
              <w:jc w:val="center"/>
            </w:pPr>
            <w:r w:rsidRPr="00867A7D">
              <w:t>3.</w:t>
            </w:r>
          </w:p>
        </w:tc>
        <w:tc>
          <w:tcPr>
            <w:tcW w:w="2626" w:type="dxa"/>
          </w:tcPr>
          <w:p w:rsidR="008255AD" w:rsidRPr="00867A7D" w:rsidRDefault="008255AD" w:rsidP="0052036A">
            <w:pPr>
              <w:jc w:val="both"/>
            </w:pPr>
            <w:r>
              <w:t>Фарафонтова Е.А</w:t>
            </w:r>
            <w:r w:rsidRPr="00867A7D">
              <w:t>.- учитель технологии</w:t>
            </w:r>
          </w:p>
        </w:tc>
        <w:tc>
          <w:tcPr>
            <w:tcW w:w="2722" w:type="dxa"/>
          </w:tcPr>
          <w:p w:rsidR="008255AD" w:rsidRPr="00867A7D" w:rsidRDefault="008255AD" w:rsidP="0052036A">
            <w:pPr>
              <w:jc w:val="both"/>
            </w:pPr>
            <w:r>
              <w:t xml:space="preserve">Высшая </w:t>
            </w:r>
            <w:r w:rsidRPr="00867A7D">
              <w:t>категория</w:t>
            </w:r>
          </w:p>
        </w:tc>
        <w:tc>
          <w:tcPr>
            <w:tcW w:w="3339" w:type="dxa"/>
          </w:tcPr>
          <w:p w:rsidR="008255AD" w:rsidRPr="00867A7D" w:rsidRDefault="008255AD" w:rsidP="0052036A">
            <w:pPr>
              <w:jc w:val="both"/>
            </w:pPr>
            <w:r w:rsidRPr="00867A7D">
              <w:t>2012</w:t>
            </w:r>
            <w:r>
              <w:t xml:space="preserve"> год - </w:t>
            </w:r>
            <w:r w:rsidRPr="00867A7D">
              <w:t xml:space="preserve">грант </w:t>
            </w:r>
            <w:r>
              <w:t>мэра</w:t>
            </w:r>
          </w:p>
        </w:tc>
      </w:tr>
      <w:tr w:rsidR="008255AD" w:rsidRPr="00867A7D" w:rsidTr="0052036A">
        <w:tc>
          <w:tcPr>
            <w:tcW w:w="884" w:type="dxa"/>
          </w:tcPr>
          <w:p w:rsidR="008255AD" w:rsidRPr="00867A7D" w:rsidRDefault="008255AD" w:rsidP="0052036A">
            <w:pPr>
              <w:jc w:val="center"/>
            </w:pPr>
            <w:r w:rsidRPr="00867A7D">
              <w:t>4.</w:t>
            </w:r>
          </w:p>
        </w:tc>
        <w:tc>
          <w:tcPr>
            <w:tcW w:w="2626" w:type="dxa"/>
          </w:tcPr>
          <w:p w:rsidR="008255AD" w:rsidRPr="00E92917" w:rsidRDefault="008255AD" w:rsidP="0052036A">
            <w:r>
              <w:t xml:space="preserve">  </w:t>
            </w:r>
            <w:r w:rsidRPr="00E92917">
              <w:t>Алехина Л.А, -</w:t>
            </w:r>
          </w:p>
          <w:p w:rsidR="008255AD" w:rsidRPr="00867A7D" w:rsidRDefault="008255AD" w:rsidP="0052036A">
            <w:pPr>
              <w:jc w:val="both"/>
            </w:pPr>
            <w:r w:rsidRPr="00E92917">
              <w:t>учитель физкультуры</w:t>
            </w:r>
          </w:p>
        </w:tc>
        <w:tc>
          <w:tcPr>
            <w:tcW w:w="2722" w:type="dxa"/>
          </w:tcPr>
          <w:p w:rsidR="008255AD" w:rsidRPr="00867A7D" w:rsidRDefault="008255AD" w:rsidP="0052036A">
            <w:pPr>
              <w:jc w:val="both"/>
            </w:pPr>
            <w:r>
              <w:t>Без категории</w:t>
            </w:r>
          </w:p>
        </w:tc>
        <w:tc>
          <w:tcPr>
            <w:tcW w:w="3339" w:type="dxa"/>
          </w:tcPr>
          <w:p w:rsidR="008255AD" w:rsidRPr="00867A7D" w:rsidRDefault="008255AD" w:rsidP="0052036A">
            <w:pPr>
              <w:jc w:val="both"/>
            </w:pPr>
          </w:p>
        </w:tc>
      </w:tr>
    </w:tbl>
    <w:p w:rsidR="008255AD" w:rsidRDefault="008255AD" w:rsidP="008255AD">
      <w:pPr>
        <w:pStyle w:val="20"/>
        <w:ind w:firstLine="709"/>
        <w:contextualSpacing/>
        <w:rPr>
          <w:b/>
          <w:bCs/>
        </w:rPr>
      </w:pPr>
    </w:p>
    <w:p w:rsidR="008255AD" w:rsidRDefault="008255AD" w:rsidP="008255AD">
      <w:pPr>
        <w:pStyle w:val="20"/>
        <w:ind w:left="0" w:firstLine="708"/>
        <w:contextualSpacing/>
        <w:rPr>
          <w:rFonts w:ascii="Times New Roman" w:hAnsi="Times New Roman"/>
        </w:rPr>
      </w:pPr>
      <w:r w:rsidRPr="008255AD">
        <w:rPr>
          <w:rFonts w:ascii="Times New Roman" w:hAnsi="Times New Roman"/>
        </w:rPr>
        <w:lastRenderedPageBreak/>
        <w:t xml:space="preserve">Качество образования в современной школе напрямую связано с квалификацией педагогов, </w:t>
      </w:r>
      <w:proofErr w:type="gramStart"/>
      <w:r w:rsidRPr="008255AD">
        <w:rPr>
          <w:rFonts w:ascii="Times New Roman" w:hAnsi="Times New Roman"/>
        </w:rPr>
        <w:t>поэтому  повышение</w:t>
      </w:r>
      <w:proofErr w:type="gramEnd"/>
      <w:r w:rsidRPr="008255AD">
        <w:rPr>
          <w:rFonts w:ascii="Times New Roman" w:hAnsi="Times New Roman"/>
        </w:rPr>
        <w:t xml:space="preserve">  профессиональной компетенции остается одним из важных направлений деятельности учителей политехнического цикла. Курсы, участие в конференциях, семинарах, организация и проведение семинаров, педсоветы, МО.</w:t>
      </w:r>
    </w:p>
    <w:p w:rsidR="008255AD" w:rsidRDefault="008255AD" w:rsidP="008255AD">
      <w:pPr>
        <w:pStyle w:val="Default"/>
        <w:ind w:firstLine="709"/>
        <w:contextualSpacing/>
        <w:jc w:val="both"/>
        <w:rPr>
          <w:color w:val="auto"/>
        </w:rPr>
      </w:pPr>
      <w:bookmarkStart w:id="0" w:name="_GoBack"/>
      <w:bookmarkEnd w:id="0"/>
    </w:p>
    <w:p w:rsidR="008255AD" w:rsidRPr="00D11E9B" w:rsidRDefault="008255AD" w:rsidP="008255AD">
      <w:pPr>
        <w:tabs>
          <w:tab w:val="left" w:pos="7920"/>
        </w:tabs>
        <w:spacing w:line="360" w:lineRule="auto"/>
        <w:ind w:firstLine="709"/>
        <w:contextualSpacing/>
        <w:jc w:val="both"/>
        <w:rPr>
          <w:b/>
          <w:bCs/>
        </w:rPr>
      </w:pPr>
      <w:r w:rsidRPr="00D11E9B">
        <w:rPr>
          <w:b/>
          <w:bCs/>
        </w:rPr>
        <w:t>Выводы:</w:t>
      </w:r>
    </w:p>
    <w:p w:rsidR="008255AD" w:rsidRPr="00530274" w:rsidRDefault="008255AD" w:rsidP="008255AD">
      <w:pPr>
        <w:numPr>
          <w:ilvl w:val="0"/>
          <w:numId w:val="13"/>
        </w:numPr>
        <w:tabs>
          <w:tab w:val="clear" w:pos="1429"/>
          <w:tab w:val="num" w:pos="851"/>
          <w:tab w:val="left" w:pos="7920"/>
        </w:tabs>
        <w:spacing w:line="360" w:lineRule="auto"/>
        <w:ind w:left="0" w:firstLine="709"/>
        <w:contextualSpacing/>
        <w:jc w:val="both"/>
        <w:rPr>
          <w:b/>
          <w:bCs/>
        </w:rPr>
      </w:pPr>
      <w:r>
        <w:t>следует больше внимания уделять повышению квалификации и распространению педагогического опыта;</w:t>
      </w:r>
    </w:p>
    <w:p w:rsidR="008255AD" w:rsidRPr="0089215E" w:rsidRDefault="008255AD" w:rsidP="008255AD">
      <w:pPr>
        <w:numPr>
          <w:ilvl w:val="0"/>
          <w:numId w:val="13"/>
        </w:numPr>
        <w:tabs>
          <w:tab w:val="clear" w:pos="1429"/>
          <w:tab w:val="num" w:pos="851"/>
          <w:tab w:val="left" w:pos="7920"/>
        </w:tabs>
        <w:spacing w:line="360" w:lineRule="auto"/>
        <w:ind w:left="0" w:firstLine="709"/>
        <w:contextualSpacing/>
        <w:jc w:val="both"/>
        <w:rPr>
          <w:b/>
          <w:bCs/>
        </w:rPr>
      </w:pPr>
      <w:r>
        <w:t>активизировать работу учителям физической культуры по подготовке учащихся к соревнованиям как в игровых(командных) видах спорта, так и в индивидуальных выступлениях на соревнованиях по ОФП;</w:t>
      </w:r>
    </w:p>
    <w:p w:rsidR="008255AD" w:rsidRPr="0089215E" w:rsidRDefault="008255AD" w:rsidP="008255AD">
      <w:pPr>
        <w:numPr>
          <w:ilvl w:val="0"/>
          <w:numId w:val="13"/>
        </w:numPr>
        <w:tabs>
          <w:tab w:val="clear" w:pos="1429"/>
          <w:tab w:val="num" w:pos="851"/>
          <w:tab w:val="left" w:pos="7920"/>
        </w:tabs>
        <w:spacing w:line="360" w:lineRule="auto"/>
        <w:ind w:left="0" w:firstLine="709"/>
        <w:contextualSpacing/>
        <w:jc w:val="both"/>
        <w:rPr>
          <w:b/>
          <w:bCs/>
        </w:rPr>
      </w:pPr>
      <w:r>
        <w:t xml:space="preserve">  </w:t>
      </w:r>
      <w:r w:rsidRPr="00D11E9B">
        <w:t>разнообраз</w:t>
      </w:r>
      <w:r>
        <w:t>ить виды и формы работы с учащимися.</w:t>
      </w:r>
      <w:r w:rsidRPr="0089215E">
        <w:t xml:space="preserve"> </w:t>
      </w:r>
    </w:p>
    <w:p w:rsidR="008255AD" w:rsidRPr="008255AD" w:rsidRDefault="008255AD" w:rsidP="008255AD">
      <w:pPr>
        <w:pStyle w:val="20"/>
        <w:ind w:left="0" w:firstLine="708"/>
        <w:contextualSpacing/>
        <w:rPr>
          <w:rFonts w:ascii="Times New Roman" w:hAnsi="Times New Roman"/>
        </w:rPr>
      </w:pPr>
    </w:p>
    <w:p w:rsidR="004709A1" w:rsidRPr="008255AD" w:rsidRDefault="004709A1" w:rsidP="00E77FDB">
      <w:pPr>
        <w:spacing w:line="360" w:lineRule="auto"/>
        <w:jc w:val="both"/>
        <w:rPr>
          <w:color w:val="FF0000"/>
          <w:szCs w:val="24"/>
        </w:rPr>
      </w:pPr>
    </w:p>
    <w:p w:rsidR="00002862" w:rsidRDefault="00002862" w:rsidP="00002862">
      <w:pPr>
        <w:spacing w:line="360" w:lineRule="auto"/>
        <w:jc w:val="both"/>
      </w:pPr>
      <w:r>
        <w:t xml:space="preserve"> Необходимо отметить, качество результата, соответствующего достаточно высокому уровню, обеспечили:</w:t>
      </w:r>
    </w:p>
    <w:p w:rsidR="00002862" w:rsidRDefault="00002862" w:rsidP="0000286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профессионализм </w:t>
      </w:r>
      <w:proofErr w:type="gramStart"/>
      <w:r>
        <w:t>учителей  МО</w:t>
      </w:r>
      <w:proofErr w:type="gramEnd"/>
      <w:r>
        <w:t xml:space="preserve"> (стабильный учительский коллектив, 90% имеют высшую</w:t>
      </w:r>
      <w:r w:rsidR="00AD30AA">
        <w:t xml:space="preserve"> </w:t>
      </w:r>
      <w:r>
        <w:t xml:space="preserve">и  первую квалификационные категории); </w:t>
      </w:r>
    </w:p>
    <w:p w:rsidR="00002862" w:rsidRDefault="00002862" w:rsidP="00002862">
      <w:pPr>
        <w:spacing w:line="360" w:lineRule="auto"/>
        <w:jc w:val="both"/>
      </w:pPr>
      <w:r>
        <w:sym w:font="Symbol" w:char="F0B7"/>
      </w:r>
      <w:r>
        <w:t xml:space="preserve"> налаженная </w:t>
      </w:r>
      <w:proofErr w:type="gramStart"/>
      <w:r>
        <w:t>система  повышения</w:t>
      </w:r>
      <w:proofErr w:type="gramEnd"/>
      <w:r>
        <w:t xml:space="preserve"> квалификации; </w:t>
      </w:r>
    </w:p>
    <w:p w:rsidR="00002862" w:rsidRDefault="00002862" w:rsidP="00002862">
      <w:pPr>
        <w:spacing w:line="360" w:lineRule="auto"/>
        <w:jc w:val="both"/>
      </w:pPr>
      <w:r>
        <w:sym w:font="Symbol" w:char="F0B7"/>
      </w:r>
      <w:r>
        <w:t xml:space="preserve"> налаженная система </w:t>
      </w:r>
      <w:proofErr w:type="spellStart"/>
      <w:r>
        <w:t>внутиришкольного</w:t>
      </w:r>
      <w:proofErr w:type="spellEnd"/>
      <w:r>
        <w:t xml:space="preserve"> контроля; </w:t>
      </w:r>
    </w:p>
    <w:p w:rsidR="00002862" w:rsidRDefault="00002862" w:rsidP="00002862">
      <w:pPr>
        <w:spacing w:line="360" w:lineRule="auto"/>
        <w:jc w:val="both"/>
      </w:pPr>
      <w:r>
        <w:sym w:font="Symbol" w:char="F0B7"/>
      </w:r>
      <w:r>
        <w:t xml:space="preserve"> выполнение учебных планов в соответствии с программой без отставания.</w:t>
      </w:r>
    </w:p>
    <w:p w:rsidR="00002862" w:rsidRPr="00002862" w:rsidRDefault="00002862" w:rsidP="00002862">
      <w:pPr>
        <w:spacing w:line="360" w:lineRule="auto"/>
        <w:ind w:left="180" w:firstLine="360"/>
        <w:jc w:val="both"/>
        <w:rPr>
          <w:b/>
          <w:szCs w:val="24"/>
        </w:rPr>
      </w:pPr>
      <w:r w:rsidRPr="00002862">
        <w:rPr>
          <w:b/>
          <w:szCs w:val="24"/>
        </w:rPr>
        <w:t>5.Анализ материально- технического обеспечения учебного процесса</w:t>
      </w:r>
    </w:p>
    <w:p w:rsidR="00B76CFA" w:rsidRPr="00140027" w:rsidRDefault="00B76CFA" w:rsidP="00B76CFA">
      <w:pPr>
        <w:spacing w:line="360" w:lineRule="auto"/>
        <w:ind w:firstLine="540"/>
        <w:jc w:val="both"/>
        <w:rPr>
          <w:szCs w:val="24"/>
        </w:rPr>
      </w:pPr>
      <w:r w:rsidRPr="00140027">
        <w:rPr>
          <w:szCs w:val="24"/>
        </w:rPr>
        <w:t xml:space="preserve">В каждом кабинете в компьютерном варианте созданы методические папки с необходимым планированием, презентациями к урокам, тренажёры по отработке различных тем, папки с мониторингом учащихся. Всё это помогает работать более качественно. </w:t>
      </w:r>
    </w:p>
    <w:p w:rsidR="00B76CFA" w:rsidRPr="00140027" w:rsidRDefault="00B76CFA" w:rsidP="00B76CFA">
      <w:pPr>
        <w:spacing w:line="360" w:lineRule="auto"/>
        <w:ind w:left="180" w:firstLine="360"/>
        <w:jc w:val="both"/>
        <w:rPr>
          <w:szCs w:val="24"/>
        </w:rPr>
      </w:pPr>
      <w:r w:rsidRPr="00140027">
        <w:rPr>
          <w:szCs w:val="24"/>
        </w:rPr>
        <w:t xml:space="preserve"> Кабинеты оснащены мультимедийной техникой и четыре </w:t>
      </w:r>
      <w:proofErr w:type="gramStart"/>
      <w:r w:rsidRPr="00140027">
        <w:rPr>
          <w:szCs w:val="24"/>
        </w:rPr>
        <w:t>из них- интерактивной доской</w:t>
      </w:r>
      <w:proofErr w:type="gramEnd"/>
      <w:r w:rsidRPr="00140027">
        <w:rPr>
          <w:szCs w:val="24"/>
        </w:rPr>
        <w:t xml:space="preserve">. Кабинеты физики, математики и ОИВТ соответствуют всем санитарным нормам и нормам ТБ, материальная база кабинетов постоянно улучшается.  Учителя </w:t>
      </w:r>
      <w:proofErr w:type="gramStart"/>
      <w:r w:rsidRPr="00140027">
        <w:rPr>
          <w:szCs w:val="24"/>
        </w:rPr>
        <w:t>МО  активно</w:t>
      </w:r>
      <w:proofErr w:type="gramEnd"/>
      <w:r w:rsidRPr="00140027">
        <w:rPr>
          <w:szCs w:val="24"/>
        </w:rPr>
        <w:t xml:space="preserve"> участвуют в создании и совершенствовании материально- технической базы  своих кабинетов.</w:t>
      </w:r>
    </w:p>
    <w:p w:rsidR="008B17C1" w:rsidRPr="00002862" w:rsidRDefault="008B17C1" w:rsidP="00002862">
      <w:pPr>
        <w:jc w:val="center"/>
        <w:outlineLvl w:val="0"/>
        <w:rPr>
          <w:b/>
          <w:szCs w:val="24"/>
        </w:rPr>
      </w:pPr>
      <w:r w:rsidRPr="00002862">
        <w:rPr>
          <w:b/>
          <w:szCs w:val="24"/>
        </w:rPr>
        <w:t>Общие выводы:</w:t>
      </w:r>
    </w:p>
    <w:p w:rsidR="008B17C1" w:rsidRPr="00002862" w:rsidRDefault="008B17C1" w:rsidP="00002862">
      <w:pPr>
        <w:numPr>
          <w:ilvl w:val="0"/>
          <w:numId w:val="5"/>
        </w:numPr>
        <w:spacing w:line="360" w:lineRule="auto"/>
        <w:outlineLvl w:val="0"/>
        <w:rPr>
          <w:szCs w:val="24"/>
        </w:rPr>
      </w:pPr>
      <w:r w:rsidRPr="00002862">
        <w:rPr>
          <w:szCs w:val="24"/>
        </w:rPr>
        <w:t>Вся методическая работа способствовала росту педагогического мастерства учителя, повышению качества учебно-</w:t>
      </w:r>
      <w:proofErr w:type="gramStart"/>
      <w:r w:rsidRPr="00002862">
        <w:rPr>
          <w:szCs w:val="24"/>
        </w:rPr>
        <w:t>воспитательного  процесса</w:t>
      </w:r>
      <w:proofErr w:type="gramEnd"/>
      <w:r w:rsidRPr="00002862">
        <w:rPr>
          <w:szCs w:val="24"/>
        </w:rPr>
        <w:t>;</w:t>
      </w:r>
    </w:p>
    <w:p w:rsidR="008B17C1" w:rsidRPr="00002862" w:rsidRDefault="001007CC" w:rsidP="00002862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002862">
        <w:rPr>
          <w:szCs w:val="24"/>
        </w:rPr>
        <w:lastRenderedPageBreak/>
        <w:t>8</w:t>
      </w:r>
      <w:r w:rsidR="008B17C1" w:rsidRPr="00002862">
        <w:rPr>
          <w:szCs w:val="24"/>
        </w:rPr>
        <w:t xml:space="preserve">0% </w:t>
      </w:r>
      <w:r w:rsidRPr="00002862">
        <w:rPr>
          <w:szCs w:val="24"/>
        </w:rPr>
        <w:t xml:space="preserve">педагогического состава методического </w:t>
      </w:r>
      <w:proofErr w:type="spellStart"/>
      <w:r w:rsidRPr="00002862">
        <w:rPr>
          <w:szCs w:val="24"/>
        </w:rPr>
        <w:t>обединения</w:t>
      </w:r>
      <w:proofErr w:type="spellEnd"/>
      <w:r w:rsidR="008B17C1" w:rsidRPr="00002862">
        <w:rPr>
          <w:szCs w:val="24"/>
        </w:rPr>
        <w:t xml:space="preserve"> составляют опытные учителя с большим стажем работы, обладающие высоким профессиональным мастерством, имеющие высшую, первую квалификационные категории;</w:t>
      </w:r>
    </w:p>
    <w:p w:rsidR="00D807DB" w:rsidRPr="00002862" w:rsidRDefault="00D807DB" w:rsidP="00002862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002862">
        <w:rPr>
          <w:szCs w:val="24"/>
        </w:rPr>
        <w:t>10</w:t>
      </w:r>
      <w:r w:rsidR="008B17C1" w:rsidRPr="00002862">
        <w:rPr>
          <w:szCs w:val="24"/>
        </w:rPr>
        <w:t>0% педагогов повысили свою к</w:t>
      </w:r>
      <w:r w:rsidRPr="00002862">
        <w:rPr>
          <w:szCs w:val="24"/>
        </w:rPr>
        <w:t xml:space="preserve">валификацию за последние 5 лет. </w:t>
      </w:r>
    </w:p>
    <w:p w:rsidR="008B17C1" w:rsidRPr="00002862" w:rsidRDefault="00D807DB" w:rsidP="00002862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002862">
        <w:rPr>
          <w:szCs w:val="24"/>
        </w:rPr>
        <w:t xml:space="preserve"> Поставленные в   2014-2015</w:t>
      </w:r>
      <w:r w:rsidR="008B17C1" w:rsidRPr="00002862">
        <w:rPr>
          <w:szCs w:val="24"/>
        </w:rPr>
        <w:t xml:space="preserve"> учебном году задачи по </w:t>
      </w:r>
      <w:proofErr w:type="gramStart"/>
      <w:r w:rsidR="008B17C1" w:rsidRPr="00002862">
        <w:rPr>
          <w:szCs w:val="24"/>
        </w:rPr>
        <w:t>обновлен</w:t>
      </w:r>
      <w:r w:rsidRPr="00002862">
        <w:rPr>
          <w:szCs w:val="24"/>
        </w:rPr>
        <w:t>ию  содержания</w:t>
      </w:r>
      <w:proofErr w:type="gramEnd"/>
      <w:r w:rsidRPr="00002862">
        <w:rPr>
          <w:szCs w:val="24"/>
        </w:rPr>
        <w:t xml:space="preserve"> образования и повышению</w:t>
      </w:r>
      <w:r w:rsidR="008B17C1" w:rsidRPr="00002862">
        <w:rPr>
          <w:szCs w:val="24"/>
        </w:rPr>
        <w:t xml:space="preserve"> успеваемости</w:t>
      </w:r>
      <w:r w:rsidRPr="00002862">
        <w:rPr>
          <w:szCs w:val="24"/>
        </w:rPr>
        <w:t xml:space="preserve"> и качества </w:t>
      </w:r>
      <w:r w:rsidR="008B17C1" w:rsidRPr="00002862">
        <w:rPr>
          <w:szCs w:val="24"/>
        </w:rPr>
        <w:t xml:space="preserve"> </w:t>
      </w:r>
      <w:r w:rsidR="00AD30AA">
        <w:rPr>
          <w:szCs w:val="24"/>
        </w:rPr>
        <w:t xml:space="preserve">в основном </w:t>
      </w:r>
      <w:r w:rsidR="008B17C1" w:rsidRPr="00002862">
        <w:rPr>
          <w:szCs w:val="24"/>
        </w:rPr>
        <w:t>выполнены.</w:t>
      </w:r>
    </w:p>
    <w:p w:rsidR="008B17C1" w:rsidRPr="00002862" w:rsidRDefault="008B17C1" w:rsidP="00002862">
      <w:pPr>
        <w:tabs>
          <w:tab w:val="left" w:pos="993"/>
        </w:tabs>
        <w:spacing w:line="360" w:lineRule="auto"/>
        <w:jc w:val="both"/>
        <w:rPr>
          <w:b/>
          <w:szCs w:val="24"/>
        </w:rPr>
      </w:pPr>
    </w:p>
    <w:p w:rsidR="008B17C1" w:rsidRPr="00002862" w:rsidRDefault="008B17C1" w:rsidP="00002862">
      <w:pPr>
        <w:tabs>
          <w:tab w:val="left" w:pos="993"/>
        </w:tabs>
        <w:spacing w:line="360" w:lineRule="auto"/>
        <w:jc w:val="both"/>
        <w:rPr>
          <w:szCs w:val="24"/>
        </w:rPr>
      </w:pPr>
      <w:r w:rsidRPr="00002862">
        <w:rPr>
          <w:szCs w:val="24"/>
        </w:rPr>
        <w:t>Согласно сделанным выводам на следующий учебный год можно поставить следующие задачи:</w:t>
      </w:r>
    </w:p>
    <w:p w:rsidR="008B17C1" w:rsidRPr="00002862" w:rsidRDefault="008B17C1" w:rsidP="00002862">
      <w:pPr>
        <w:spacing w:line="360" w:lineRule="auto"/>
        <w:jc w:val="center"/>
        <w:rPr>
          <w:b/>
          <w:szCs w:val="24"/>
        </w:rPr>
      </w:pPr>
      <w:r w:rsidRPr="00002862">
        <w:rPr>
          <w:b/>
          <w:szCs w:val="24"/>
        </w:rPr>
        <w:t>Задачи на 201</w:t>
      </w:r>
      <w:r w:rsidR="00D807DB" w:rsidRPr="00002862">
        <w:rPr>
          <w:b/>
          <w:szCs w:val="24"/>
        </w:rPr>
        <w:t>5</w:t>
      </w:r>
      <w:r w:rsidRPr="00002862">
        <w:rPr>
          <w:b/>
          <w:szCs w:val="24"/>
        </w:rPr>
        <w:t>-201</w:t>
      </w:r>
      <w:r w:rsidR="00D807DB" w:rsidRPr="00002862">
        <w:rPr>
          <w:b/>
          <w:szCs w:val="24"/>
        </w:rPr>
        <w:t>6 учебный год</w:t>
      </w:r>
      <w:r w:rsidRPr="00002862">
        <w:rPr>
          <w:b/>
          <w:szCs w:val="24"/>
        </w:rPr>
        <w:t>:</w:t>
      </w:r>
    </w:p>
    <w:p w:rsidR="008B17C1" w:rsidRPr="00002862" w:rsidRDefault="008B17C1" w:rsidP="00002862">
      <w:pPr>
        <w:spacing w:line="360" w:lineRule="auto"/>
        <w:jc w:val="both"/>
        <w:rPr>
          <w:szCs w:val="24"/>
        </w:rPr>
      </w:pPr>
      <w:r w:rsidRPr="00002862">
        <w:rPr>
          <w:szCs w:val="24"/>
        </w:rPr>
        <w:t>1. Продолжить работу по реализации ФГОС</w:t>
      </w:r>
      <w:r w:rsidR="00D807DB" w:rsidRPr="00002862">
        <w:rPr>
          <w:szCs w:val="24"/>
        </w:rPr>
        <w:t xml:space="preserve"> ООО</w:t>
      </w:r>
      <w:r w:rsidRPr="00002862">
        <w:rPr>
          <w:szCs w:val="24"/>
        </w:rPr>
        <w:t>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8B17C1" w:rsidRPr="00002862" w:rsidRDefault="008B17C1" w:rsidP="00002862">
      <w:pPr>
        <w:spacing w:line="360" w:lineRule="auto"/>
        <w:jc w:val="both"/>
        <w:rPr>
          <w:szCs w:val="24"/>
        </w:rPr>
      </w:pPr>
      <w:r w:rsidRPr="00002862">
        <w:rPr>
          <w:szCs w:val="24"/>
        </w:rPr>
        <w:t xml:space="preserve">2.Продолжить работу </w:t>
      </w:r>
      <w:proofErr w:type="gramStart"/>
      <w:r w:rsidRPr="00002862">
        <w:rPr>
          <w:szCs w:val="24"/>
        </w:rPr>
        <w:t>по  повышению</w:t>
      </w:r>
      <w:proofErr w:type="gramEnd"/>
      <w:r w:rsidRPr="00002862">
        <w:rPr>
          <w:szCs w:val="24"/>
        </w:rPr>
        <w:t xml:space="preserve"> квалификации педагогов.</w:t>
      </w:r>
    </w:p>
    <w:p w:rsidR="008B17C1" w:rsidRPr="00002862" w:rsidRDefault="008B17C1" w:rsidP="00002862">
      <w:pPr>
        <w:spacing w:line="360" w:lineRule="auto"/>
        <w:jc w:val="both"/>
        <w:rPr>
          <w:szCs w:val="24"/>
        </w:rPr>
      </w:pPr>
      <w:r w:rsidRPr="00002862">
        <w:rPr>
          <w:szCs w:val="24"/>
        </w:rPr>
        <w:t xml:space="preserve">3. Внедрение новых форм непрерывного </w:t>
      </w:r>
      <w:proofErr w:type="gramStart"/>
      <w:r w:rsidRPr="00002862">
        <w:rPr>
          <w:szCs w:val="24"/>
        </w:rPr>
        <w:t>повышения  профессиональной</w:t>
      </w:r>
      <w:proofErr w:type="gramEnd"/>
      <w:r w:rsidRPr="00002862">
        <w:rPr>
          <w:szCs w:val="24"/>
        </w:rPr>
        <w:t xml:space="preserve"> компетентности</w:t>
      </w:r>
      <w:r w:rsidR="00D807DB" w:rsidRPr="00002862">
        <w:rPr>
          <w:szCs w:val="24"/>
        </w:rPr>
        <w:t xml:space="preserve"> педагогов (методические  дистанционные семинары и другие</w:t>
      </w:r>
      <w:r w:rsidRPr="00002862">
        <w:rPr>
          <w:szCs w:val="24"/>
        </w:rPr>
        <w:t>).</w:t>
      </w:r>
    </w:p>
    <w:p w:rsidR="008B17C1" w:rsidRPr="00002862" w:rsidRDefault="008B17C1" w:rsidP="00002862">
      <w:pPr>
        <w:spacing w:line="360" w:lineRule="auto"/>
        <w:jc w:val="both"/>
        <w:rPr>
          <w:b/>
          <w:i/>
          <w:szCs w:val="24"/>
        </w:rPr>
      </w:pPr>
      <w:r w:rsidRPr="00002862">
        <w:rPr>
          <w:szCs w:val="24"/>
        </w:rPr>
        <w:t>4. Продолжить работу над методической темой</w:t>
      </w:r>
      <w:r w:rsidR="00D807DB" w:rsidRPr="00002862">
        <w:rPr>
          <w:szCs w:val="24"/>
        </w:rPr>
        <w:t xml:space="preserve"> гимназии</w:t>
      </w:r>
      <w:r w:rsidRPr="00002862">
        <w:rPr>
          <w:szCs w:val="24"/>
        </w:rPr>
        <w:t xml:space="preserve">. </w:t>
      </w:r>
    </w:p>
    <w:p w:rsidR="008B17C1" w:rsidRPr="00002862" w:rsidRDefault="008B17C1" w:rsidP="00002862">
      <w:pPr>
        <w:spacing w:line="360" w:lineRule="auto"/>
        <w:jc w:val="both"/>
        <w:rPr>
          <w:szCs w:val="24"/>
        </w:rPr>
      </w:pPr>
      <w:r w:rsidRPr="00002862">
        <w:rPr>
          <w:szCs w:val="24"/>
        </w:rPr>
        <w:t>5.Развивать и совершенствовать систему</w:t>
      </w:r>
      <w:r w:rsidR="00D807DB" w:rsidRPr="00002862">
        <w:rPr>
          <w:szCs w:val="24"/>
        </w:rPr>
        <w:t xml:space="preserve"> </w:t>
      </w:r>
      <w:proofErr w:type="gramStart"/>
      <w:r w:rsidR="00D807DB" w:rsidRPr="00002862">
        <w:rPr>
          <w:szCs w:val="24"/>
        </w:rPr>
        <w:t>работы  по</w:t>
      </w:r>
      <w:proofErr w:type="gramEnd"/>
      <w:r w:rsidR="00D807DB" w:rsidRPr="00002862">
        <w:rPr>
          <w:szCs w:val="24"/>
        </w:rPr>
        <w:t xml:space="preserve"> поддержке</w:t>
      </w:r>
      <w:r w:rsidRPr="00002862">
        <w:rPr>
          <w:szCs w:val="24"/>
        </w:rPr>
        <w:t xml:space="preserve"> одаренных учащихся.</w:t>
      </w:r>
    </w:p>
    <w:p w:rsidR="008B17C1" w:rsidRPr="00002862" w:rsidRDefault="008B17C1" w:rsidP="00002862">
      <w:pPr>
        <w:spacing w:line="360" w:lineRule="auto"/>
        <w:jc w:val="both"/>
        <w:rPr>
          <w:szCs w:val="24"/>
        </w:rPr>
      </w:pPr>
      <w:r w:rsidRPr="00002862">
        <w:rPr>
          <w:szCs w:val="24"/>
        </w:rPr>
        <w:t>6. Вести целенаправленную и планомерную работу по подготовке учащихся к олимпиадам с последующим   анализом результатов.</w:t>
      </w:r>
    </w:p>
    <w:p w:rsidR="008B17C1" w:rsidRPr="00002862" w:rsidRDefault="008B17C1" w:rsidP="00002862">
      <w:pPr>
        <w:spacing w:line="360" w:lineRule="auto"/>
        <w:jc w:val="both"/>
        <w:rPr>
          <w:szCs w:val="24"/>
        </w:rPr>
      </w:pPr>
      <w:r w:rsidRPr="00002862">
        <w:rPr>
          <w:szCs w:val="24"/>
        </w:rPr>
        <w:t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8B17C1" w:rsidRPr="00002862" w:rsidRDefault="008B17C1" w:rsidP="00002862">
      <w:pPr>
        <w:spacing w:line="360" w:lineRule="auto"/>
        <w:rPr>
          <w:szCs w:val="24"/>
        </w:rPr>
      </w:pPr>
      <w:r w:rsidRPr="00002862">
        <w:rPr>
          <w:szCs w:val="24"/>
        </w:rPr>
        <w:t>7.</w:t>
      </w:r>
      <w:r w:rsidR="00D807DB" w:rsidRPr="00002862">
        <w:rPr>
          <w:szCs w:val="24"/>
        </w:rPr>
        <w:t xml:space="preserve"> </w:t>
      </w:r>
      <w:r w:rsidRPr="00002862">
        <w:rPr>
          <w:szCs w:val="24"/>
        </w:rPr>
        <w:t xml:space="preserve">Использовать инновационные технологии для повышения качества образования. </w:t>
      </w:r>
    </w:p>
    <w:p w:rsidR="008B17C1" w:rsidRPr="00002862" w:rsidRDefault="008B17C1" w:rsidP="00002862">
      <w:pPr>
        <w:spacing w:line="360" w:lineRule="auto"/>
        <w:rPr>
          <w:szCs w:val="24"/>
        </w:rPr>
      </w:pPr>
      <w:r w:rsidRPr="00002862">
        <w:rPr>
          <w:szCs w:val="24"/>
        </w:rPr>
        <w:t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8B17C1" w:rsidRPr="00002862" w:rsidRDefault="008B17C1" w:rsidP="00002862">
      <w:pPr>
        <w:spacing w:line="360" w:lineRule="auto"/>
        <w:rPr>
          <w:szCs w:val="24"/>
        </w:rPr>
      </w:pPr>
      <w:r w:rsidRPr="00002862">
        <w:rPr>
          <w:szCs w:val="24"/>
        </w:rPr>
        <w:t>9.Обеспечить методическое сопровождение работы с молодыми и вновь принятыми специалистами.</w:t>
      </w:r>
    </w:p>
    <w:p w:rsidR="008B17C1" w:rsidRDefault="008B17C1" w:rsidP="008B17C1">
      <w:pPr>
        <w:jc w:val="right"/>
        <w:rPr>
          <w:sz w:val="28"/>
          <w:szCs w:val="28"/>
          <w:u w:val="single"/>
        </w:rPr>
      </w:pPr>
    </w:p>
    <w:p w:rsidR="008B17C1" w:rsidRDefault="008B17C1" w:rsidP="008B17C1">
      <w:pPr>
        <w:jc w:val="right"/>
        <w:rPr>
          <w:sz w:val="28"/>
          <w:szCs w:val="28"/>
          <w:u w:val="single"/>
        </w:rPr>
      </w:pPr>
    </w:p>
    <w:sectPr w:rsidR="008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705"/>
    <w:multiLevelType w:val="hybridMultilevel"/>
    <w:tmpl w:val="6136AB22"/>
    <w:lvl w:ilvl="0" w:tplc="99388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F1E"/>
    <w:multiLevelType w:val="multilevel"/>
    <w:tmpl w:val="69B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80218"/>
    <w:multiLevelType w:val="multilevel"/>
    <w:tmpl w:val="DF7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00A70"/>
    <w:multiLevelType w:val="hybridMultilevel"/>
    <w:tmpl w:val="1F74F6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25EAB"/>
    <w:multiLevelType w:val="hybridMultilevel"/>
    <w:tmpl w:val="1FE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540B8"/>
    <w:multiLevelType w:val="multilevel"/>
    <w:tmpl w:val="443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316B3"/>
    <w:multiLevelType w:val="multilevel"/>
    <w:tmpl w:val="FF1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A2D13"/>
    <w:multiLevelType w:val="multilevel"/>
    <w:tmpl w:val="E52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6"/>
    <w:rsid w:val="00002862"/>
    <w:rsid w:val="0007222D"/>
    <w:rsid w:val="00091378"/>
    <w:rsid w:val="000A5168"/>
    <w:rsid w:val="001007CC"/>
    <w:rsid w:val="00150C7B"/>
    <w:rsid w:val="002A0542"/>
    <w:rsid w:val="002A3783"/>
    <w:rsid w:val="00434B7B"/>
    <w:rsid w:val="00464624"/>
    <w:rsid w:val="004709A1"/>
    <w:rsid w:val="0052036A"/>
    <w:rsid w:val="00571826"/>
    <w:rsid w:val="005F19C1"/>
    <w:rsid w:val="0063041A"/>
    <w:rsid w:val="00665D09"/>
    <w:rsid w:val="007A00B5"/>
    <w:rsid w:val="008255AD"/>
    <w:rsid w:val="00897647"/>
    <w:rsid w:val="008B17C1"/>
    <w:rsid w:val="00932346"/>
    <w:rsid w:val="00947166"/>
    <w:rsid w:val="009E1857"/>
    <w:rsid w:val="00A07ECE"/>
    <w:rsid w:val="00A87294"/>
    <w:rsid w:val="00AD30AA"/>
    <w:rsid w:val="00B76CFA"/>
    <w:rsid w:val="00BE606F"/>
    <w:rsid w:val="00C04115"/>
    <w:rsid w:val="00C655D1"/>
    <w:rsid w:val="00C90A8C"/>
    <w:rsid w:val="00D23282"/>
    <w:rsid w:val="00D3294D"/>
    <w:rsid w:val="00D44022"/>
    <w:rsid w:val="00D807DB"/>
    <w:rsid w:val="00D82D7D"/>
    <w:rsid w:val="00D90674"/>
    <w:rsid w:val="00E77FDB"/>
    <w:rsid w:val="00E92917"/>
    <w:rsid w:val="00EC7DDD"/>
    <w:rsid w:val="00ED3658"/>
    <w:rsid w:val="00EF5C13"/>
    <w:rsid w:val="00EF719F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F1B7-901E-4C9B-AA32-172F86C5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16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7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17C1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8B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C90A8C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"/>
    <w:uiPriority w:val="99"/>
    <w:unhideWhenUsed/>
    <w:rsid w:val="00C90A8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9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C9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C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C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7182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rsid w:val="00571826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4709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Лист1!$A$12:$A$13</c:f>
              <c:strCache>
                <c:ptCount val="2"/>
                <c:pt idx="0">
                  <c:v>математика</c:v>
                </c:pt>
                <c:pt idx="1">
                  <c:v>физика</c:v>
                </c:pt>
              </c:strCache>
            </c:strRef>
          </c:cat>
          <c:val>
            <c:numRef>
              <c:f>Лист1!$B$12:$B$13</c:f>
              <c:numCache>
                <c:formatCode>General</c:formatCode>
                <c:ptCount val="2"/>
                <c:pt idx="0">
                  <c:v>54.95</c:v>
                </c:pt>
                <c:pt idx="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Лист1!$A$12:$A$13</c:f>
              <c:strCache>
                <c:ptCount val="2"/>
                <c:pt idx="0">
                  <c:v>математика</c:v>
                </c:pt>
                <c:pt idx="1">
                  <c:v>физика</c:v>
                </c:pt>
              </c:strCache>
            </c:strRef>
          </c:cat>
          <c:val>
            <c:numRef>
              <c:f>Лист1!$C$12:$C$13</c:f>
              <c:numCache>
                <c:formatCode>General</c:formatCode>
                <c:ptCount val="2"/>
                <c:pt idx="0">
                  <c:v>56.7</c:v>
                </c:pt>
                <c:pt idx="1">
                  <c:v>59.1</c:v>
                </c:pt>
              </c:numCache>
            </c:numRef>
          </c:val>
        </c:ser>
        <c:ser>
          <c:idx val="2"/>
          <c:order val="2"/>
          <c:tx>
            <c:strRef>
              <c:f>Лист1!$D$11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Лист1!$A$12:$A$13</c:f>
              <c:strCache>
                <c:ptCount val="2"/>
                <c:pt idx="0">
                  <c:v>математика</c:v>
                </c:pt>
                <c:pt idx="1">
                  <c:v>физика</c:v>
                </c:pt>
              </c:strCache>
            </c:strRef>
          </c:cat>
          <c:val>
            <c:numRef>
              <c:f>Лист1!$D$12:$D$13</c:f>
              <c:numCache>
                <c:formatCode>General</c:formatCode>
                <c:ptCount val="2"/>
                <c:pt idx="0">
                  <c:v>61.5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6191512"/>
        <c:axId val="296184456"/>
        <c:axId val="0"/>
      </c:bar3DChart>
      <c:catAx>
        <c:axId val="296191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6184456"/>
        <c:crosses val="autoZero"/>
        <c:auto val="1"/>
        <c:lblAlgn val="ctr"/>
        <c:lblOffset val="100"/>
        <c:noMultiLvlLbl val="0"/>
      </c:catAx>
      <c:valAx>
        <c:axId val="296184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191512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Лист1!$A$22:$A$23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Лист1!$B$22:$B$23</c:f>
              <c:numCache>
                <c:formatCode>General</c:formatCode>
                <c:ptCount val="2"/>
                <c:pt idx="0">
                  <c:v>100</c:v>
                </c:pt>
                <c:pt idx="1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Лист1!$C$21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Лист1!$A$22:$A$23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Лист1!$C$22:$C$23</c:f>
              <c:numCache>
                <c:formatCode>General</c:formatCode>
                <c:ptCount val="2"/>
                <c:pt idx="0">
                  <c:v>100</c:v>
                </c:pt>
                <c:pt idx="1">
                  <c:v>69.099999999999994</c:v>
                </c:pt>
              </c:numCache>
            </c:numRef>
          </c:val>
        </c:ser>
        <c:ser>
          <c:idx val="2"/>
          <c:order val="2"/>
          <c:tx>
            <c:strRef>
              <c:f>Лист1!$D$21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Лист1!$A$22:$A$23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Лист1!$D$22:$D$23</c:f>
              <c:numCache>
                <c:formatCode>General</c:formatCode>
                <c:ptCount val="2"/>
                <c:pt idx="0">
                  <c:v>100</c:v>
                </c:pt>
                <c:pt idx="1">
                  <c:v>74.2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6195432"/>
        <c:axId val="296194648"/>
        <c:axId val="0"/>
      </c:bar3DChart>
      <c:catAx>
        <c:axId val="296195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6194648"/>
        <c:crosses val="autoZero"/>
        <c:auto val="1"/>
        <c:lblAlgn val="ctr"/>
        <c:lblOffset val="100"/>
        <c:noMultiLvlLbl val="0"/>
      </c:catAx>
      <c:valAx>
        <c:axId val="296194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195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678D-F7B7-4B94-8F92-A6D85B9A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</cp:lastModifiedBy>
  <cp:revision>4</cp:revision>
  <dcterms:created xsi:type="dcterms:W3CDTF">2015-10-15T02:58:00Z</dcterms:created>
  <dcterms:modified xsi:type="dcterms:W3CDTF">2015-10-15T03:11:00Z</dcterms:modified>
</cp:coreProperties>
</file>