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1D" w:rsidRDefault="00DA341D" w:rsidP="006B4A12">
      <w:pPr>
        <w:spacing w:after="0" w:line="240" w:lineRule="auto"/>
        <w:ind w:left="10632"/>
        <w:jc w:val="right"/>
        <w:rPr>
          <w:rFonts w:ascii="Times New Roman" w:hAnsi="Times New Roman" w:cs="Times New Roman"/>
          <w:sz w:val="28"/>
          <w:szCs w:val="28"/>
        </w:rPr>
      </w:pPr>
    </w:p>
    <w:p w:rsidR="00B93E34" w:rsidRPr="00B93E34" w:rsidRDefault="00BD5D8F" w:rsidP="000002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="005731ED">
        <w:rPr>
          <w:rFonts w:ascii="Times New Roman" w:hAnsi="Times New Roman" w:cs="Times New Roman"/>
          <w:sz w:val="28"/>
          <w:szCs w:val="28"/>
        </w:rPr>
        <w:t>езультаты ВПР по классам и предметам</w:t>
      </w:r>
    </w:p>
    <w:p w:rsidR="00B65752" w:rsidRPr="00B65752" w:rsidRDefault="00B65752" w:rsidP="00B65752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752">
        <w:rPr>
          <w:rFonts w:ascii="Times New Roman" w:hAnsi="Times New Roman" w:cs="Times New Roman"/>
          <w:sz w:val="28"/>
          <w:szCs w:val="28"/>
        </w:rPr>
        <w:t>4 класс</w:t>
      </w:r>
    </w:p>
    <w:tbl>
      <w:tblPr>
        <w:tblStyle w:val="a3"/>
        <w:tblW w:w="10632" w:type="dxa"/>
        <w:tblInd w:w="1555" w:type="dxa"/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34B15" w:rsidRPr="00C93B45" w:rsidTr="00234B15">
        <w:tc>
          <w:tcPr>
            <w:tcW w:w="2127" w:type="dxa"/>
            <w:vMerge w:val="restart"/>
          </w:tcPr>
          <w:p w:rsidR="00234B15" w:rsidRPr="00C93B45" w:rsidRDefault="00234B15" w:rsidP="00F05747">
            <w:pPr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2835" w:type="dxa"/>
            <w:gridSpan w:val="4"/>
          </w:tcPr>
          <w:p w:rsidR="00234B15" w:rsidRPr="00C93B45" w:rsidRDefault="00234B15" w:rsidP="00F05747">
            <w:pPr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35" w:type="dxa"/>
            <w:gridSpan w:val="4"/>
          </w:tcPr>
          <w:p w:rsidR="00234B15" w:rsidRPr="00C93B45" w:rsidRDefault="00234B15" w:rsidP="00F05747">
            <w:pPr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35" w:type="dxa"/>
            <w:gridSpan w:val="4"/>
          </w:tcPr>
          <w:p w:rsidR="00234B15" w:rsidRPr="00C93B45" w:rsidRDefault="00234B15" w:rsidP="00F05747">
            <w:pPr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234B15" w:rsidRPr="00C93B45" w:rsidTr="00234B15">
        <w:tc>
          <w:tcPr>
            <w:tcW w:w="2127" w:type="dxa"/>
            <w:vMerge/>
          </w:tcPr>
          <w:p w:rsidR="00234B15" w:rsidRPr="00C93B45" w:rsidRDefault="00234B15" w:rsidP="00223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4B15" w:rsidRPr="00C93B45" w:rsidRDefault="00234B15" w:rsidP="002235CF">
            <w:pPr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9" w:type="dxa"/>
          </w:tcPr>
          <w:p w:rsidR="00234B15" w:rsidRPr="00C93B45" w:rsidRDefault="00234B15" w:rsidP="002235CF">
            <w:pPr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09" w:type="dxa"/>
          </w:tcPr>
          <w:p w:rsidR="00234B15" w:rsidRPr="00C93B45" w:rsidRDefault="00234B15" w:rsidP="002235CF">
            <w:pPr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9" w:type="dxa"/>
          </w:tcPr>
          <w:p w:rsidR="00234B15" w:rsidRPr="00C93B45" w:rsidRDefault="00234B15" w:rsidP="00B65752">
            <w:pPr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708" w:type="dxa"/>
          </w:tcPr>
          <w:p w:rsidR="00234B15" w:rsidRPr="00C93B45" w:rsidRDefault="00234B15" w:rsidP="002235CF">
            <w:pPr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9" w:type="dxa"/>
          </w:tcPr>
          <w:p w:rsidR="00234B15" w:rsidRPr="00C93B45" w:rsidRDefault="00234B15" w:rsidP="00B65752">
            <w:pPr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09" w:type="dxa"/>
          </w:tcPr>
          <w:p w:rsidR="00234B15" w:rsidRPr="00C93B45" w:rsidRDefault="00234B15" w:rsidP="00B65752">
            <w:pPr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9" w:type="dxa"/>
          </w:tcPr>
          <w:p w:rsidR="00234B15" w:rsidRPr="00C93B45" w:rsidRDefault="00234B15" w:rsidP="002235CF">
            <w:pPr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708" w:type="dxa"/>
          </w:tcPr>
          <w:p w:rsidR="00234B15" w:rsidRPr="00C93B45" w:rsidRDefault="00234B15" w:rsidP="002235CF">
            <w:pPr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9" w:type="dxa"/>
          </w:tcPr>
          <w:p w:rsidR="00234B15" w:rsidRPr="00C93B45" w:rsidRDefault="00234B15" w:rsidP="002235CF">
            <w:pPr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09" w:type="dxa"/>
          </w:tcPr>
          <w:p w:rsidR="00234B15" w:rsidRPr="00C93B45" w:rsidRDefault="00234B15" w:rsidP="002235CF">
            <w:pPr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9" w:type="dxa"/>
          </w:tcPr>
          <w:p w:rsidR="00234B15" w:rsidRPr="00C93B45" w:rsidRDefault="00234B15" w:rsidP="002235CF">
            <w:pPr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«5»</w:t>
            </w:r>
          </w:p>
        </w:tc>
      </w:tr>
      <w:tr w:rsidR="008A3BED" w:rsidRPr="00C93B45" w:rsidTr="002235CF">
        <w:tc>
          <w:tcPr>
            <w:tcW w:w="2127" w:type="dxa"/>
          </w:tcPr>
          <w:p w:rsidR="008A3BED" w:rsidRDefault="00C041AF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г.Астрахани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041AF" w:rsidRPr="00C93B45" w:rsidRDefault="00C041AF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«Гимназия №1»</w:t>
            </w:r>
          </w:p>
        </w:tc>
        <w:tc>
          <w:tcPr>
            <w:tcW w:w="708" w:type="dxa"/>
            <w:vAlign w:val="center"/>
          </w:tcPr>
          <w:p w:rsidR="008A3BED" w:rsidRDefault="008A3BED" w:rsidP="002235C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A3BED" w:rsidRDefault="008A3BED" w:rsidP="002235C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709" w:type="dxa"/>
            <w:vAlign w:val="center"/>
          </w:tcPr>
          <w:p w:rsidR="008A3BED" w:rsidRDefault="008A3BED" w:rsidP="002235C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48.9</w:t>
            </w:r>
          </w:p>
        </w:tc>
        <w:tc>
          <w:tcPr>
            <w:tcW w:w="709" w:type="dxa"/>
            <w:vAlign w:val="center"/>
          </w:tcPr>
          <w:p w:rsidR="008A3BED" w:rsidRDefault="008A3BED" w:rsidP="002235C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41.2</w:t>
            </w:r>
          </w:p>
        </w:tc>
        <w:tc>
          <w:tcPr>
            <w:tcW w:w="708" w:type="dxa"/>
          </w:tcPr>
          <w:p w:rsidR="008A3BED" w:rsidRPr="00C93B45" w:rsidRDefault="008A3BED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8A3BED" w:rsidRPr="00A97CA9" w:rsidRDefault="008A3BED" w:rsidP="002235C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709" w:type="dxa"/>
            <w:vAlign w:val="center"/>
          </w:tcPr>
          <w:p w:rsidR="008A3BED" w:rsidRPr="00A97CA9" w:rsidRDefault="008A3BED" w:rsidP="002235C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7C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17.7</w:t>
            </w:r>
          </w:p>
        </w:tc>
        <w:tc>
          <w:tcPr>
            <w:tcW w:w="709" w:type="dxa"/>
            <w:vAlign w:val="center"/>
          </w:tcPr>
          <w:p w:rsidR="008A3BED" w:rsidRPr="00A97CA9" w:rsidRDefault="008A3BED" w:rsidP="002235C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7C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81.5</w:t>
            </w:r>
          </w:p>
        </w:tc>
        <w:tc>
          <w:tcPr>
            <w:tcW w:w="708" w:type="dxa"/>
            <w:vAlign w:val="center"/>
          </w:tcPr>
          <w:p w:rsidR="008A3BED" w:rsidRPr="00E41271" w:rsidRDefault="008A3BED" w:rsidP="002235C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A3BED" w:rsidRPr="00E41271" w:rsidRDefault="008A3BED" w:rsidP="002235C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709" w:type="dxa"/>
            <w:vAlign w:val="center"/>
          </w:tcPr>
          <w:p w:rsidR="008A3BED" w:rsidRPr="00E41271" w:rsidRDefault="008A3BED" w:rsidP="002235C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53.9</w:t>
            </w:r>
          </w:p>
        </w:tc>
        <w:tc>
          <w:tcPr>
            <w:tcW w:w="709" w:type="dxa"/>
            <w:vAlign w:val="center"/>
          </w:tcPr>
          <w:p w:rsidR="008A3BED" w:rsidRPr="00E41271" w:rsidRDefault="008A3BED" w:rsidP="002235C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42.2</w:t>
            </w:r>
          </w:p>
        </w:tc>
      </w:tr>
    </w:tbl>
    <w:p w:rsidR="00E6301F" w:rsidRPr="00E6301F" w:rsidRDefault="00E6301F" w:rsidP="00E6301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301F">
        <w:rPr>
          <w:rFonts w:ascii="Times New Roman" w:hAnsi="Times New Roman" w:cs="Times New Roman"/>
          <w:sz w:val="24"/>
          <w:szCs w:val="24"/>
        </w:rPr>
        <w:t>1. количество участников ВПР на уровне НОО- 131 человек;</w:t>
      </w:r>
    </w:p>
    <w:p w:rsidR="00E6301F" w:rsidRPr="00E6301F" w:rsidRDefault="00E6301F" w:rsidP="00E6301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301F">
        <w:rPr>
          <w:rFonts w:ascii="Times New Roman" w:hAnsi="Times New Roman" w:cs="Times New Roman"/>
          <w:sz w:val="24"/>
          <w:szCs w:val="24"/>
        </w:rPr>
        <w:t>2. результаты ВПР по классам и предметам (приложение к письму);</w:t>
      </w:r>
    </w:p>
    <w:p w:rsidR="00E6301F" w:rsidRPr="00E6301F" w:rsidRDefault="00E6301F" w:rsidP="00E6301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301F">
        <w:rPr>
          <w:rFonts w:ascii="Times New Roman" w:hAnsi="Times New Roman" w:cs="Times New Roman"/>
          <w:sz w:val="24"/>
          <w:szCs w:val="24"/>
        </w:rPr>
        <w:t>3.  организаци</w:t>
      </w:r>
      <w:r>
        <w:rPr>
          <w:rFonts w:ascii="Times New Roman" w:hAnsi="Times New Roman" w:cs="Times New Roman"/>
          <w:sz w:val="24"/>
          <w:szCs w:val="24"/>
        </w:rPr>
        <w:t>я подготовительной работы к ВПР.</w:t>
      </w:r>
    </w:p>
    <w:p w:rsidR="00E6301F" w:rsidRPr="00E6301F" w:rsidRDefault="00E6301F" w:rsidP="00E6301F">
      <w:pPr>
        <w:pStyle w:val="a6"/>
        <w:ind w:firstLine="708"/>
        <w:jc w:val="both"/>
      </w:pPr>
      <w:r w:rsidRPr="00E6301F">
        <w:rPr>
          <w:rFonts w:eastAsiaTheme="minorHAnsi"/>
          <w:lang w:eastAsia="en-US"/>
        </w:rPr>
        <w:t>Н</w:t>
      </w:r>
      <w:r w:rsidRPr="00E6301F">
        <w:t>а </w:t>
      </w:r>
      <w:r>
        <w:t>МО</w:t>
      </w:r>
      <w:r w:rsidRPr="00E6301F">
        <w:t xml:space="preserve"> анализировались причины затруднений у младших школьников при написании ВПР за предыдущие годы. </w:t>
      </w:r>
      <w:r w:rsidRPr="00E6301F">
        <w:rPr>
          <w:rFonts w:eastAsia="Times New Roman"/>
        </w:rPr>
        <w:t xml:space="preserve">Сравнивались  показатели оценки качества образования по учебным предметам «Русский язык», «Математика», «Окружающий мир» с результатами региона и </w:t>
      </w:r>
      <w:proofErr w:type="spellStart"/>
      <w:r w:rsidRPr="00E6301F">
        <w:rPr>
          <w:rFonts w:eastAsia="Times New Roman"/>
        </w:rPr>
        <w:t>внутришкольного</w:t>
      </w:r>
      <w:proofErr w:type="spellEnd"/>
      <w:r w:rsidRPr="00E6301F">
        <w:rPr>
          <w:rFonts w:eastAsia="Times New Roman"/>
        </w:rPr>
        <w:t xml:space="preserve"> мониторинга по этим предметам. Проведен </w:t>
      </w:r>
      <w:proofErr w:type="gramStart"/>
      <w:r w:rsidRPr="00E6301F">
        <w:rPr>
          <w:rFonts w:eastAsia="Times New Roman"/>
        </w:rPr>
        <w:t>анализ  выполнении</w:t>
      </w:r>
      <w:proofErr w:type="gramEnd"/>
      <w:r w:rsidRPr="00E6301F">
        <w:rPr>
          <w:rFonts w:eastAsia="Times New Roman"/>
        </w:rPr>
        <w:t xml:space="preserve"> ВПР по группам баллов и результатам по блокам  ООП НОО. Выделены блоки  ООП НОО, которые обучающиеся освоили недостаточно</w:t>
      </w:r>
      <w:r>
        <w:rPr>
          <w:rFonts w:eastAsia="Times New Roman"/>
        </w:rPr>
        <w:t xml:space="preserve"> и демонстрируют невысокие результаты</w:t>
      </w:r>
      <w:r w:rsidRPr="00E6301F">
        <w:rPr>
          <w:rFonts w:eastAsia="Times New Roman"/>
        </w:rPr>
        <w:t>. Сформировали план мероприятий, чтобы повысить качество подготовки обучающихся четвертых классов по учебным предметам «Русский язык», «Математика», «Окружающий мир».</w:t>
      </w:r>
    </w:p>
    <w:p w:rsidR="00E6301F" w:rsidRPr="00E6301F" w:rsidRDefault="00E6301F" w:rsidP="00E6301F">
      <w:pPr>
        <w:pStyle w:val="a6"/>
        <w:ind w:firstLine="708"/>
        <w:jc w:val="both"/>
      </w:pPr>
      <w:r w:rsidRPr="00E6301F">
        <w:t xml:space="preserve">Педагоги изучали структуру </w:t>
      </w:r>
      <w:proofErr w:type="spellStart"/>
      <w:r w:rsidRPr="00E6301F">
        <w:t>КИМов</w:t>
      </w:r>
      <w:proofErr w:type="spellEnd"/>
      <w:r w:rsidRPr="00E6301F">
        <w:t xml:space="preserve">, спецификацию. Зам. директора издал приказ о подготовке к проведению ВПР; проверил соответствие учебных кабинетов требованиям, определил график </w:t>
      </w:r>
      <w:proofErr w:type="spellStart"/>
      <w:r w:rsidRPr="00E6301F">
        <w:t>внутришкольного</w:t>
      </w:r>
      <w:proofErr w:type="spellEnd"/>
      <w:r w:rsidRPr="00E6301F">
        <w:t xml:space="preserve"> контроля на учебный год с учетом подготовки к ВПР. Изучена нормативно-правовая основа, </w:t>
      </w:r>
      <w:proofErr w:type="gramStart"/>
      <w:r w:rsidRPr="00E6301F">
        <w:t>регламентирующая  ВПР</w:t>
      </w:r>
      <w:proofErr w:type="gramEnd"/>
      <w:r w:rsidRPr="00E6301F">
        <w:t>, к примеру, письмо Федеральной службы по надзору в сфере образования и науки Российской Федерации от 29.01.2019 г. № 84 «О проведении Федеральной службой по надзору в сфере образования и науки мониторинга качества подготовки обучающихся ОО в 2019 году» и др.</w:t>
      </w:r>
      <w:r w:rsidRPr="00E6301F">
        <w:rPr>
          <w:rFonts w:eastAsia="Times New Roman"/>
        </w:rPr>
        <w:t xml:space="preserve"> Познакомили школьников с порядком проведения работы, правилами поведения в аудитории, порядком заполнения бланков </w:t>
      </w:r>
      <w:proofErr w:type="spellStart"/>
      <w:r w:rsidRPr="00E6301F">
        <w:rPr>
          <w:rFonts w:eastAsia="Times New Roman"/>
        </w:rPr>
        <w:t>работ.</w:t>
      </w:r>
      <w:r>
        <w:rPr>
          <w:rFonts w:eastAsia="Times New Roman"/>
        </w:rPr>
        <w:t>Работали</w:t>
      </w:r>
      <w:proofErr w:type="spellEnd"/>
      <w:r>
        <w:rPr>
          <w:rFonts w:eastAsia="Times New Roman"/>
        </w:rPr>
        <w:t xml:space="preserve"> с материалами сайта НИКО.</w:t>
      </w:r>
    </w:p>
    <w:p w:rsidR="00E6301F" w:rsidRPr="00E6301F" w:rsidRDefault="00E6301F" w:rsidP="00E6301F">
      <w:pPr>
        <w:pStyle w:val="a6"/>
      </w:pPr>
      <w:r w:rsidRPr="00E6301F">
        <w:t>Проведено МО  по теме «Как улучшить качество образования выпускников начальной школы по результатам ВПР». Рассматривались вопросы: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13685"/>
      </w:tblGrid>
      <w:tr w:rsidR="00E6301F" w:rsidRPr="00E6301F" w:rsidTr="002235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301F" w:rsidRPr="00E6301F" w:rsidRDefault="00E6301F" w:rsidP="00223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1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1</w:t>
            </w:r>
          </w:p>
        </w:tc>
        <w:tc>
          <w:tcPr>
            <w:tcW w:w="0" w:type="auto"/>
            <w:vAlign w:val="center"/>
            <w:hideMark/>
          </w:tcPr>
          <w:p w:rsidR="00E6301F" w:rsidRPr="00E6301F" w:rsidRDefault="00E6301F" w:rsidP="00223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1F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Каковы организационные особенности у мониторинга качества образования обучающихся 4-х классов по русскому языку, математике, окружающему миру</w:t>
            </w:r>
          </w:p>
        </w:tc>
      </w:tr>
      <w:tr w:rsidR="00E6301F" w:rsidRPr="00E6301F" w:rsidTr="002235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301F" w:rsidRPr="00E6301F" w:rsidRDefault="00E6301F" w:rsidP="00223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1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2</w:t>
            </w:r>
          </w:p>
        </w:tc>
        <w:tc>
          <w:tcPr>
            <w:tcW w:w="0" w:type="auto"/>
            <w:vAlign w:val="center"/>
            <w:hideMark/>
          </w:tcPr>
          <w:p w:rsidR="00E6301F" w:rsidRPr="00E6301F" w:rsidRDefault="00E6301F" w:rsidP="00223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1F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подготовить обучающихся к Всероссийским проверочным работам</w:t>
            </w:r>
          </w:p>
        </w:tc>
      </w:tr>
      <w:tr w:rsidR="00E6301F" w:rsidRPr="00E6301F" w:rsidTr="002235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301F" w:rsidRPr="00E6301F" w:rsidRDefault="00E6301F" w:rsidP="00223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1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3</w:t>
            </w:r>
          </w:p>
        </w:tc>
        <w:tc>
          <w:tcPr>
            <w:tcW w:w="0" w:type="auto"/>
            <w:vAlign w:val="center"/>
            <w:hideMark/>
          </w:tcPr>
          <w:p w:rsidR="00E6301F" w:rsidRPr="00E6301F" w:rsidRDefault="00E6301F" w:rsidP="00223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1F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оцениваются результаты мониторинга по русскому языку, математике, окружающему миру. Какие основные блоки примерной основной общеобразовательной программы (далее – ООП) начального общего образования ученики освоили недостаточно</w:t>
            </w:r>
          </w:p>
        </w:tc>
      </w:tr>
      <w:tr w:rsidR="00E6301F" w:rsidRPr="00E6301F" w:rsidTr="002235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301F" w:rsidRPr="00E6301F" w:rsidRDefault="00E6301F" w:rsidP="00223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1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4</w:t>
            </w:r>
          </w:p>
        </w:tc>
        <w:tc>
          <w:tcPr>
            <w:tcW w:w="0" w:type="auto"/>
            <w:vAlign w:val="center"/>
            <w:hideMark/>
          </w:tcPr>
          <w:p w:rsidR="00E6301F" w:rsidRPr="00E6301F" w:rsidRDefault="00E6301F" w:rsidP="002235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1F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мероприятия помогут повысить качество подготовки обучающихся к ВПР</w:t>
            </w:r>
          </w:p>
        </w:tc>
      </w:tr>
    </w:tbl>
    <w:p w:rsidR="00E6301F" w:rsidRPr="00E6301F" w:rsidRDefault="00E6301F" w:rsidP="00E6301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301F" w:rsidRPr="00E6301F" w:rsidRDefault="00E6301F" w:rsidP="00E6301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301F">
        <w:rPr>
          <w:rFonts w:ascii="Times New Roman" w:hAnsi="Times New Roman" w:cs="Times New Roman"/>
          <w:sz w:val="24"/>
          <w:szCs w:val="24"/>
        </w:rPr>
        <w:lastRenderedPageBreak/>
        <w:t xml:space="preserve">4. мероприятия по информированию родителей (законных представителей) о порядке и анализе результатов ВПР: вопрос рассматривался на родительском собрании, информация размещена на сайте ОО, в классах, проведены индивидуальные консультации с родителями. Проведена </w:t>
      </w:r>
      <w:r w:rsidRPr="00E6301F">
        <w:rPr>
          <w:rFonts w:ascii="Times New Roman" w:eastAsia="Times New Roman" w:hAnsi="Times New Roman" w:cs="Times New Roman"/>
          <w:sz w:val="24"/>
          <w:szCs w:val="24"/>
        </w:rPr>
        <w:t xml:space="preserve"> разъяснительная  работа среди родителей (законных представителей) о целях и порядке проведения ВПР. Определены направления совместной работы.</w:t>
      </w:r>
    </w:p>
    <w:p w:rsidR="00E6301F" w:rsidRPr="00E6301F" w:rsidRDefault="00E6301F" w:rsidP="00E6301F">
      <w:pPr>
        <w:tabs>
          <w:tab w:val="left" w:pos="993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301F">
        <w:rPr>
          <w:rFonts w:ascii="Times New Roman" w:hAnsi="Times New Roman" w:cs="Times New Roman"/>
          <w:sz w:val="24"/>
          <w:szCs w:val="24"/>
        </w:rPr>
        <w:t>5. привлечение граждан к общественному наблюдению проведения ВПР: замечания и предложения, количество общественных наблюдателей (при наличии): два, замечаний не было.</w:t>
      </w:r>
    </w:p>
    <w:p w:rsidR="00E6301F" w:rsidRPr="00E6301F" w:rsidRDefault="00E6301F" w:rsidP="00E6301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301F">
        <w:rPr>
          <w:rFonts w:ascii="Times New Roman" w:hAnsi="Times New Roman" w:cs="Times New Roman"/>
          <w:sz w:val="24"/>
          <w:szCs w:val="24"/>
        </w:rPr>
        <w:t>6.организация проверки работ участников ВПР (количество экспертов, анализ проведенной проверки): на основании приказа сформированы предметные комиссии, привлечено 11 экспертов для проверки работ. Анализ проведенной проверки показал, что она проведена в соответствии с критериями.</w:t>
      </w:r>
    </w:p>
    <w:p w:rsidR="00E6301F" w:rsidRPr="00E6301F" w:rsidRDefault="00E6301F" w:rsidP="00E6301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301F">
        <w:rPr>
          <w:rFonts w:ascii="Times New Roman" w:hAnsi="Times New Roman" w:cs="Times New Roman"/>
          <w:sz w:val="24"/>
          <w:szCs w:val="24"/>
        </w:rPr>
        <w:t>7. анализ выполнения заданий по классам и предметам (задания, вызвавшие затруднения при выполнении ВПР с указанием причин):</w:t>
      </w:r>
    </w:p>
    <w:p w:rsidR="00E6301F" w:rsidRPr="00E6301F" w:rsidRDefault="00E6301F" w:rsidP="00E6301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301F">
        <w:rPr>
          <w:rFonts w:ascii="Times New Roman" w:hAnsi="Times New Roman" w:cs="Times New Roman"/>
          <w:b/>
          <w:sz w:val="24"/>
          <w:szCs w:val="24"/>
        </w:rPr>
        <w:t>Математика.</w:t>
      </w:r>
      <w:r w:rsidRPr="00E6301F">
        <w:rPr>
          <w:rFonts w:ascii="Times New Roman" w:hAnsi="Times New Roman" w:cs="Times New Roman"/>
          <w:sz w:val="24"/>
          <w:szCs w:val="24"/>
        </w:rPr>
        <w:t xml:space="preserve"> Успешность выполнения  заданий составила от 61 до 99%.</w:t>
      </w:r>
    </w:p>
    <w:p w:rsidR="00E6301F" w:rsidRPr="00E6301F" w:rsidRDefault="00E6301F" w:rsidP="00E6301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6301F">
        <w:t xml:space="preserve"> </w:t>
      </w:r>
      <w:r w:rsidRPr="00E6301F">
        <w:rPr>
          <w:color w:val="000000"/>
        </w:rPr>
        <w:t>Наименьшую успешность учащиеся продемонстрировали при выполнении задания 9.1, проверяемого умение «Овладение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прогнозы)». Успешность составила 58%. Данная тенденция характерна не только нашей ОО, но и для региона (успешность в регионе составила 54%), но и в целом по России (успешность 56%).</w:t>
      </w:r>
    </w:p>
    <w:p w:rsidR="00E6301F" w:rsidRPr="00E6301F" w:rsidRDefault="00E6301F" w:rsidP="00E630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01F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Причины, по которым отдельные учащиеся не справились с заданием:</w:t>
      </w:r>
    </w:p>
    <w:p w:rsidR="00E6301F" w:rsidRPr="00E6301F" w:rsidRDefault="00E6301F" w:rsidP="00E630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01F">
        <w:rPr>
          <w:rFonts w:ascii="Times New Roman" w:eastAsia="Times New Roman" w:hAnsi="Times New Roman" w:cs="Times New Roman"/>
          <w:color w:val="000000"/>
          <w:sz w:val="24"/>
          <w:szCs w:val="24"/>
        </w:rPr>
        <w:t>невнимательное прочтение условия задачи</w:t>
      </w:r>
    </w:p>
    <w:p w:rsidR="00E6301F" w:rsidRPr="00E6301F" w:rsidRDefault="00E6301F" w:rsidP="00E630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01F">
        <w:rPr>
          <w:rFonts w:ascii="Times New Roman" w:eastAsia="Times New Roman" w:hAnsi="Times New Roman" w:cs="Times New Roman"/>
          <w:color w:val="000000"/>
          <w:sz w:val="24"/>
          <w:szCs w:val="24"/>
        </w:rPr>
        <w:t>неверное понимание учебной задачи</w:t>
      </w:r>
    </w:p>
    <w:p w:rsidR="00E6301F" w:rsidRPr="00E6301F" w:rsidRDefault="00E6301F" w:rsidP="00E630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6301F">
        <w:rPr>
          <w:rFonts w:ascii="Times New Roman" w:eastAsia="Times New Roman" w:hAnsi="Times New Roman" w:cs="Times New Roman"/>
          <w:color w:val="000000"/>
          <w:sz w:val="24"/>
          <w:szCs w:val="24"/>
        </w:rPr>
        <w:t>несформированность</w:t>
      </w:r>
      <w:proofErr w:type="spellEnd"/>
      <w:r w:rsidRPr="00E63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познавательных УУД.</w:t>
      </w:r>
    </w:p>
    <w:p w:rsidR="00E6301F" w:rsidRPr="00E6301F" w:rsidRDefault="00E6301F" w:rsidP="00E630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Причины ошибок вытекают из следующих недостатков УМК, используемых в образовательном процессе: </w:t>
      </w:r>
    </w:p>
    <w:p w:rsidR="00E6301F" w:rsidRPr="00E6301F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01F">
        <w:rPr>
          <w:rFonts w:ascii="Times New Roman" w:eastAsia="Times New Roman" w:hAnsi="Times New Roman" w:cs="Times New Roman"/>
          <w:color w:val="000000"/>
          <w:sz w:val="24"/>
          <w:szCs w:val="24"/>
        </w:rPr>
        <w:t>• в учебниках преобладает единообра</w:t>
      </w:r>
      <w:r w:rsidRPr="00E6301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зие форм предъявления задачи, </w:t>
      </w:r>
    </w:p>
    <w:p w:rsidR="00E6301F" w:rsidRPr="00E6301F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01F">
        <w:rPr>
          <w:rFonts w:ascii="Times New Roman" w:eastAsia="Times New Roman" w:hAnsi="Times New Roman" w:cs="Times New Roman"/>
          <w:color w:val="000000"/>
          <w:sz w:val="24"/>
          <w:szCs w:val="24"/>
        </w:rPr>
        <w:t>• в системе задач не учитывается опти</w:t>
      </w:r>
      <w:r w:rsidRPr="00E6301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мальное сочетание задач, решение которых требует </w:t>
      </w:r>
      <w:r w:rsidRPr="00E6301F">
        <w:rPr>
          <w:rFonts w:ascii="Times New Roman" w:hAnsi="Times New Roman" w:cs="Times New Roman"/>
          <w:color w:val="000000"/>
          <w:sz w:val="24"/>
          <w:szCs w:val="24"/>
        </w:rPr>
        <w:t>объяснения, сравнения и обобщения данных.</w:t>
      </w:r>
    </w:p>
    <w:p w:rsidR="00E6301F" w:rsidRPr="00E6301F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01F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Рекомендации:</w:t>
      </w:r>
    </w:p>
    <w:p w:rsidR="00E6301F" w:rsidRPr="00E6301F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01F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- уделять больше внимания заданиям, требующим </w:t>
      </w:r>
      <w:r w:rsidRPr="00E6301F">
        <w:rPr>
          <w:rFonts w:ascii="Times New Roman" w:hAnsi="Times New Roman" w:cs="Times New Roman"/>
          <w:color w:val="000000"/>
          <w:sz w:val="24"/>
          <w:szCs w:val="24"/>
        </w:rPr>
        <w:t>объяснения, сравнения и обобщения данных;</w:t>
      </w:r>
    </w:p>
    <w:p w:rsidR="00E6301F" w:rsidRPr="00E6301F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 w:rsidRPr="00E6301F">
        <w:rPr>
          <w:rFonts w:ascii="Times New Roman" w:hAnsi="Times New Roman" w:cs="Times New Roman"/>
          <w:color w:val="000000"/>
          <w:sz w:val="24"/>
          <w:szCs w:val="24"/>
        </w:rPr>
        <w:t>- продолжить обучению делать выводы и прогнозы</w:t>
      </w:r>
      <w:r w:rsidRPr="00E6301F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.</w:t>
      </w:r>
    </w:p>
    <w:p w:rsidR="00E6301F" w:rsidRPr="00E6301F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</w:p>
    <w:p w:rsidR="00E6301F" w:rsidRPr="00E6301F" w:rsidRDefault="00E6301F" w:rsidP="00E6301F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6301F">
        <w:rPr>
          <w:rFonts w:ascii="Times New Roman" w:hAnsi="Times New Roman" w:cs="Times New Roman"/>
          <w:b/>
          <w:shd w:val="clear" w:color="auto" w:fill="F7F7F6"/>
        </w:rPr>
        <w:t>Окружающий мир.</w:t>
      </w:r>
      <w:r w:rsidRPr="00E6301F">
        <w:rPr>
          <w:rFonts w:ascii="Times New Roman" w:hAnsi="Times New Roman" w:cs="Times New Roman"/>
        </w:rPr>
        <w:t xml:space="preserve"> Успешность выполнения заданий составила от 77 до 92%.</w:t>
      </w:r>
    </w:p>
    <w:p w:rsidR="00E6301F" w:rsidRPr="00E6301F" w:rsidRDefault="00E6301F" w:rsidP="00E6301F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6301F">
        <w:rPr>
          <w:rFonts w:ascii="Times New Roman" w:hAnsi="Times New Roman" w:cs="Times New Roman"/>
        </w:rPr>
        <w:t>Наименьшее значение показателя успешности в заданиях 6(3), 10(2).</w:t>
      </w:r>
    </w:p>
    <w:p w:rsidR="00E6301F" w:rsidRPr="00E6301F" w:rsidRDefault="00E6301F" w:rsidP="00E6301F">
      <w:pPr>
        <w:pStyle w:val="Default"/>
        <w:jc w:val="both"/>
        <w:rPr>
          <w:rFonts w:ascii="Times New Roman" w:hAnsi="Times New Roman" w:cs="Times New Roman"/>
        </w:rPr>
      </w:pPr>
      <w:r w:rsidRPr="00E630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E6301F">
        <w:rPr>
          <w:rFonts w:ascii="Times New Roman" w:hAnsi="Times New Roman" w:cs="Times New Roman"/>
        </w:rPr>
        <w:t xml:space="preserve">Необходимо отметить, что в прошлом учебном году наименьшее значение показателя успешности было в задании и 6(2). В задании 6(2) успешность составляла 64%. </w:t>
      </w:r>
      <w:r>
        <w:rPr>
          <w:rFonts w:ascii="Times New Roman" w:hAnsi="Times New Roman" w:cs="Times New Roman"/>
        </w:rPr>
        <w:t xml:space="preserve">Была проведена определенная работа. </w:t>
      </w:r>
      <w:r w:rsidRPr="00E6301F">
        <w:rPr>
          <w:rFonts w:ascii="Times New Roman" w:hAnsi="Times New Roman" w:cs="Times New Roman"/>
        </w:rPr>
        <w:t xml:space="preserve">В этом году она составляет 79% (по региону и по России 46 и 48 соответственно). Учащиеся продемонстрировали освоение доступных способов изучения природы (наблюдение, измерение, опыт); но пока недостаточно овладели логическими действиями (сравнения, анализа, синтеза, установления аналогий и причинно-следственных связей, построения рассуждений). Кроме того, в этом учебном году они продемонстрировали осознанное построение речевого высказывания в соответствии с задачами коммуникации, смогли вычленить содержащиеся в тексте основных событий,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оборудование. Задание на проверку умения </w:t>
      </w:r>
      <w:r w:rsidRPr="00E6301F">
        <w:rPr>
          <w:rFonts w:ascii="Times New Roman" w:hAnsi="Times New Roman" w:cs="Times New Roman"/>
          <w:b/>
        </w:rPr>
        <w:t xml:space="preserve">повышенного </w:t>
      </w:r>
      <w:r w:rsidRPr="00E6301F">
        <w:rPr>
          <w:rFonts w:ascii="Times New Roman" w:hAnsi="Times New Roman" w:cs="Times New Roman"/>
        </w:rPr>
        <w:t xml:space="preserve">уровня </w:t>
      </w:r>
      <w:r w:rsidRPr="00E6301F">
        <w:rPr>
          <w:rFonts w:ascii="Times New Roman" w:hAnsi="Times New Roman" w:cs="Times New Roman"/>
          <w:i/>
        </w:rPr>
        <w:t>«создавать и преобразовывать модели и схемы для решения задач»</w:t>
      </w:r>
      <w:r w:rsidRPr="00E6301F">
        <w:rPr>
          <w:rFonts w:ascii="Times New Roman" w:hAnsi="Times New Roman" w:cs="Times New Roman"/>
        </w:rPr>
        <w:t xml:space="preserve"> выполнили 45% выпускников, тогда как в целом по региону – 36%. </w:t>
      </w:r>
    </w:p>
    <w:p w:rsidR="00E6301F" w:rsidRPr="00E6301F" w:rsidRDefault="00E6301F" w:rsidP="00E6301F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6301F">
        <w:rPr>
          <w:rFonts w:ascii="Times New Roman" w:hAnsi="Times New Roman" w:cs="Times New Roman"/>
        </w:rPr>
        <w:t>В рабочие программы учебного предмета и курсов внеурочной деятельности на следующий учебный год необходимо внести изучение достопримечательностей родного края, больше проводить образовательных экскурсий, знакомиться с</w:t>
      </w:r>
      <w:r>
        <w:rPr>
          <w:rFonts w:ascii="Times New Roman" w:hAnsi="Times New Roman" w:cs="Times New Roman"/>
        </w:rPr>
        <w:t>о</w:t>
      </w:r>
      <w:r w:rsidRPr="00E6301F">
        <w:rPr>
          <w:rFonts w:ascii="Times New Roman" w:hAnsi="Times New Roman" w:cs="Times New Roman"/>
        </w:rPr>
        <w:t xml:space="preserve"> знаменитыми людьми Астраханского края (поэтами, писателями и др.).</w:t>
      </w:r>
    </w:p>
    <w:p w:rsidR="00E6301F" w:rsidRPr="00E6301F" w:rsidRDefault="00E6301F" w:rsidP="00E63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01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 xml:space="preserve">Рекомендации. </w:t>
      </w:r>
      <w:r w:rsidRPr="00E6301F">
        <w:rPr>
          <w:rFonts w:ascii="Times New Roman" w:hAnsi="Times New Roman" w:cs="Times New Roman"/>
          <w:sz w:val="24"/>
          <w:szCs w:val="24"/>
        </w:rPr>
        <w:t xml:space="preserve">Результаты исследования показали наличие ряда проблем в подготовке обучающихся по предмету «Окружающий мир»: </w:t>
      </w:r>
    </w:p>
    <w:p w:rsidR="00E6301F" w:rsidRPr="00E6301F" w:rsidRDefault="00E6301F" w:rsidP="00E63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01F">
        <w:rPr>
          <w:rFonts w:ascii="Times New Roman" w:hAnsi="Times New Roman" w:cs="Times New Roman"/>
          <w:sz w:val="24"/>
          <w:szCs w:val="24"/>
        </w:rPr>
        <w:t xml:space="preserve">− недостаточную </w:t>
      </w:r>
      <w:proofErr w:type="spellStart"/>
      <w:r w:rsidRPr="00E6301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6301F">
        <w:rPr>
          <w:rFonts w:ascii="Times New Roman" w:hAnsi="Times New Roman" w:cs="Times New Roman"/>
          <w:sz w:val="24"/>
          <w:szCs w:val="24"/>
        </w:rPr>
        <w:t xml:space="preserve"> навыков самоконтроля, в том числе навыков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проверки, а также использования в повседневной жизни умений сравнивать и оценивать размеры объектов окружающего мира, решать практические задачи, требующие анализа ситуации и сравнения различных вариантов. Следует отметить хорошее развитие у обучающихся умений считывать информацию, представленную в табличной форме, работать с информацией, представленной в виде схемы. Результаты выполнения работы позволяют выявить проблемные зоны, характерные для групп с различным уровнем естественнонаучной подготовки выпускников начальной школы. </w:t>
      </w:r>
    </w:p>
    <w:p w:rsidR="00E6301F" w:rsidRPr="00E6301F" w:rsidRDefault="00E6301F" w:rsidP="00E63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01F">
        <w:rPr>
          <w:rFonts w:ascii="Times New Roman" w:hAnsi="Times New Roman" w:cs="Times New Roman"/>
          <w:sz w:val="24"/>
          <w:szCs w:val="24"/>
        </w:rPr>
        <w:t xml:space="preserve">С учетом полученных результатов могут быть даны следующие рекомендации по работе с группами обучающихся 4 –х классов на следующий учебный год: </w:t>
      </w:r>
    </w:p>
    <w:p w:rsidR="00E6301F" w:rsidRPr="00E6301F" w:rsidRDefault="00E6301F" w:rsidP="00E63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01F">
        <w:rPr>
          <w:rFonts w:ascii="Times New Roman" w:hAnsi="Times New Roman" w:cs="Times New Roman"/>
          <w:sz w:val="24"/>
          <w:szCs w:val="24"/>
        </w:rPr>
        <w:t xml:space="preserve">− при работе с обучающимися, имеющими высокий уровень естественнонаучной подготовки, целесообразно больше внимания уделять выполнению заданий, требующих логических рассуждений, обоснований, доказательств и т.п.; </w:t>
      </w:r>
    </w:p>
    <w:p w:rsidR="00E6301F" w:rsidRPr="00E6301F" w:rsidRDefault="00E6301F" w:rsidP="00E63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01F">
        <w:rPr>
          <w:rFonts w:ascii="Times New Roman" w:hAnsi="Times New Roman" w:cs="Times New Roman"/>
          <w:sz w:val="24"/>
          <w:szCs w:val="24"/>
        </w:rPr>
        <w:t xml:space="preserve">− при работе с обучающимися, имеющими уровень естественнонаучной подготовки выше среднего, рекомендуется обратить внимание на выполнение практико-ориентированных заданий, связанных со свойствами объектов и процессов окружающего мира, с реальными бытовыми ситуациями, а также на развитие логического мышления; </w:t>
      </w:r>
    </w:p>
    <w:p w:rsidR="00E6301F" w:rsidRPr="00E6301F" w:rsidRDefault="00E6301F" w:rsidP="00E630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01F">
        <w:rPr>
          <w:rFonts w:ascii="Times New Roman" w:hAnsi="Times New Roman" w:cs="Times New Roman"/>
          <w:sz w:val="24"/>
          <w:szCs w:val="24"/>
        </w:rPr>
        <w:t>− при работе с обучающимися, имеющими средний уровень естественнонаучной подготовки, представляется важным уделять больше внимания контролю усвоения ключевых понятий и идей; − при работе с обучающимися, имеющими низкий уровень естественнонаучной подготовки, рекомендуется в первую очередь обратить внимание на формирование базовых умений работы с информацией, представленной в различных формах, а также на усвоение ключевых естественнонаучных понятий.</w:t>
      </w:r>
    </w:p>
    <w:p w:rsidR="00E6301F" w:rsidRPr="00E6301F" w:rsidRDefault="00E6301F" w:rsidP="00E6301F">
      <w:pPr>
        <w:pStyle w:val="Default"/>
        <w:jc w:val="both"/>
        <w:rPr>
          <w:rFonts w:ascii="Times New Roman" w:hAnsi="Times New Roman" w:cs="Times New Roman"/>
          <w:iCs/>
        </w:rPr>
      </w:pPr>
    </w:p>
    <w:p w:rsidR="00E6301F" w:rsidRPr="00E6301F" w:rsidRDefault="00E6301F" w:rsidP="00E63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Русский язык. </w:t>
      </w:r>
      <w:r w:rsidRPr="00E6301F">
        <w:rPr>
          <w:rFonts w:ascii="Times New Roman" w:hAnsi="Times New Roman" w:cs="Times New Roman"/>
          <w:sz w:val="24"/>
          <w:szCs w:val="24"/>
        </w:rPr>
        <w:t xml:space="preserve">Учащиеся продемонстрировали </w:t>
      </w:r>
      <w:proofErr w:type="spellStart"/>
      <w:r w:rsidRPr="00E6301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6301F">
        <w:rPr>
          <w:rFonts w:ascii="Times New Roman" w:hAnsi="Times New Roman" w:cs="Times New Roman"/>
          <w:sz w:val="24"/>
          <w:szCs w:val="24"/>
        </w:rPr>
        <w:t xml:space="preserve"> проверяемых умений от 69 до 92%.</w:t>
      </w:r>
    </w:p>
    <w:p w:rsidR="00E6301F" w:rsidRPr="00E6301F" w:rsidRDefault="00E6301F" w:rsidP="00E63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01F">
        <w:rPr>
          <w:rFonts w:ascii="Times New Roman" w:hAnsi="Times New Roman" w:cs="Times New Roman"/>
          <w:sz w:val="24"/>
          <w:szCs w:val="24"/>
        </w:rPr>
        <w:t>Недостаточный уровень достижения планируемых результатов выявлен по следующим умениям:</w:t>
      </w:r>
    </w:p>
    <w:p w:rsidR="00E6301F" w:rsidRPr="00E6301F" w:rsidRDefault="00E6301F" w:rsidP="00E6301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01F">
        <w:rPr>
          <w:rFonts w:ascii="Times New Roman" w:hAnsi="Times New Roman" w:cs="Times New Roman"/>
          <w:sz w:val="24"/>
          <w:szCs w:val="24"/>
        </w:rPr>
        <w:t xml:space="preserve">умение распознавать </w:t>
      </w:r>
      <w:r w:rsidRPr="00E6301F">
        <w:rPr>
          <w:rFonts w:ascii="Times New Roman" w:hAnsi="Times New Roman" w:cs="Times New Roman"/>
          <w:color w:val="000000"/>
          <w:sz w:val="24"/>
          <w:szCs w:val="24"/>
        </w:rPr>
        <w:t xml:space="preserve">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 </w:t>
      </w:r>
      <w:r w:rsidRPr="00E6301F">
        <w:rPr>
          <w:rFonts w:ascii="Times New Roman" w:hAnsi="Times New Roman" w:cs="Times New Roman"/>
          <w:sz w:val="24"/>
          <w:szCs w:val="24"/>
        </w:rPr>
        <w:t>(успешность 64%);</w:t>
      </w:r>
    </w:p>
    <w:p w:rsidR="00E6301F" w:rsidRPr="00E6301F" w:rsidRDefault="00E6301F" w:rsidP="00E6301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6301F">
        <w:rPr>
          <w:rFonts w:ascii="Times New Roman" w:hAnsi="Times New Roman" w:cs="Times New Roman"/>
          <w:color w:val="000000"/>
          <w:sz w:val="24"/>
          <w:szCs w:val="24"/>
        </w:rPr>
        <w:t>мение</w:t>
      </w:r>
      <w:proofErr w:type="gramEnd"/>
      <w:r w:rsidRPr="00E6301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301F">
        <w:rPr>
          <w:rFonts w:ascii="Times New Roman" w:hAnsi="Times New Roman" w:cs="Times New Roman"/>
          <w:sz w:val="24"/>
          <w:szCs w:val="24"/>
        </w:rPr>
        <w:t>(успешность 62%).</w:t>
      </w:r>
    </w:p>
    <w:p w:rsidR="00E6301F" w:rsidRPr="00E6301F" w:rsidRDefault="00E6301F" w:rsidP="00E6301F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6301F">
        <w:rPr>
          <w:rFonts w:ascii="Times New Roman" w:hAnsi="Times New Roman" w:cs="Times New Roman"/>
          <w:color w:val="auto"/>
        </w:rPr>
        <w:t>Анализ единичных неверных ответов по всем предметам показал, что основные</w:t>
      </w:r>
      <w:r w:rsidRPr="00E6301F">
        <w:rPr>
          <w:rFonts w:ascii="Times New Roman" w:hAnsi="Times New Roman" w:cs="Times New Roman"/>
        </w:rPr>
        <w:t xml:space="preserve"> ошибки допущены вследствие</w:t>
      </w:r>
      <w:r w:rsidRPr="00E6301F">
        <w:rPr>
          <w:rFonts w:ascii="Times New Roman" w:hAnsi="Times New Roman" w:cs="Times New Roman"/>
          <w:b/>
          <w:i/>
        </w:rPr>
        <w:t xml:space="preserve"> невнимательности и отсутствии самоконтроля у учащихся.</w:t>
      </w:r>
    </w:p>
    <w:p w:rsidR="00E6301F" w:rsidRPr="00E6301F" w:rsidRDefault="00E6301F" w:rsidP="00E6301F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6301F">
        <w:rPr>
          <w:rFonts w:ascii="Times New Roman" w:hAnsi="Times New Roman" w:cs="Times New Roman"/>
        </w:rPr>
        <w:t xml:space="preserve">Магистральным направлением в образовательной деятельности остается формирование у учащихся начальной школы </w:t>
      </w:r>
      <w:r w:rsidRPr="00E6301F">
        <w:rPr>
          <w:rFonts w:ascii="Times New Roman" w:hAnsi="Times New Roman" w:cs="Times New Roman"/>
          <w:b/>
          <w:i/>
        </w:rPr>
        <w:t xml:space="preserve">контрольно-оценочной самостоятельности </w:t>
      </w:r>
      <w:r w:rsidRPr="00E6301F">
        <w:rPr>
          <w:rFonts w:ascii="Times New Roman" w:hAnsi="Times New Roman" w:cs="Times New Roman"/>
        </w:rPr>
        <w:t>(</w:t>
      </w:r>
      <w:proofErr w:type="spellStart"/>
      <w:r w:rsidRPr="00E6301F">
        <w:rPr>
          <w:rFonts w:ascii="Times New Roman" w:hAnsi="Times New Roman" w:cs="Times New Roman"/>
        </w:rPr>
        <w:t>метапредметных</w:t>
      </w:r>
      <w:proofErr w:type="spellEnd"/>
      <w:r w:rsidRPr="00E6301F">
        <w:rPr>
          <w:rFonts w:ascii="Times New Roman" w:hAnsi="Times New Roman" w:cs="Times New Roman"/>
        </w:rPr>
        <w:t xml:space="preserve"> результатов - регулятивных УУД), как одной из составляющих </w:t>
      </w:r>
      <w:r w:rsidRPr="00E6301F">
        <w:rPr>
          <w:rFonts w:ascii="Times New Roman" w:hAnsi="Times New Roman" w:cs="Times New Roman"/>
          <w:b/>
          <w:i/>
        </w:rPr>
        <w:t>умения учиться</w:t>
      </w:r>
      <w:r w:rsidRPr="00E6301F">
        <w:rPr>
          <w:rFonts w:ascii="Times New Roman" w:hAnsi="Times New Roman" w:cs="Times New Roman"/>
        </w:rPr>
        <w:t xml:space="preserve"> в целом, что составит основной ресурс обеспечения новых образовательных результатов в соответствии с ООП НОО, а значит и повышения качества начального общего образования.</w:t>
      </w:r>
    </w:p>
    <w:p w:rsidR="00E6301F" w:rsidRPr="00E6301F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301F" w:rsidRPr="00E6301F" w:rsidRDefault="00E6301F" w:rsidP="00E6301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6301F">
        <w:rPr>
          <w:rFonts w:ascii="Times New Roman" w:hAnsi="Times New Roman" w:cs="Times New Roman"/>
          <w:sz w:val="24"/>
          <w:szCs w:val="24"/>
        </w:rPr>
        <w:t xml:space="preserve">проблемы, возникшие при подготовке и проведении ВПР, предложения по совершенствованию организационной схемы проведения ВПР. Проблем не возникло. </w:t>
      </w:r>
    </w:p>
    <w:p w:rsidR="00E6301F" w:rsidRPr="00C93B45" w:rsidRDefault="00E6301F" w:rsidP="00E6301F">
      <w:pPr>
        <w:spacing w:after="0" w:line="240" w:lineRule="auto"/>
        <w:rPr>
          <w:rFonts w:ascii="Times New Roman" w:hAnsi="Times New Roman" w:cs="Times New Roman"/>
        </w:rPr>
      </w:pPr>
    </w:p>
    <w:p w:rsidR="00ED5292" w:rsidRPr="00C93B45" w:rsidRDefault="00ED5292" w:rsidP="00ED5292">
      <w:pPr>
        <w:jc w:val="center"/>
        <w:rPr>
          <w:rFonts w:ascii="Times New Roman" w:hAnsi="Times New Roman" w:cs="Times New Roman"/>
        </w:rPr>
      </w:pPr>
      <w:r w:rsidRPr="00C93B45">
        <w:rPr>
          <w:rFonts w:ascii="Times New Roman" w:hAnsi="Times New Roman" w:cs="Times New Roman"/>
        </w:rPr>
        <w:t xml:space="preserve">5 класс </w:t>
      </w:r>
    </w:p>
    <w:tbl>
      <w:tblPr>
        <w:tblStyle w:val="a3"/>
        <w:tblW w:w="11766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709"/>
      </w:tblGrid>
      <w:tr w:rsidR="00ED5292" w:rsidRPr="00C93B45" w:rsidTr="00ED5292">
        <w:tc>
          <w:tcPr>
            <w:tcW w:w="2268" w:type="dxa"/>
            <w:vMerge w:val="restart"/>
          </w:tcPr>
          <w:p w:rsidR="00ED5292" w:rsidRPr="00C93B45" w:rsidRDefault="00ED5292" w:rsidP="002235CF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2410" w:type="dxa"/>
            <w:gridSpan w:val="4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  <w:gridSpan w:val="4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  <w:gridSpan w:val="4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10" w:type="dxa"/>
            <w:gridSpan w:val="4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ED5292" w:rsidRPr="00C93B45" w:rsidTr="00ED5292">
        <w:tc>
          <w:tcPr>
            <w:tcW w:w="2268" w:type="dxa"/>
            <w:vMerge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67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67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67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7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67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67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67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7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67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67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9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7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67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67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9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«5»</w:t>
            </w:r>
          </w:p>
        </w:tc>
      </w:tr>
      <w:tr w:rsidR="00ED5292" w:rsidRPr="00C93B45" w:rsidTr="00ED5292">
        <w:tc>
          <w:tcPr>
            <w:tcW w:w="2268" w:type="dxa"/>
          </w:tcPr>
          <w:p w:rsidR="00ED5292" w:rsidRDefault="00ED5292" w:rsidP="00ED5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г.Астрахани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D5292" w:rsidRPr="00C93B45" w:rsidRDefault="00ED5292" w:rsidP="00ED5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«Гимназия №1»</w:t>
            </w:r>
          </w:p>
        </w:tc>
        <w:tc>
          <w:tcPr>
            <w:tcW w:w="709" w:type="dxa"/>
            <w:vAlign w:val="center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67" w:type="dxa"/>
            <w:vAlign w:val="center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67" w:type="dxa"/>
            <w:vAlign w:val="center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67" w:type="dxa"/>
          </w:tcPr>
          <w:p w:rsidR="00ED5292" w:rsidRPr="00DE4B49" w:rsidRDefault="00DE4B49" w:rsidP="002235C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567" w:type="dxa"/>
          </w:tcPr>
          <w:p w:rsidR="00ED5292" w:rsidRPr="00DE4B49" w:rsidRDefault="00DE4B49" w:rsidP="002235C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567" w:type="dxa"/>
          </w:tcPr>
          <w:p w:rsidR="00ED5292" w:rsidRPr="00DE4B49" w:rsidRDefault="00DE4B49" w:rsidP="002235C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567" w:type="dxa"/>
          </w:tcPr>
          <w:p w:rsidR="00ED5292" w:rsidRPr="00DE4B49" w:rsidRDefault="00DE4B49" w:rsidP="002235C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567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567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709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</w:tcPr>
          <w:p w:rsidR="00ED5292" w:rsidRPr="00C93B45" w:rsidRDefault="007E5844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</w:tcPr>
          <w:p w:rsidR="00ED5292" w:rsidRPr="00C93B45" w:rsidRDefault="007E5844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67" w:type="dxa"/>
          </w:tcPr>
          <w:p w:rsidR="00ED5292" w:rsidRPr="00C93B45" w:rsidRDefault="007E5844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09" w:type="dxa"/>
          </w:tcPr>
          <w:p w:rsidR="00ED5292" w:rsidRPr="007E5844" w:rsidRDefault="007E5844" w:rsidP="002235C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</w:tbl>
    <w:p w:rsidR="00ED5292" w:rsidRPr="00C93B45" w:rsidRDefault="00ED5292" w:rsidP="00ED52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4B49" w:rsidRPr="00E6301F" w:rsidRDefault="00DE4B49" w:rsidP="00DE4B4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301F">
        <w:rPr>
          <w:rFonts w:ascii="Times New Roman" w:hAnsi="Times New Roman" w:cs="Times New Roman"/>
          <w:sz w:val="24"/>
          <w:szCs w:val="24"/>
        </w:rPr>
        <w:t xml:space="preserve">1. количество участников ВПР на уровне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6301F">
        <w:rPr>
          <w:rFonts w:ascii="Times New Roman" w:hAnsi="Times New Roman" w:cs="Times New Roman"/>
          <w:sz w:val="24"/>
          <w:szCs w:val="24"/>
        </w:rPr>
        <w:t>ОО</w:t>
      </w:r>
      <w:r w:rsidRPr="00DE4B49"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>класс - 90</w:t>
      </w:r>
      <w:r w:rsidRPr="00E6301F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ED5292" w:rsidRPr="00C93B45" w:rsidRDefault="00ED5292" w:rsidP="00ED5292">
      <w:pPr>
        <w:spacing w:line="240" w:lineRule="auto"/>
        <w:jc w:val="center"/>
        <w:rPr>
          <w:rFonts w:ascii="Times New Roman" w:hAnsi="Times New Roman" w:cs="Times New Roman"/>
        </w:rPr>
      </w:pPr>
      <w:r w:rsidRPr="00C93B45">
        <w:rPr>
          <w:rFonts w:ascii="Times New Roman" w:hAnsi="Times New Roman" w:cs="Times New Roman"/>
        </w:rPr>
        <w:t xml:space="preserve">6 класс </w:t>
      </w:r>
    </w:p>
    <w:tbl>
      <w:tblPr>
        <w:tblStyle w:val="a3"/>
        <w:tblW w:w="1559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4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9"/>
        <w:gridCol w:w="567"/>
        <w:gridCol w:w="569"/>
        <w:gridCol w:w="569"/>
        <w:gridCol w:w="568"/>
        <w:gridCol w:w="566"/>
        <w:gridCol w:w="567"/>
        <w:gridCol w:w="567"/>
      </w:tblGrid>
      <w:tr w:rsidR="00ED5292" w:rsidRPr="00C93B45" w:rsidTr="00ED5292">
        <w:trPr>
          <w:cantSplit/>
          <w:trHeight w:val="1465"/>
        </w:trPr>
        <w:tc>
          <w:tcPr>
            <w:tcW w:w="1984" w:type="dxa"/>
            <w:vMerge w:val="restart"/>
          </w:tcPr>
          <w:p w:rsidR="00ED5292" w:rsidRPr="00C93B45" w:rsidRDefault="00ED5292" w:rsidP="002235CF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2267" w:type="dxa"/>
            <w:gridSpan w:val="4"/>
          </w:tcPr>
          <w:p w:rsidR="00ED5292" w:rsidRDefault="00ED5292" w:rsidP="002235CF">
            <w:pPr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ED5292" w:rsidRDefault="00ED5292" w:rsidP="002235CF">
            <w:pPr>
              <w:jc w:val="center"/>
              <w:rPr>
                <w:rFonts w:ascii="Times New Roman" w:hAnsi="Times New Roman" w:cs="Times New Roman"/>
              </w:rPr>
            </w:pPr>
          </w:p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268" w:type="dxa"/>
            <w:gridSpan w:val="4"/>
          </w:tcPr>
          <w:p w:rsidR="00ED5292" w:rsidRDefault="00ED5292" w:rsidP="002235CF">
            <w:pPr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ED5292" w:rsidRDefault="00ED5292" w:rsidP="002235CF">
            <w:pPr>
              <w:jc w:val="center"/>
              <w:rPr>
                <w:rFonts w:ascii="Times New Roman" w:hAnsi="Times New Roman" w:cs="Times New Roman"/>
              </w:rPr>
            </w:pPr>
          </w:p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268" w:type="dxa"/>
            <w:gridSpan w:val="4"/>
          </w:tcPr>
          <w:p w:rsidR="00ED5292" w:rsidRDefault="00ED5292" w:rsidP="002235CF">
            <w:pPr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История</w:t>
            </w:r>
          </w:p>
          <w:p w:rsidR="00ED5292" w:rsidRDefault="00ED5292" w:rsidP="002235CF">
            <w:pPr>
              <w:jc w:val="center"/>
              <w:rPr>
                <w:rFonts w:ascii="Times New Roman" w:hAnsi="Times New Roman" w:cs="Times New Roman"/>
              </w:rPr>
            </w:pPr>
          </w:p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268" w:type="dxa"/>
            <w:gridSpan w:val="4"/>
          </w:tcPr>
          <w:p w:rsidR="00ED5292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Биология</w:t>
            </w:r>
          </w:p>
          <w:p w:rsidR="00ED5292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274" w:type="dxa"/>
            <w:gridSpan w:val="4"/>
          </w:tcPr>
          <w:p w:rsidR="00ED5292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География</w:t>
            </w:r>
          </w:p>
          <w:p w:rsidR="00ED5292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268" w:type="dxa"/>
            <w:gridSpan w:val="4"/>
          </w:tcPr>
          <w:p w:rsidR="00ED5292" w:rsidRDefault="00ED5292" w:rsidP="007E584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Обществознание</w:t>
            </w:r>
          </w:p>
          <w:p w:rsidR="007E5844" w:rsidRDefault="007E5844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D5292" w:rsidRPr="00C93B45" w:rsidTr="00ED5292">
        <w:tc>
          <w:tcPr>
            <w:tcW w:w="1984" w:type="dxa"/>
            <w:vMerge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67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67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67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7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67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67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67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7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67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67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67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7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67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67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67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9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67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69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69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8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6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67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67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«5»</w:t>
            </w:r>
          </w:p>
        </w:tc>
      </w:tr>
      <w:tr w:rsidR="00ED5292" w:rsidRPr="00C93B45" w:rsidTr="00ED5292">
        <w:tc>
          <w:tcPr>
            <w:tcW w:w="1984" w:type="dxa"/>
          </w:tcPr>
          <w:p w:rsidR="00ED5292" w:rsidRPr="00DE4B49" w:rsidRDefault="00ED5292" w:rsidP="00ED52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4B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DE4B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г.Астрахани</w:t>
            </w:r>
            <w:proofErr w:type="spellEnd"/>
            <w:r w:rsidRPr="00DE4B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D5292" w:rsidRPr="00C93B45" w:rsidRDefault="00ED5292" w:rsidP="00ED5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B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«Гимназия №1»</w:t>
            </w:r>
          </w:p>
        </w:tc>
        <w:tc>
          <w:tcPr>
            <w:tcW w:w="566" w:type="dxa"/>
            <w:vAlign w:val="center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67" w:type="dxa"/>
            <w:vAlign w:val="center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567" w:type="dxa"/>
            <w:vAlign w:val="center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67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67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67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567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67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67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9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69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569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8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6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67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567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</w:tbl>
    <w:p w:rsidR="00ED5292" w:rsidRPr="00C93B45" w:rsidRDefault="00ED5292" w:rsidP="00ED52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4B49" w:rsidRPr="00E6301F" w:rsidRDefault="00DE4B49" w:rsidP="00DE4B4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301F">
        <w:rPr>
          <w:rFonts w:ascii="Times New Roman" w:hAnsi="Times New Roman" w:cs="Times New Roman"/>
          <w:sz w:val="24"/>
          <w:szCs w:val="24"/>
        </w:rPr>
        <w:t xml:space="preserve">1. количество участников ВПР на уровне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6301F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6 класс- 106</w:t>
      </w:r>
      <w:r w:rsidRPr="00E6301F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ED5292" w:rsidRPr="00C93B45" w:rsidRDefault="00ED5292" w:rsidP="00ED5292">
      <w:pPr>
        <w:spacing w:line="240" w:lineRule="auto"/>
        <w:jc w:val="center"/>
        <w:rPr>
          <w:rFonts w:ascii="Times New Roman" w:hAnsi="Times New Roman" w:cs="Times New Roman"/>
        </w:rPr>
      </w:pPr>
      <w:r w:rsidRPr="00C93B45">
        <w:rPr>
          <w:rFonts w:ascii="Times New Roman" w:hAnsi="Times New Roman" w:cs="Times New Roman"/>
        </w:rPr>
        <w:t>7 класс</w:t>
      </w:r>
    </w:p>
    <w:tbl>
      <w:tblPr>
        <w:tblStyle w:val="a3"/>
        <w:tblW w:w="2008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5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ED5292" w:rsidRPr="00C93B45" w:rsidTr="00DE4B49">
        <w:trPr>
          <w:cantSplit/>
          <w:trHeight w:val="1465"/>
        </w:trPr>
        <w:tc>
          <w:tcPr>
            <w:tcW w:w="1656" w:type="dxa"/>
            <w:vMerge w:val="restart"/>
          </w:tcPr>
          <w:p w:rsidR="00ED5292" w:rsidRPr="00C93B45" w:rsidRDefault="00ED5292" w:rsidP="002235CF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2304" w:type="dxa"/>
            <w:gridSpan w:val="4"/>
          </w:tcPr>
          <w:p w:rsidR="00ED5292" w:rsidRDefault="00ED5292" w:rsidP="002235CF">
            <w:pPr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ED5292" w:rsidRDefault="00ED5292" w:rsidP="002235CF">
            <w:pPr>
              <w:jc w:val="center"/>
              <w:rPr>
                <w:rFonts w:ascii="Times New Roman" w:hAnsi="Times New Roman" w:cs="Times New Roman"/>
              </w:rPr>
            </w:pPr>
          </w:p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304" w:type="dxa"/>
            <w:gridSpan w:val="4"/>
          </w:tcPr>
          <w:p w:rsidR="00ED5292" w:rsidRDefault="00ED5292" w:rsidP="002235CF">
            <w:pPr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ED5292" w:rsidRDefault="00ED5292" w:rsidP="002235CF">
            <w:pPr>
              <w:jc w:val="center"/>
              <w:rPr>
                <w:rFonts w:ascii="Times New Roman" w:hAnsi="Times New Roman" w:cs="Times New Roman"/>
              </w:rPr>
            </w:pPr>
          </w:p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304" w:type="dxa"/>
            <w:gridSpan w:val="4"/>
          </w:tcPr>
          <w:p w:rsidR="00ED5292" w:rsidRDefault="00ED5292" w:rsidP="002235CF">
            <w:pPr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История</w:t>
            </w:r>
          </w:p>
          <w:p w:rsidR="00ED5292" w:rsidRDefault="00ED5292" w:rsidP="002235CF">
            <w:pPr>
              <w:jc w:val="center"/>
              <w:rPr>
                <w:rFonts w:ascii="Times New Roman" w:hAnsi="Times New Roman" w:cs="Times New Roman"/>
              </w:rPr>
            </w:pPr>
          </w:p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04" w:type="dxa"/>
            <w:gridSpan w:val="4"/>
          </w:tcPr>
          <w:p w:rsidR="00ED5292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Биология</w:t>
            </w:r>
          </w:p>
          <w:p w:rsidR="00ED5292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04" w:type="dxa"/>
            <w:gridSpan w:val="4"/>
          </w:tcPr>
          <w:p w:rsidR="00ED5292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ED5292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04" w:type="dxa"/>
            <w:gridSpan w:val="4"/>
          </w:tcPr>
          <w:p w:rsidR="00ED5292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География</w:t>
            </w:r>
          </w:p>
          <w:p w:rsidR="00ED5292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04" w:type="dxa"/>
            <w:gridSpan w:val="4"/>
          </w:tcPr>
          <w:p w:rsidR="00ED5292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Обществознание</w:t>
            </w:r>
          </w:p>
          <w:p w:rsidR="00ED5292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04" w:type="dxa"/>
            <w:gridSpan w:val="4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 xml:space="preserve">Иностранный язык </w:t>
            </w:r>
          </w:p>
          <w:p w:rsidR="00ED5292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ED5292" w:rsidRPr="00C93B45" w:rsidTr="00DE4B49">
        <w:tc>
          <w:tcPr>
            <w:tcW w:w="1656" w:type="dxa"/>
            <w:vMerge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«5»</w:t>
            </w:r>
          </w:p>
        </w:tc>
      </w:tr>
      <w:tr w:rsidR="00ED5292" w:rsidRPr="00C93B45" w:rsidTr="00DE4B49">
        <w:tc>
          <w:tcPr>
            <w:tcW w:w="1656" w:type="dxa"/>
          </w:tcPr>
          <w:p w:rsidR="00ED5292" w:rsidRPr="00DE4B49" w:rsidRDefault="00ED5292" w:rsidP="00ED52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4B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DE4B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г.Астрахани</w:t>
            </w:r>
            <w:proofErr w:type="spellEnd"/>
            <w:r w:rsidRPr="00DE4B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D5292" w:rsidRPr="00C93B45" w:rsidRDefault="00ED5292" w:rsidP="00ED5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B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«Гимназия №1»</w:t>
            </w:r>
          </w:p>
        </w:tc>
        <w:tc>
          <w:tcPr>
            <w:tcW w:w="576" w:type="dxa"/>
            <w:vAlign w:val="center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vAlign w:val="center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576" w:type="dxa"/>
            <w:vAlign w:val="center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76" w:type="dxa"/>
            <w:vAlign w:val="center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</w:tbl>
    <w:p w:rsidR="00DE4B49" w:rsidRDefault="00DE4B49" w:rsidP="00DE4B4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4B49" w:rsidRPr="00E6301F" w:rsidRDefault="00DE4B49" w:rsidP="00DE4B4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301F">
        <w:rPr>
          <w:rFonts w:ascii="Times New Roman" w:hAnsi="Times New Roman" w:cs="Times New Roman"/>
          <w:sz w:val="24"/>
          <w:szCs w:val="24"/>
        </w:rPr>
        <w:t xml:space="preserve">1. количество участников ВПР на уровне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E6301F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 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класс- 87</w:t>
      </w:r>
      <w:r w:rsidRPr="00E6301F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ED5292" w:rsidRDefault="00ED5292" w:rsidP="00DE4B49">
      <w:pPr>
        <w:rPr>
          <w:rFonts w:ascii="Times New Roman" w:hAnsi="Times New Roman" w:cs="Times New Roman"/>
        </w:rPr>
      </w:pPr>
    </w:p>
    <w:p w:rsidR="00ED5292" w:rsidRPr="00C93B45" w:rsidRDefault="00ED5292" w:rsidP="00ED5292">
      <w:pPr>
        <w:jc w:val="center"/>
        <w:rPr>
          <w:rFonts w:ascii="Times New Roman" w:hAnsi="Times New Roman" w:cs="Times New Roman"/>
        </w:rPr>
      </w:pPr>
      <w:r w:rsidRPr="00C93B45">
        <w:rPr>
          <w:rFonts w:ascii="Times New Roman" w:hAnsi="Times New Roman" w:cs="Times New Roman"/>
        </w:rPr>
        <w:t>11 класс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560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783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ED5292" w:rsidRPr="00C93B45" w:rsidTr="00ED5292">
        <w:trPr>
          <w:cantSplit/>
          <w:trHeight w:val="1465"/>
        </w:trPr>
        <w:tc>
          <w:tcPr>
            <w:tcW w:w="1783" w:type="dxa"/>
            <w:vMerge w:val="restart"/>
          </w:tcPr>
          <w:p w:rsidR="00ED5292" w:rsidRPr="00C93B45" w:rsidRDefault="00ED5292" w:rsidP="002235CF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2304" w:type="dxa"/>
            <w:gridSpan w:val="4"/>
          </w:tcPr>
          <w:p w:rsidR="00ED5292" w:rsidRDefault="00ED5292" w:rsidP="002235CF">
            <w:pPr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 xml:space="preserve">География </w:t>
            </w:r>
          </w:p>
          <w:p w:rsidR="00ED5292" w:rsidRDefault="00ED5292" w:rsidP="002235CF">
            <w:pPr>
              <w:jc w:val="center"/>
              <w:rPr>
                <w:rFonts w:ascii="Times New Roman" w:hAnsi="Times New Roman" w:cs="Times New Roman"/>
              </w:rPr>
            </w:pPr>
          </w:p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4" w:type="dxa"/>
            <w:gridSpan w:val="4"/>
          </w:tcPr>
          <w:p w:rsidR="00ED5292" w:rsidRDefault="00ED5292" w:rsidP="002235CF">
            <w:pPr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 xml:space="preserve">Физика </w:t>
            </w:r>
          </w:p>
          <w:p w:rsidR="00ED5292" w:rsidRDefault="00ED5292" w:rsidP="002235CF">
            <w:pPr>
              <w:jc w:val="center"/>
              <w:rPr>
                <w:rFonts w:ascii="Times New Roman" w:hAnsi="Times New Roman" w:cs="Times New Roman"/>
              </w:rPr>
            </w:pPr>
          </w:p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4" w:type="dxa"/>
            <w:gridSpan w:val="4"/>
          </w:tcPr>
          <w:p w:rsidR="00ED5292" w:rsidRDefault="00ED5292" w:rsidP="002235CF">
            <w:pPr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 xml:space="preserve">Химии </w:t>
            </w:r>
          </w:p>
          <w:p w:rsidR="00ED5292" w:rsidRDefault="00ED5292" w:rsidP="002235CF">
            <w:pPr>
              <w:jc w:val="center"/>
              <w:rPr>
                <w:rFonts w:ascii="Times New Roman" w:hAnsi="Times New Roman" w:cs="Times New Roman"/>
              </w:rPr>
            </w:pPr>
          </w:p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04" w:type="dxa"/>
            <w:gridSpan w:val="4"/>
          </w:tcPr>
          <w:p w:rsidR="00ED5292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Биология</w:t>
            </w:r>
          </w:p>
          <w:p w:rsidR="00ED5292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04" w:type="dxa"/>
            <w:gridSpan w:val="4"/>
          </w:tcPr>
          <w:p w:rsidR="00ED5292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История</w:t>
            </w:r>
          </w:p>
          <w:p w:rsidR="00ED5292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04" w:type="dxa"/>
            <w:gridSpan w:val="4"/>
          </w:tcPr>
          <w:p w:rsidR="00ED5292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Иностранный язык</w:t>
            </w:r>
          </w:p>
          <w:p w:rsidR="00ED5292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C93B45">
              <w:rPr>
                <w:rFonts w:ascii="Times New Roman" w:hAnsi="Times New Roman" w:cs="Times New Roman"/>
              </w:rPr>
              <w:t xml:space="preserve"> </w:t>
            </w:r>
          </w:p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292" w:rsidRPr="00C93B45" w:rsidTr="00ED5292">
        <w:tc>
          <w:tcPr>
            <w:tcW w:w="1783" w:type="dxa"/>
            <w:vMerge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93B45">
              <w:rPr>
                <w:rFonts w:ascii="Times New Roman" w:hAnsi="Times New Roman" w:cs="Times New Roman"/>
              </w:rPr>
              <w:t>«5»</w:t>
            </w:r>
          </w:p>
        </w:tc>
      </w:tr>
      <w:tr w:rsidR="00ED5292" w:rsidRPr="00C93B45" w:rsidTr="00ED5292">
        <w:tc>
          <w:tcPr>
            <w:tcW w:w="1783" w:type="dxa"/>
          </w:tcPr>
          <w:p w:rsidR="00ED5292" w:rsidRPr="00DE4B49" w:rsidRDefault="00ED5292" w:rsidP="00ED52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4B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МБОУ </w:t>
            </w:r>
            <w:proofErr w:type="spellStart"/>
            <w:r w:rsidRPr="00DE4B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г.Астрахани</w:t>
            </w:r>
            <w:proofErr w:type="spellEnd"/>
            <w:r w:rsidRPr="00DE4B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D5292" w:rsidRPr="00C93B45" w:rsidRDefault="00ED5292" w:rsidP="00ED52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B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«Гимназия №1»</w:t>
            </w:r>
          </w:p>
        </w:tc>
        <w:tc>
          <w:tcPr>
            <w:tcW w:w="576" w:type="dxa"/>
            <w:vAlign w:val="center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6" w:type="dxa"/>
            <w:vAlign w:val="center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vAlign w:val="center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vAlign w:val="center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</w:tcPr>
          <w:p w:rsidR="00ED5292" w:rsidRPr="00C93B45" w:rsidRDefault="00ED5292" w:rsidP="00223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</w:tbl>
    <w:p w:rsidR="00B65752" w:rsidRPr="00C93B45" w:rsidRDefault="00B65752" w:rsidP="000002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21AE" w:rsidRDefault="00A121AE" w:rsidP="00A121AE">
      <w:pPr>
        <w:spacing w:after="0" w:line="240" w:lineRule="auto"/>
        <w:rPr>
          <w:rFonts w:ascii="Times New Roman" w:hAnsi="Times New Roman" w:cs="Times New Roman"/>
        </w:rPr>
      </w:pPr>
    </w:p>
    <w:p w:rsidR="005B51AD" w:rsidRPr="00E6301F" w:rsidRDefault="00FF2FD5" w:rsidP="005B51A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</w:t>
      </w:r>
      <w:r w:rsidR="005B51AD" w:rsidRPr="00E6301F">
        <w:rPr>
          <w:rFonts w:ascii="Times New Roman" w:hAnsi="Times New Roman" w:cs="Times New Roman"/>
          <w:sz w:val="24"/>
          <w:szCs w:val="24"/>
        </w:rPr>
        <w:t xml:space="preserve">оличество участников ВПР на уровне </w:t>
      </w:r>
      <w:r w:rsidR="005B51AD">
        <w:rPr>
          <w:rFonts w:ascii="Times New Roman" w:hAnsi="Times New Roman" w:cs="Times New Roman"/>
          <w:sz w:val="24"/>
          <w:szCs w:val="24"/>
        </w:rPr>
        <w:t>СОО-  42</w:t>
      </w:r>
      <w:r w:rsidR="005B51AD" w:rsidRPr="00E6301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B51AD">
        <w:rPr>
          <w:rFonts w:ascii="Times New Roman" w:hAnsi="Times New Roman" w:cs="Times New Roman"/>
          <w:sz w:val="24"/>
          <w:szCs w:val="24"/>
        </w:rPr>
        <w:t>а</w:t>
      </w:r>
      <w:r w:rsidR="005B51AD" w:rsidRPr="00E6301F">
        <w:rPr>
          <w:rFonts w:ascii="Times New Roman" w:hAnsi="Times New Roman" w:cs="Times New Roman"/>
          <w:sz w:val="24"/>
          <w:szCs w:val="24"/>
        </w:rPr>
        <w:t>;</w:t>
      </w:r>
    </w:p>
    <w:p w:rsidR="005B51AD" w:rsidRPr="00E6301F" w:rsidRDefault="00FF2FD5" w:rsidP="005B51A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="005B51AD" w:rsidRPr="00E6301F">
        <w:rPr>
          <w:rFonts w:ascii="Times New Roman" w:hAnsi="Times New Roman" w:cs="Times New Roman"/>
          <w:sz w:val="24"/>
          <w:szCs w:val="24"/>
        </w:rPr>
        <w:t xml:space="preserve">езультаты ВПР по классам </w:t>
      </w:r>
      <w:r w:rsidR="005B51AD">
        <w:rPr>
          <w:rFonts w:ascii="Times New Roman" w:hAnsi="Times New Roman" w:cs="Times New Roman"/>
          <w:sz w:val="24"/>
          <w:szCs w:val="24"/>
        </w:rPr>
        <w:t>и предметам (см таблицы</w:t>
      </w:r>
      <w:r w:rsidR="005B51AD" w:rsidRPr="00E6301F">
        <w:rPr>
          <w:rFonts w:ascii="Times New Roman" w:hAnsi="Times New Roman" w:cs="Times New Roman"/>
          <w:sz w:val="24"/>
          <w:szCs w:val="24"/>
        </w:rPr>
        <w:t>);</w:t>
      </w:r>
    </w:p>
    <w:p w:rsidR="005B51AD" w:rsidRPr="00E6301F" w:rsidRDefault="00FF2FD5" w:rsidP="005B51A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 О</w:t>
      </w:r>
      <w:r w:rsidR="005B51AD" w:rsidRPr="00E6301F">
        <w:rPr>
          <w:rFonts w:ascii="Times New Roman" w:hAnsi="Times New Roman" w:cs="Times New Roman"/>
          <w:sz w:val="24"/>
          <w:szCs w:val="24"/>
        </w:rPr>
        <w:t>рганизаци</w:t>
      </w:r>
      <w:r w:rsidR="005B51AD">
        <w:rPr>
          <w:rFonts w:ascii="Times New Roman" w:hAnsi="Times New Roman" w:cs="Times New Roman"/>
          <w:sz w:val="24"/>
          <w:szCs w:val="24"/>
        </w:rPr>
        <w:t>я подготовительной работы к ВПР.</w:t>
      </w:r>
    </w:p>
    <w:p w:rsidR="00FF2FD5" w:rsidRDefault="005B51AD" w:rsidP="005B51AD">
      <w:pPr>
        <w:pStyle w:val="a6"/>
        <w:ind w:firstLine="708"/>
        <w:jc w:val="both"/>
        <w:rPr>
          <w:rFonts w:eastAsia="Times New Roman"/>
        </w:rPr>
      </w:pPr>
      <w:r w:rsidRPr="00E6301F">
        <w:rPr>
          <w:rFonts w:eastAsiaTheme="minorHAnsi"/>
          <w:lang w:eastAsia="en-US"/>
        </w:rPr>
        <w:t>Н</w:t>
      </w:r>
      <w:r w:rsidRPr="00E6301F">
        <w:t>а </w:t>
      </w:r>
      <w:r>
        <w:t>МО</w:t>
      </w:r>
      <w:r w:rsidRPr="00E6301F">
        <w:t xml:space="preserve"> анализировались причины </w:t>
      </w:r>
      <w:r>
        <w:t>затруднений у обучающихся</w:t>
      </w:r>
      <w:r w:rsidRPr="00E6301F">
        <w:t xml:space="preserve"> при написании ВПР за предыдущие годы. </w:t>
      </w:r>
      <w:proofErr w:type="gramStart"/>
      <w:r w:rsidRPr="00E6301F">
        <w:rPr>
          <w:rFonts w:eastAsia="Times New Roman"/>
        </w:rPr>
        <w:t>Сравнивались  показатели</w:t>
      </w:r>
      <w:proofErr w:type="gramEnd"/>
      <w:r w:rsidRPr="00E6301F">
        <w:rPr>
          <w:rFonts w:eastAsia="Times New Roman"/>
        </w:rPr>
        <w:t xml:space="preserve"> оценки качества образования по учебным предметам «Русский язык</w:t>
      </w:r>
      <w:r>
        <w:rPr>
          <w:rFonts w:eastAsia="Times New Roman"/>
        </w:rPr>
        <w:t>», «Математика», «Биология</w:t>
      </w:r>
      <w:r w:rsidRPr="00E6301F">
        <w:rPr>
          <w:rFonts w:eastAsia="Times New Roman"/>
        </w:rPr>
        <w:t>»</w:t>
      </w:r>
      <w:r>
        <w:rPr>
          <w:rFonts w:eastAsia="Times New Roman"/>
        </w:rPr>
        <w:t xml:space="preserve">, «История» в 5 классах, </w:t>
      </w:r>
      <w:r w:rsidRPr="00E6301F">
        <w:rPr>
          <w:rFonts w:eastAsia="Times New Roman"/>
        </w:rPr>
        <w:t>«Русский язык</w:t>
      </w:r>
      <w:r>
        <w:rPr>
          <w:rFonts w:eastAsia="Times New Roman"/>
        </w:rPr>
        <w:t>», «Математика», «Биология</w:t>
      </w:r>
      <w:r w:rsidRPr="00E6301F">
        <w:rPr>
          <w:rFonts w:eastAsia="Times New Roman"/>
        </w:rPr>
        <w:t>»</w:t>
      </w:r>
      <w:r>
        <w:rPr>
          <w:rFonts w:eastAsia="Times New Roman"/>
        </w:rPr>
        <w:t>, «История», «Обществознание», «География» в 6 классах,  «Биология</w:t>
      </w:r>
      <w:r w:rsidRPr="00E6301F">
        <w:rPr>
          <w:rFonts w:eastAsia="Times New Roman"/>
        </w:rPr>
        <w:t>»</w:t>
      </w:r>
      <w:r>
        <w:rPr>
          <w:rFonts w:eastAsia="Times New Roman"/>
        </w:rPr>
        <w:t>, «История», «Обществознание», «География» , «Физика», «Химия», «Иностранный язык» в 11 классах</w:t>
      </w:r>
      <w:r w:rsidRPr="00E6301F">
        <w:rPr>
          <w:rFonts w:eastAsia="Times New Roman"/>
        </w:rPr>
        <w:t xml:space="preserve"> с результатами региона и </w:t>
      </w:r>
      <w:proofErr w:type="spellStart"/>
      <w:r w:rsidRPr="00E6301F">
        <w:rPr>
          <w:rFonts w:eastAsia="Times New Roman"/>
        </w:rPr>
        <w:t>внутришкольного</w:t>
      </w:r>
      <w:proofErr w:type="spellEnd"/>
      <w:r w:rsidRPr="00E6301F">
        <w:rPr>
          <w:rFonts w:eastAsia="Times New Roman"/>
        </w:rPr>
        <w:t xml:space="preserve"> мониторинга по этим предметам. Проведен </w:t>
      </w:r>
      <w:proofErr w:type="gramStart"/>
      <w:r w:rsidRPr="00E6301F">
        <w:rPr>
          <w:rFonts w:eastAsia="Times New Roman"/>
        </w:rPr>
        <w:t>анализ  выполнении</w:t>
      </w:r>
      <w:proofErr w:type="gramEnd"/>
      <w:r w:rsidRPr="00E6301F">
        <w:rPr>
          <w:rFonts w:eastAsia="Times New Roman"/>
        </w:rPr>
        <w:t xml:space="preserve"> ВПР по группам балло</w:t>
      </w:r>
      <w:r>
        <w:rPr>
          <w:rFonts w:eastAsia="Times New Roman"/>
        </w:rPr>
        <w:t>в и результатам по блокам  ООП О</w:t>
      </w:r>
      <w:r w:rsidRPr="00E6301F">
        <w:rPr>
          <w:rFonts w:eastAsia="Times New Roman"/>
        </w:rPr>
        <w:t>ОО</w:t>
      </w:r>
      <w:r w:rsidR="00FF2FD5">
        <w:rPr>
          <w:rFonts w:eastAsia="Times New Roman"/>
        </w:rPr>
        <w:t xml:space="preserve"> и ООП СОО</w:t>
      </w:r>
      <w:r w:rsidRPr="00E6301F">
        <w:rPr>
          <w:rFonts w:eastAsia="Times New Roman"/>
        </w:rPr>
        <w:t>. Выдел</w:t>
      </w:r>
      <w:r w:rsidR="00FF2FD5">
        <w:rPr>
          <w:rFonts w:eastAsia="Times New Roman"/>
        </w:rPr>
        <w:t xml:space="preserve">ены </w:t>
      </w:r>
      <w:proofErr w:type="gramStart"/>
      <w:r w:rsidR="00FF2FD5">
        <w:rPr>
          <w:rFonts w:eastAsia="Times New Roman"/>
        </w:rPr>
        <w:t xml:space="preserve">блоки </w:t>
      </w:r>
      <w:r w:rsidRPr="00E6301F">
        <w:rPr>
          <w:rFonts w:eastAsia="Times New Roman"/>
        </w:rPr>
        <w:t>,</w:t>
      </w:r>
      <w:proofErr w:type="gramEnd"/>
      <w:r w:rsidRPr="00E6301F">
        <w:rPr>
          <w:rFonts w:eastAsia="Times New Roman"/>
        </w:rPr>
        <w:t xml:space="preserve"> которые обучающиеся освоили недостаточно</w:t>
      </w:r>
      <w:r>
        <w:rPr>
          <w:rFonts w:eastAsia="Times New Roman"/>
        </w:rPr>
        <w:t xml:space="preserve"> и демонстрируют невысокие результаты</w:t>
      </w:r>
      <w:r w:rsidRPr="00E6301F">
        <w:rPr>
          <w:rFonts w:eastAsia="Times New Roman"/>
        </w:rPr>
        <w:t xml:space="preserve">. Сформировали план мероприятий, чтобы повысить качество </w:t>
      </w:r>
      <w:r w:rsidR="00FF2FD5">
        <w:rPr>
          <w:rFonts w:eastAsia="Times New Roman"/>
        </w:rPr>
        <w:t>подготовки обучающихся 5-7, 11 классов по учебным.</w:t>
      </w:r>
    </w:p>
    <w:p w:rsidR="005B51AD" w:rsidRPr="00E6301F" w:rsidRDefault="005B51AD" w:rsidP="005B51AD">
      <w:pPr>
        <w:pStyle w:val="a6"/>
        <w:ind w:firstLine="708"/>
        <w:jc w:val="both"/>
      </w:pPr>
      <w:r w:rsidRPr="00E6301F">
        <w:t xml:space="preserve">Педагоги изучали структуру </w:t>
      </w:r>
      <w:proofErr w:type="spellStart"/>
      <w:r w:rsidRPr="00E6301F">
        <w:t>КИМов</w:t>
      </w:r>
      <w:proofErr w:type="spellEnd"/>
      <w:r w:rsidRPr="00E6301F">
        <w:t>, спецификацию. Зам. директора издал</w:t>
      </w:r>
      <w:r w:rsidR="00FF2FD5">
        <w:t>и</w:t>
      </w:r>
      <w:r w:rsidRPr="00E6301F">
        <w:t xml:space="preserve"> приказ о подготовке к проведению ВПР; проверил</w:t>
      </w:r>
      <w:r w:rsidR="00FF2FD5">
        <w:t>и</w:t>
      </w:r>
      <w:r w:rsidRPr="00E6301F">
        <w:t xml:space="preserve"> соответствие учебных кабинетов требованиям, определил</w:t>
      </w:r>
      <w:r w:rsidR="00FF2FD5">
        <w:t>и</w:t>
      </w:r>
      <w:r w:rsidRPr="00E6301F">
        <w:t xml:space="preserve"> график </w:t>
      </w:r>
      <w:proofErr w:type="spellStart"/>
      <w:r w:rsidRPr="00E6301F">
        <w:t>внутришкольного</w:t>
      </w:r>
      <w:proofErr w:type="spellEnd"/>
      <w:r w:rsidRPr="00E6301F">
        <w:t xml:space="preserve"> контроля на учебный год с учетом подготовки к ВПР. Изучена нормативно-правовая основа, </w:t>
      </w:r>
      <w:proofErr w:type="gramStart"/>
      <w:r w:rsidRPr="00E6301F">
        <w:t>р</w:t>
      </w:r>
      <w:r w:rsidR="00FF2FD5">
        <w:t>егламентирующая  ВПР</w:t>
      </w:r>
      <w:proofErr w:type="gramEnd"/>
      <w:r w:rsidR="00FF2FD5">
        <w:t>,</w:t>
      </w:r>
      <w:r w:rsidRPr="00E6301F">
        <w:t xml:space="preserve"> письмо Федеральной службы по надзору в сфере образования и науки Российской Федерации от 29.01.2019 г. № 84 «О проведении Федеральной службой по надзору в сфере образования и науки мониторинга качества подготовки обучающихся ОО в 2019 году» и др.</w:t>
      </w:r>
      <w:r w:rsidR="00FF2FD5">
        <w:rPr>
          <w:rFonts w:eastAsia="Times New Roman"/>
        </w:rPr>
        <w:t xml:space="preserve"> Обучающихся</w:t>
      </w:r>
      <w:r w:rsidRPr="00E6301F">
        <w:rPr>
          <w:rFonts w:eastAsia="Times New Roman"/>
        </w:rPr>
        <w:t xml:space="preserve"> </w:t>
      </w:r>
      <w:r w:rsidR="00FF2FD5">
        <w:rPr>
          <w:rFonts w:eastAsia="Times New Roman"/>
        </w:rPr>
        <w:t xml:space="preserve">ознакомили </w:t>
      </w:r>
      <w:r w:rsidRPr="00E6301F">
        <w:rPr>
          <w:rFonts w:eastAsia="Times New Roman"/>
        </w:rPr>
        <w:t>с порядком проведения работы, правилами поведения в аудитории, порядком заполнения бланков работ.</w:t>
      </w:r>
      <w:r w:rsidR="00FF2FD5">
        <w:rPr>
          <w:rFonts w:eastAsia="Times New Roman"/>
        </w:rPr>
        <w:t xml:space="preserve"> </w:t>
      </w:r>
      <w:r>
        <w:rPr>
          <w:rFonts w:eastAsia="Times New Roman"/>
        </w:rPr>
        <w:t>Работали с материалами сайта НИКО.</w:t>
      </w:r>
    </w:p>
    <w:p w:rsidR="005B51AD" w:rsidRDefault="00FF2FD5" w:rsidP="005B51AD">
      <w:pPr>
        <w:pStyle w:val="a6"/>
      </w:pPr>
      <w:r>
        <w:t xml:space="preserve">На заседаниях </w:t>
      </w:r>
      <w:proofErr w:type="gramStart"/>
      <w:r>
        <w:t xml:space="preserve">предметных </w:t>
      </w:r>
      <w:r w:rsidR="005B51AD" w:rsidRPr="00E6301F">
        <w:t xml:space="preserve"> МО</w:t>
      </w:r>
      <w:proofErr w:type="gramEnd"/>
      <w:r>
        <w:t xml:space="preserve"> рассматривались вопросы</w:t>
      </w:r>
      <w:r w:rsidR="005B51AD" w:rsidRPr="00E6301F">
        <w:t>:</w:t>
      </w:r>
    </w:p>
    <w:p w:rsidR="00FF2FD5" w:rsidRDefault="00FF2FD5" w:rsidP="005B51AD">
      <w:pPr>
        <w:pStyle w:val="a6"/>
        <w:rPr>
          <w:rFonts w:eastAsia="Times New Roman"/>
        </w:rPr>
      </w:pPr>
      <w:r>
        <w:t xml:space="preserve">- </w:t>
      </w:r>
      <w:r w:rsidRPr="00E6301F">
        <w:rPr>
          <w:rFonts w:eastAsia="Times New Roman"/>
        </w:rPr>
        <w:t>Как подготовить обучающихся к Всероссийским проверочным работам</w:t>
      </w:r>
    </w:p>
    <w:p w:rsidR="00FF2FD5" w:rsidRDefault="00FF2FD5" w:rsidP="005B51AD">
      <w:pPr>
        <w:pStyle w:val="a6"/>
        <w:rPr>
          <w:rFonts w:eastAsia="Times New Roman"/>
        </w:rPr>
      </w:pPr>
      <w:r>
        <w:rPr>
          <w:rFonts w:eastAsia="Times New Roman"/>
        </w:rPr>
        <w:t>-</w:t>
      </w:r>
      <w:r w:rsidRPr="00FF2FD5">
        <w:rPr>
          <w:rFonts w:eastAsia="Times New Roman"/>
        </w:rPr>
        <w:t xml:space="preserve"> </w:t>
      </w:r>
      <w:r w:rsidRPr="00E6301F">
        <w:rPr>
          <w:rFonts w:eastAsia="Times New Roman"/>
        </w:rPr>
        <w:t>Какие мероприятия помогут повысить качество подготовки обучающихся к ВПР</w:t>
      </w:r>
    </w:p>
    <w:p w:rsidR="00FF2FD5" w:rsidRPr="00E6301F" w:rsidRDefault="00FF2FD5" w:rsidP="005B51AD">
      <w:pPr>
        <w:pStyle w:val="a6"/>
      </w:pPr>
      <w:r>
        <w:rPr>
          <w:rFonts w:eastAsia="Times New Roman"/>
        </w:rPr>
        <w:t xml:space="preserve">- </w:t>
      </w:r>
      <w:r w:rsidRPr="00E6301F">
        <w:rPr>
          <w:rFonts w:eastAsia="Times New Roman"/>
        </w:rPr>
        <w:t>Как оцениваются результаты мониторинга по </w:t>
      </w:r>
      <w:r>
        <w:rPr>
          <w:rFonts w:eastAsia="Times New Roman"/>
        </w:rPr>
        <w:t>предметам при проведении ВПР</w:t>
      </w:r>
      <w:r w:rsidRPr="00E6301F">
        <w:rPr>
          <w:rFonts w:eastAsia="Times New Roman"/>
        </w:rPr>
        <w:t>. Какие основные блоки примерной основной общеобразовательно</w:t>
      </w:r>
      <w:r>
        <w:rPr>
          <w:rFonts w:eastAsia="Times New Roman"/>
        </w:rPr>
        <w:t xml:space="preserve">й </w:t>
      </w:r>
      <w:proofErr w:type="gramStart"/>
      <w:r>
        <w:rPr>
          <w:rFonts w:eastAsia="Times New Roman"/>
        </w:rPr>
        <w:t>программы  основ</w:t>
      </w:r>
      <w:r w:rsidRPr="00E6301F">
        <w:rPr>
          <w:rFonts w:eastAsia="Times New Roman"/>
        </w:rPr>
        <w:t>ного</w:t>
      </w:r>
      <w:proofErr w:type="gramEnd"/>
      <w:r w:rsidRPr="00E6301F">
        <w:rPr>
          <w:rFonts w:eastAsia="Times New Roman"/>
        </w:rPr>
        <w:t xml:space="preserve"> общего образования </w:t>
      </w:r>
      <w:r>
        <w:rPr>
          <w:rFonts w:eastAsia="Times New Roman"/>
        </w:rPr>
        <w:t xml:space="preserve"> и среднего общего образования обучающиеся </w:t>
      </w:r>
      <w:r w:rsidRPr="00E6301F">
        <w:rPr>
          <w:rFonts w:eastAsia="Times New Roman"/>
        </w:rPr>
        <w:t xml:space="preserve"> освоили недостаточно</w:t>
      </w:r>
      <w:r>
        <w:rPr>
          <w:rFonts w:eastAsia="Times New Roman"/>
        </w:rPr>
        <w:t xml:space="preserve">  хорошо.</w:t>
      </w:r>
    </w:p>
    <w:p w:rsidR="005B51AD" w:rsidRPr="00E6301F" w:rsidRDefault="005B51AD" w:rsidP="005B51A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51AD" w:rsidRPr="00E6301F" w:rsidRDefault="00FF2FD5" w:rsidP="005B51A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</w:t>
      </w:r>
      <w:r w:rsidR="005B51AD" w:rsidRPr="00E6301F">
        <w:rPr>
          <w:rFonts w:ascii="Times New Roman" w:hAnsi="Times New Roman" w:cs="Times New Roman"/>
          <w:sz w:val="24"/>
          <w:szCs w:val="24"/>
        </w:rPr>
        <w:t>ероприятия по информированию родителей (законных представителей) о порядке и анализе результатов ВПР: вопро</w:t>
      </w:r>
      <w:r>
        <w:rPr>
          <w:rFonts w:ascii="Times New Roman" w:hAnsi="Times New Roman" w:cs="Times New Roman"/>
          <w:sz w:val="24"/>
          <w:szCs w:val="24"/>
        </w:rPr>
        <w:t>с рассматривался на родительских собраниях</w:t>
      </w:r>
      <w:r w:rsidR="005B51AD" w:rsidRPr="00E6301F">
        <w:rPr>
          <w:rFonts w:ascii="Times New Roman" w:hAnsi="Times New Roman" w:cs="Times New Roman"/>
          <w:sz w:val="24"/>
          <w:szCs w:val="24"/>
        </w:rPr>
        <w:t xml:space="preserve">, информация размещена на сайте ОО, в классах, проведены индивидуальные консультации с родителями. </w:t>
      </w:r>
      <w:proofErr w:type="gramStart"/>
      <w:r w:rsidR="005B51AD" w:rsidRPr="00E6301F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5B51AD" w:rsidRPr="00E6301F">
        <w:rPr>
          <w:rFonts w:ascii="Times New Roman" w:eastAsia="Times New Roman" w:hAnsi="Times New Roman" w:cs="Times New Roman"/>
          <w:sz w:val="24"/>
          <w:szCs w:val="24"/>
        </w:rPr>
        <w:t xml:space="preserve"> разъяснительная</w:t>
      </w:r>
      <w:proofErr w:type="gramEnd"/>
      <w:r w:rsidR="005B51AD" w:rsidRPr="00E6301F">
        <w:rPr>
          <w:rFonts w:ascii="Times New Roman" w:eastAsia="Times New Roman" w:hAnsi="Times New Roman" w:cs="Times New Roman"/>
          <w:sz w:val="24"/>
          <w:szCs w:val="24"/>
        </w:rPr>
        <w:t xml:space="preserve">  работа среди родителей (законных представителей) о целях и порядке проведения ВПР. Определены направления совместной работы.</w:t>
      </w:r>
    </w:p>
    <w:p w:rsidR="005B51AD" w:rsidRPr="00E6301F" w:rsidRDefault="00FF2FD5" w:rsidP="005B51AD">
      <w:pPr>
        <w:tabs>
          <w:tab w:val="left" w:pos="993"/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</w:t>
      </w:r>
      <w:r w:rsidR="005B51AD" w:rsidRPr="00E6301F">
        <w:rPr>
          <w:rFonts w:ascii="Times New Roman" w:hAnsi="Times New Roman" w:cs="Times New Roman"/>
          <w:sz w:val="24"/>
          <w:szCs w:val="24"/>
        </w:rPr>
        <w:t>ривлечение граждан к общественному наблюдению проведения ВПР: замечания и предложения, количество общественных наблюдателей (при наличии</w:t>
      </w:r>
      <w:proofErr w:type="gramStart"/>
      <w:r w:rsidR="005B51AD" w:rsidRPr="00E6301F">
        <w:rPr>
          <w:rFonts w:ascii="Times New Roman" w:hAnsi="Times New Roman" w:cs="Times New Roman"/>
          <w:sz w:val="24"/>
          <w:szCs w:val="24"/>
        </w:rPr>
        <w:t xml:space="preserve">): </w:t>
      </w:r>
      <w:r w:rsidR="00E85FFF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E85FFF">
        <w:rPr>
          <w:rFonts w:ascii="Times New Roman" w:hAnsi="Times New Roman" w:cs="Times New Roman"/>
          <w:sz w:val="24"/>
          <w:szCs w:val="24"/>
        </w:rPr>
        <w:t xml:space="preserve"> одному на параллель</w:t>
      </w:r>
      <w:r w:rsidR="005B51AD" w:rsidRPr="00E6301F">
        <w:rPr>
          <w:rFonts w:ascii="Times New Roman" w:hAnsi="Times New Roman" w:cs="Times New Roman"/>
          <w:sz w:val="24"/>
          <w:szCs w:val="24"/>
        </w:rPr>
        <w:t>, замечаний не было.</w:t>
      </w:r>
    </w:p>
    <w:p w:rsidR="005B51AD" w:rsidRDefault="00E85FFF" w:rsidP="005B51A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</w:t>
      </w:r>
      <w:r w:rsidR="005B51AD" w:rsidRPr="00E6301F">
        <w:rPr>
          <w:rFonts w:ascii="Times New Roman" w:hAnsi="Times New Roman" w:cs="Times New Roman"/>
          <w:sz w:val="24"/>
          <w:szCs w:val="24"/>
        </w:rPr>
        <w:t>рганизация проверки работ участников ВПР (количество экспертов, анализ проведенной проверки): на основании приказа сформированы пр</w:t>
      </w:r>
      <w:r>
        <w:rPr>
          <w:rFonts w:ascii="Times New Roman" w:hAnsi="Times New Roman" w:cs="Times New Roman"/>
          <w:sz w:val="24"/>
          <w:szCs w:val="24"/>
        </w:rPr>
        <w:t xml:space="preserve">едметные комиссии, привлечено не менее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двух </w:t>
      </w:r>
      <w:r w:rsidR="005B51AD" w:rsidRPr="00E6301F">
        <w:rPr>
          <w:rFonts w:ascii="Times New Roman" w:hAnsi="Times New Roman" w:cs="Times New Roman"/>
          <w:sz w:val="24"/>
          <w:szCs w:val="24"/>
        </w:rPr>
        <w:t xml:space="preserve"> экспертов</w:t>
      </w:r>
      <w:proofErr w:type="gramEnd"/>
      <w:r w:rsidR="005B51AD" w:rsidRPr="00E63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предметам </w:t>
      </w:r>
      <w:r w:rsidR="005B51AD" w:rsidRPr="00E6301F">
        <w:rPr>
          <w:rFonts w:ascii="Times New Roman" w:hAnsi="Times New Roman" w:cs="Times New Roman"/>
          <w:sz w:val="24"/>
          <w:szCs w:val="24"/>
        </w:rPr>
        <w:t>для проверки работ. Анализ проведенной проверки показал, что она проведена в соответствии с критериями.</w:t>
      </w:r>
    </w:p>
    <w:p w:rsidR="005C3DDA" w:rsidRPr="00DC4382" w:rsidRDefault="005C3DDA" w:rsidP="005C3D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38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проверки работ обучающихся 5-7</w:t>
      </w:r>
      <w:r w:rsidRPr="00DC4382">
        <w:rPr>
          <w:rFonts w:ascii="Times New Roman" w:eastAsia="Times New Roman" w:hAnsi="Times New Roman" w:cs="Times New Roman"/>
          <w:color w:val="000000"/>
          <w:sz w:val="24"/>
          <w:szCs w:val="24"/>
        </w:rPr>
        <w:t>–х классов по всем учебным предметам создать предметные комиссии в составе:</w:t>
      </w:r>
    </w:p>
    <w:p w:rsidR="005C3DDA" w:rsidRDefault="005C3DDA" w:rsidP="005C3DDA">
      <w:pPr>
        <w:pStyle w:val="a7"/>
        <w:numPr>
          <w:ilvl w:val="0"/>
          <w:numId w:val="8"/>
        </w:numPr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C6D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учебный</w:t>
      </w:r>
      <w:proofErr w:type="gramEnd"/>
      <w:r w:rsidRPr="00FC6D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предмет «математика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»:</w:t>
      </w:r>
    </w:p>
    <w:p w:rsidR="005C3DDA" w:rsidRDefault="005C3DDA" w:rsidP="005C3DDA">
      <w:pPr>
        <w:pStyle w:val="a7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Логинова М.Н., учитель математики (председатель);</w:t>
      </w:r>
    </w:p>
    <w:p w:rsidR="005C3DDA" w:rsidRDefault="005C3DDA" w:rsidP="005C3DDA">
      <w:pPr>
        <w:pStyle w:val="a7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Рубан Т.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учитель математики </w:t>
      </w:r>
    </w:p>
    <w:p w:rsidR="005C3DDA" w:rsidRDefault="005C3DDA" w:rsidP="005C3DDA">
      <w:pPr>
        <w:pStyle w:val="a7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Шерстюкова Я.А., учитель математики;</w:t>
      </w:r>
    </w:p>
    <w:p w:rsidR="005C3DDA" w:rsidRDefault="005C3DDA" w:rsidP="005C3DDA">
      <w:pPr>
        <w:pStyle w:val="a7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Богданова И.В., учитель математики.</w:t>
      </w:r>
    </w:p>
    <w:p w:rsidR="005C3DDA" w:rsidRDefault="005C3DDA" w:rsidP="005C3DDA">
      <w:pPr>
        <w:pStyle w:val="a7"/>
        <w:numPr>
          <w:ilvl w:val="0"/>
          <w:numId w:val="8"/>
        </w:numPr>
        <w:spacing w:after="0"/>
        <w:ind w:left="42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C6D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учебный</w:t>
      </w:r>
      <w:proofErr w:type="gramEnd"/>
      <w:r w:rsidRPr="00FC6D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предмет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русский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»:</w:t>
      </w:r>
    </w:p>
    <w:p w:rsidR="005C3DDA" w:rsidRDefault="005C3DDA" w:rsidP="005C3DDA">
      <w:pPr>
        <w:pStyle w:val="a7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Полтарихиной Л.В., учителя русского языка и литературы (председатель);</w:t>
      </w:r>
    </w:p>
    <w:p w:rsidR="005C3DDA" w:rsidRDefault="005C3DDA" w:rsidP="005C3DDA">
      <w:pPr>
        <w:pStyle w:val="a7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Ю.И., учителя русского языка и литературы</w:t>
      </w:r>
    </w:p>
    <w:p w:rsidR="005C3DDA" w:rsidRDefault="005C3DDA" w:rsidP="005C3DDA">
      <w:pPr>
        <w:pStyle w:val="a7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Сыроватская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И.Е.,</w:t>
      </w:r>
      <w:r w:rsidRPr="00302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 русского языка и литературы;</w:t>
      </w:r>
      <w:r w:rsidRPr="000D6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C3DDA" w:rsidRDefault="005C3DDA" w:rsidP="005C3DDA">
      <w:pPr>
        <w:pStyle w:val="a7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Давидович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Е.С.учителя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русского языка и литературы;</w:t>
      </w:r>
    </w:p>
    <w:p w:rsidR="005C3DDA" w:rsidRDefault="005C3DDA" w:rsidP="005C3DDA">
      <w:pPr>
        <w:pStyle w:val="a7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Бельская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Ю..В.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,учителя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русского языка и литературы</w:t>
      </w:r>
    </w:p>
    <w:p w:rsidR="005C3DDA" w:rsidRDefault="005C3DDA" w:rsidP="005C3DDA">
      <w:pPr>
        <w:pStyle w:val="a7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Гриценко Э.А., учителя русского языка и литературы.</w:t>
      </w:r>
    </w:p>
    <w:p w:rsidR="005C3DDA" w:rsidRDefault="005C3DDA" w:rsidP="005C3DDA">
      <w:pPr>
        <w:pStyle w:val="a7"/>
        <w:numPr>
          <w:ilvl w:val="0"/>
          <w:numId w:val="8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C6D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учебный</w:t>
      </w:r>
      <w:proofErr w:type="gramEnd"/>
      <w:r w:rsidRPr="00FC6D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предмет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биология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»:</w:t>
      </w:r>
    </w:p>
    <w:p w:rsidR="005C3DDA" w:rsidRPr="005C3DDA" w:rsidRDefault="005C3DDA" w:rsidP="005C3D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5C3DDA">
        <w:rPr>
          <w:rFonts w:ascii="Times New Roman" w:eastAsia="Times New Roman" w:hAnsi="Times New Roman" w:cs="Times New Roman"/>
          <w:color w:val="000000"/>
          <w:sz w:val="24"/>
          <w:szCs w:val="24"/>
        </w:rPr>
        <w:t>Беляковой М.В., учителя биологии; председатель);</w:t>
      </w:r>
    </w:p>
    <w:p w:rsidR="005C3DDA" w:rsidRDefault="005C3DDA" w:rsidP="005C3DDA">
      <w:pPr>
        <w:pStyle w:val="a7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Купряшевой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Е.В, учителя биологии.</w:t>
      </w:r>
    </w:p>
    <w:p w:rsidR="005C3DDA" w:rsidRDefault="005C3DDA" w:rsidP="005C3DDA">
      <w:pPr>
        <w:pStyle w:val="a7"/>
        <w:numPr>
          <w:ilvl w:val="0"/>
          <w:numId w:val="8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C6D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учебный</w:t>
      </w:r>
      <w:proofErr w:type="gramEnd"/>
      <w:r w:rsidRPr="00FC6D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предмет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история»  и «обществознание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»:</w:t>
      </w:r>
    </w:p>
    <w:p w:rsidR="005C3DDA" w:rsidRDefault="005C3DDA" w:rsidP="005C3DDA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Даниловой Н.П., учителя истории (председатель)</w:t>
      </w:r>
    </w:p>
    <w:p w:rsidR="005C3DDA" w:rsidRDefault="005C3DDA" w:rsidP="005C3DDA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Марахтановой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М., учителя истории;</w:t>
      </w:r>
    </w:p>
    <w:p w:rsidR="005C3DDA" w:rsidRDefault="005C3DDA" w:rsidP="005C3DDA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Феклистовой Л. Г., учителя истории.</w:t>
      </w:r>
    </w:p>
    <w:p w:rsidR="005C3DDA" w:rsidRDefault="005C3DDA" w:rsidP="005C3DDA">
      <w:pPr>
        <w:pStyle w:val="a7"/>
        <w:numPr>
          <w:ilvl w:val="0"/>
          <w:numId w:val="8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C6D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учебный</w:t>
      </w:r>
      <w:proofErr w:type="gramEnd"/>
      <w:r w:rsidRPr="00FC6D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предмет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»:</w:t>
      </w:r>
    </w:p>
    <w:p w:rsidR="005C3DDA" w:rsidRDefault="005C3DDA" w:rsidP="005C3D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 w:rsidRPr="005C3DD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Половинина</w:t>
      </w:r>
      <w:proofErr w:type="spellEnd"/>
      <w:r w:rsidRPr="005C3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С.Г.- учитель английского языка. </w:t>
      </w:r>
      <w:r w:rsidRPr="001F3B8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1F3B8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C3DDA" w:rsidRPr="005C3DDA" w:rsidRDefault="005C3DDA" w:rsidP="005C3D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Вдовина С.А.-</w:t>
      </w:r>
      <w:r w:rsidRPr="005C3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учитель английского языка</w:t>
      </w:r>
    </w:p>
    <w:p w:rsidR="005C3DDA" w:rsidRDefault="005C3DDA" w:rsidP="005C3DDA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Благочинная А.А.-</w:t>
      </w:r>
      <w:r w:rsidRPr="005C3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учитель английского языка</w:t>
      </w:r>
    </w:p>
    <w:p w:rsidR="005C3DDA" w:rsidRPr="00DC4382" w:rsidRDefault="005C3DDA" w:rsidP="005C3D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4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проверки работ обучающихся 11 –х </w:t>
      </w:r>
      <w:proofErr w:type="gramStart"/>
      <w:r w:rsidRPr="00DC438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  создать</w:t>
      </w:r>
      <w:proofErr w:type="gramEnd"/>
      <w:r w:rsidRPr="00DC4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предметную комиссию в составе:</w:t>
      </w:r>
    </w:p>
    <w:p w:rsidR="005C3DDA" w:rsidRPr="001F3B86" w:rsidRDefault="005C3DDA" w:rsidP="005C3DDA">
      <w:pPr>
        <w:pStyle w:val="a7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Степкина Т.Ю., учитель химии,</w:t>
      </w:r>
      <w:r w:rsidRPr="001F3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(председатель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C3DDA" w:rsidRDefault="005C3DDA" w:rsidP="005C3DDA">
      <w:pPr>
        <w:pStyle w:val="a7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Захарова Т.А., учитель физики, </w:t>
      </w:r>
    </w:p>
    <w:p w:rsidR="005C3DDA" w:rsidRDefault="005C3DDA" w:rsidP="005C3DDA">
      <w:pPr>
        <w:pStyle w:val="a7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Файзулина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О.Е., учитель географии,</w:t>
      </w:r>
    </w:p>
    <w:p w:rsidR="005C3DDA" w:rsidRDefault="005C3DDA" w:rsidP="005C3DDA">
      <w:pPr>
        <w:pStyle w:val="a7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Данилова Н. П., учитель истории, </w:t>
      </w:r>
    </w:p>
    <w:p w:rsidR="005C3DDA" w:rsidRDefault="005C3DDA" w:rsidP="005C3DDA">
      <w:pPr>
        <w:pStyle w:val="a7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Купряшева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Е.В., учитель биологии,</w:t>
      </w:r>
    </w:p>
    <w:p w:rsidR="005C3DDA" w:rsidRPr="00DC4382" w:rsidRDefault="005C3DDA" w:rsidP="005C3DDA">
      <w:pPr>
        <w:pStyle w:val="a7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Половинина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С.Г.- учитель английского языка.</w:t>
      </w:r>
    </w:p>
    <w:p w:rsidR="005C3DDA" w:rsidRDefault="005C3DDA" w:rsidP="005C3DDA">
      <w:pPr>
        <w:pStyle w:val="a7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проходила в соответствии с инструкцией на основании критериев.</w:t>
      </w:r>
    </w:p>
    <w:p w:rsidR="005C3DDA" w:rsidRPr="00E6301F" w:rsidRDefault="005C3DDA" w:rsidP="005B51A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51AD" w:rsidRPr="00E6301F" w:rsidRDefault="00E85FFF" w:rsidP="005B51A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</w:t>
      </w:r>
      <w:r w:rsidR="005B51AD" w:rsidRPr="00E6301F">
        <w:rPr>
          <w:rFonts w:ascii="Times New Roman" w:hAnsi="Times New Roman" w:cs="Times New Roman"/>
          <w:sz w:val="24"/>
          <w:szCs w:val="24"/>
        </w:rPr>
        <w:t>нализ выполнения заданий по классам и предметам (задания, вызвавшие затруднения при выполнении ВПР с указанием причин):</w:t>
      </w:r>
    </w:p>
    <w:p w:rsidR="008A3BED" w:rsidRDefault="00E85FFF" w:rsidP="00A121A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85FFF">
        <w:rPr>
          <w:rFonts w:ascii="Times New Roman" w:hAnsi="Times New Roman" w:cs="Times New Roman"/>
          <w:b/>
          <w:i/>
        </w:rPr>
        <w:t>5 класс</w:t>
      </w:r>
    </w:p>
    <w:p w:rsidR="00E85FFF" w:rsidRDefault="00E85FFF" w:rsidP="00A121AE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«Русский язык» </w:t>
      </w:r>
    </w:p>
    <w:p w:rsidR="00E85FFF" w:rsidRPr="00E6301F" w:rsidRDefault="00462D02" w:rsidP="00E85F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</w:t>
      </w:r>
      <w:r w:rsidR="00E85FFF" w:rsidRPr="00E6301F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85FFF" w:rsidRPr="00E6301F">
        <w:rPr>
          <w:rFonts w:ascii="Times New Roman" w:hAnsi="Times New Roman" w:cs="Times New Roman"/>
          <w:sz w:val="24"/>
          <w:szCs w:val="24"/>
        </w:rPr>
        <w:t xml:space="preserve">щиеся продемонстрировали </w:t>
      </w:r>
      <w:proofErr w:type="spellStart"/>
      <w:r w:rsidR="00E85FFF" w:rsidRPr="00E6301F">
        <w:rPr>
          <w:rFonts w:ascii="Times New Roman" w:hAnsi="Times New Roman" w:cs="Times New Roman"/>
          <w:sz w:val="24"/>
          <w:szCs w:val="24"/>
        </w:rPr>
        <w:t>сформированност</w:t>
      </w:r>
      <w:r w:rsidR="00E85FFF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E85FFF">
        <w:rPr>
          <w:rFonts w:ascii="Times New Roman" w:hAnsi="Times New Roman" w:cs="Times New Roman"/>
          <w:sz w:val="24"/>
          <w:szCs w:val="24"/>
        </w:rPr>
        <w:t xml:space="preserve"> проверяемых умений от 67 до 95</w:t>
      </w:r>
      <w:r w:rsidR="00E85FFF" w:rsidRPr="00E6301F">
        <w:rPr>
          <w:rFonts w:ascii="Times New Roman" w:hAnsi="Times New Roman" w:cs="Times New Roman"/>
          <w:sz w:val="24"/>
          <w:szCs w:val="24"/>
        </w:rPr>
        <w:t>%.</w:t>
      </w:r>
    </w:p>
    <w:p w:rsidR="00E85FFF" w:rsidRDefault="00E85FFF" w:rsidP="00E85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01F">
        <w:rPr>
          <w:rFonts w:ascii="Times New Roman" w:hAnsi="Times New Roman" w:cs="Times New Roman"/>
          <w:sz w:val="24"/>
          <w:szCs w:val="24"/>
        </w:rPr>
        <w:t>Недостаточный уровень достижения планируемых результатов выявлен по следующим умениям:</w:t>
      </w:r>
    </w:p>
    <w:p w:rsidR="00E85FFF" w:rsidRPr="00045786" w:rsidRDefault="00045786" w:rsidP="00045786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786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</w:t>
      </w:r>
      <w:r w:rsidRPr="00045786">
        <w:rPr>
          <w:rFonts w:ascii="Times New Roman" w:hAnsi="Times New Roman" w:cs="Times New Roman"/>
          <w:color w:val="000000"/>
          <w:sz w:val="24"/>
          <w:szCs w:val="24"/>
        </w:rPr>
        <w:lastRenderedPageBreak/>
        <w:t>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(успешность 44%)</w:t>
      </w:r>
    </w:p>
    <w:p w:rsidR="00045786" w:rsidRPr="00462D02" w:rsidRDefault="00462D02" w:rsidP="00045786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D02">
        <w:rPr>
          <w:rFonts w:ascii="Times New Roman" w:hAnsi="Times New Roman" w:cs="Times New Roman"/>
          <w:color w:val="000000"/>
          <w:sz w:val="24"/>
          <w:szCs w:val="24"/>
        </w:rPr>
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(успешность 41)</w:t>
      </w:r>
    </w:p>
    <w:p w:rsidR="00462D02" w:rsidRPr="00462D02" w:rsidRDefault="00462D02" w:rsidP="00462D02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7F7F6"/>
        </w:rPr>
      </w:pPr>
      <w:r w:rsidRPr="00462D0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7F7F6"/>
        </w:rPr>
        <w:t>«Математика»</w:t>
      </w:r>
    </w:p>
    <w:p w:rsidR="00462D02" w:rsidRPr="00E6301F" w:rsidRDefault="00462D02" w:rsidP="00462D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</w:t>
      </w:r>
      <w:r w:rsidRPr="00E6301F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6301F">
        <w:rPr>
          <w:rFonts w:ascii="Times New Roman" w:hAnsi="Times New Roman" w:cs="Times New Roman"/>
          <w:sz w:val="24"/>
          <w:szCs w:val="24"/>
        </w:rPr>
        <w:t xml:space="preserve">щиеся продемонстрировали </w:t>
      </w:r>
      <w:proofErr w:type="spellStart"/>
      <w:r w:rsidRPr="00E6301F">
        <w:rPr>
          <w:rFonts w:ascii="Times New Roman" w:hAnsi="Times New Roman" w:cs="Times New Roman"/>
          <w:sz w:val="24"/>
          <w:szCs w:val="24"/>
        </w:rPr>
        <w:t>сформированност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проверяемых умений от 62 до 97</w:t>
      </w:r>
      <w:r w:rsidRPr="00E6301F">
        <w:rPr>
          <w:rFonts w:ascii="Times New Roman" w:hAnsi="Times New Roman" w:cs="Times New Roman"/>
          <w:sz w:val="24"/>
          <w:szCs w:val="24"/>
        </w:rPr>
        <w:t>%.</w:t>
      </w:r>
    </w:p>
    <w:p w:rsidR="00462D02" w:rsidRDefault="00462D02" w:rsidP="00462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01F">
        <w:rPr>
          <w:rFonts w:ascii="Times New Roman" w:hAnsi="Times New Roman" w:cs="Times New Roman"/>
          <w:sz w:val="24"/>
          <w:szCs w:val="24"/>
        </w:rPr>
        <w:t>Недостаточный уровень достижения планируемых результатов выявлен по следующим умениям:</w:t>
      </w:r>
    </w:p>
    <w:p w:rsidR="00462D02" w:rsidRPr="00462D02" w:rsidRDefault="00462D02" w:rsidP="00462D0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D02">
        <w:rPr>
          <w:rFonts w:ascii="Times New Roman" w:hAnsi="Times New Roman" w:cs="Times New Roman"/>
          <w:color w:val="000000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реки. (</w:t>
      </w:r>
      <w:proofErr w:type="gramStart"/>
      <w:r w:rsidRPr="00462D02">
        <w:rPr>
          <w:rFonts w:ascii="Times New Roman" w:hAnsi="Times New Roman" w:cs="Times New Roman"/>
          <w:color w:val="000000"/>
          <w:sz w:val="24"/>
          <w:szCs w:val="24"/>
        </w:rPr>
        <w:t>успешность</w:t>
      </w:r>
      <w:proofErr w:type="gramEnd"/>
      <w:r w:rsidRPr="00462D02">
        <w:rPr>
          <w:rFonts w:ascii="Times New Roman" w:hAnsi="Times New Roman" w:cs="Times New Roman"/>
          <w:color w:val="000000"/>
          <w:sz w:val="24"/>
          <w:szCs w:val="24"/>
        </w:rPr>
        <w:t xml:space="preserve"> 30 %)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62D02" w:rsidRPr="00D3179D" w:rsidRDefault="00D3179D" w:rsidP="00462D0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79D">
        <w:rPr>
          <w:rFonts w:ascii="Times New Roman" w:hAnsi="Times New Roman" w:cs="Times New Roman"/>
          <w:color w:val="000000"/>
          <w:sz w:val="24"/>
          <w:szCs w:val="24"/>
        </w:rPr>
        <w:t>Развитие пространственных представлений. Оперировать на базовом уровне понятиями: «прямоугольны</w:t>
      </w:r>
      <w:r w:rsidR="002235CF">
        <w:rPr>
          <w:rFonts w:ascii="Times New Roman" w:hAnsi="Times New Roman" w:cs="Times New Roman"/>
          <w:color w:val="000000"/>
          <w:sz w:val="24"/>
          <w:szCs w:val="24"/>
        </w:rPr>
        <w:t xml:space="preserve">й параллелепипед», «куб», «шар»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31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успешность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26</w:t>
      </w:r>
      <w:r w:rsidRPr="00462D02">
        <w:rPr>
          <w:rFonts w:ascii="Times New Roman" w:hAnsi="Times New Roman" w:cs="Times New Roman"/>
          <w:color w:val="000000"/>
          <w:sz w:val="24"/>
          <w:szCs w:val="24"/>
        </w:rPr>
        <w:t xml:space="preserve"> %</w:t>
      </w:r>
      <w:r w:rsidR="002235CF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179D" w:rsidRDefault="00D3179D" w:rsidP="00A121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85FFF" w:rsidRDefault="00D3179D" w:rsidP="00A121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«История»</w:t>
      </w:r>
    </w:p>
    <w:p w:rsidR="00D3179D" w:rsidRPr="00E6301F" w:rsidRDefault="00D3179D" w:rsidP="00D31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</w:t>
      </w:r>
      <w:r w:rsidRPr="00E6301F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6301F">
        <w:rPr>
          <w:rFonts w:ascii="Times New Roman" w:hAnsi="Times New Roman" w:cs="Times New Roman"/>
          <w:sz w:val="24"/>
          <w:szCs w:val="24"/>
        </w:rPr>
        <w:t xml:space="preserve">щиеся продемонстрировали </w:t>
      </w:r>
      <w:proofErr w:type="spellStart"/>
      <w:r w:rsidRPr="00E6301F">
        <w:rPr>
          <w:rFonts w:ascii="Times New Roman" w:hAnsi="Times New Roman" w:cs="Times New Roman"/>
          <w:sz w:val="24"/>
          <w:szCs w:val="24"/>
        </w:rPr>
        <w:t>сформированност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проверяемых умений от 53 до 82</w:t>
      </w:r>
      <w:r w:rsidRPr="00E6301F">
        <w:rPr>
          <w:rFonts w:ascii="Times New Roman" w:hAnsi="Times New Roman" w:cs="Times New Roman"/>
          <w:sz w:val="24"/>
          <w:szCs w:val="24"/>
        </w:rPr>
        <w:t>%.</w:t>
      </w:r>
    </w:p>
    <w:p w:rsidR="00D3179D" w:rsidRDefault="00D3179D" w:rsidP="00D31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01F">
        <w:rPr>
          <w:rFonts w:ascii="Times New Roman" w:hAnsi="Times New Roman" w:cs="Times New Roman"/>
          <w:sz w:val="24"/>
          <w:szCs w:val="24"/>
        </w:rPr>
        <w:t>Недостаточный уровень достижения планируемых результатов выявлен по следующим умениям:</w:t>
      </w:r>
    </w:p>
    <w:p w:rsidR="00D3179D" w:rsidRDefault="00D3179D" w:rsidP="002235C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5CF">
        <w:rPr>
          <w:rFonts w:ascii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</w:t>
      </w:r>
      <w:r w:rsidR="002235CF" w:rsidRPr="002235CF">
        <w:rPr>
          <w:rFonts w:ascii="Times New Roman" w:hAnsi="Times New Roman" w:cs="Times New Roman"/>
          <w:color w:val="000000"/>
          <w:sz w:val="24"/>
          <w:szCs w:val="24"/>
        </w:rPr>
        <w:t xml:space="preserve">вать о событиях древней истории </w:t>
      </w:r>
      <w:proofErr w:type="gramStart"/>
      <w:r w:rsidR="002235CF" w:rsidRPr="002235CF">
        <w:rPr>
          <w:rFonts w:ascii="Times New Roman" w:hAnsi="Times New Roman" w:cs="Times New Roman"/>
          <w:color w:val="000000"/>
          <w:sz w:val="24"/>
          <w:szCs w:val="24"/>
        </w:rPr>
        <w:t>( успешность</w:t>
      </w:r>
      <w:proofErr w:type="gramEnd"/>
      <w:r w:rsidR="002235CF" w:rsidRPr="002235CF">
        <w:rPr>
          <w:rFonts w:ascii="Times New Roman" w:hAnsi="Times New Roman" w:cs="Times New Roman"/>
          <w:color w:val="000000"/>
          <w:sz w:val="24"/>
          <w:szCs w:val="24"/>
        </w:rPr>
        <w:t xml:space="preserve"> 38 %).</w:t>
      </w:r>
    </w:p>
    <w:p w:rsidR="00D3179D" w:rsidRDefault="00D3179D" w:rsidP="002235C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5CF">
        <w:rPr>
          <w:rFonts w:ascii="Times New Roman" w:hAnsi="Times New Roman" w:cs="Times New Roman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</w:r>
      <w:r w:rsidR="002235CF" w:rsidRPr="00223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235CF" w:rsidRPr="002235CF">
        <w:rPr>
          <w:rFonts w:ascii="Times New Roman" w:hAnsi="Times New Roman" w:cs="Times New Roman"/>
          <w:color w:val="000000"/>
          <w:sz w:val="24"/>
          <w:szCs w:val="24"/>
        </w:rPr>
        <w:t>( успешность</w:t>
      </w:r>
      <w:proofErr w:type="gramEnd"/>
      <w:r w:rsidR="002235CF" w:rsidRPr="002235CF">
        <w:rPr>
          <w:rFonts w:ascii="Times New Roman" w:hAnsi="Times New Roman" w:cs="Times New Roman"/>
          <w:color w:val="000000"/>
          <w:sz w:val="24"/>
          <w:szCs w:val="24"/>
        </w:rPr>
        <w:t xml:space="preserve"> 38 %).</w:t>
      </w:r>
    </w:p>
    <w:p w:rsidR="002235CF" w:rsidRDefault="002235CF" w:rsidP="002235CF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235CF">
        <w:rPr>
          <w:rFonts w:ascii="Times New Roman" w:hAnsi="Times New Roman" w:cs="Times New Roman"/>
          <w:b/>
          <w:i/>
          <w:color w:val="000000"/>
          <w:sz w:val="24"/>
          <w:szCs w:val="24"/>
        </w:rPr>
        <w:t>«Биология»</w:t>
      </w:r>
    </w:p>
    <w:p w:rsidR="002235CF" w:rsidRPr="00E6301F" w:rsidRDefault="002235CF" w:rsidP="00223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</w:t>
      </w:r>
      <w:r w:rsidRPr="00E6301F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6301F">
        <w:rPr>
          <w:rFonts w:ascii="Times New Roman" w:hAnsi="Times New Roman" w:cs="Times New Roman"/>
          <w:sz w:val="24"/>
          <w:szCs w:val="24"/>
        </w:rPr>
        <w:t xml:space="preserve">щиеся продемонстрировали </w:t>
      </w:r>
      <w:proofErr w:type="spellStart"/>
      <w:r w:rsidRPr="00E6301F">
        <w:rPr>
          <w:rFonts w:ascii="Times New Roman" w:hAnsi="Times New Roman" w:cs="Times New Roman"/>
          <w:sz w:val="24"/>
          <w:szCs w:val="24"/>
        </w:rPr>
        <w:t>сформированност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проверяемых умений от 62 до 98</w:t>
      </w:r>
      <w:r w:rsidRPr="00E6301F">
        <w:rPr>
          <w:rFonts w:ascii="Times New Roman" w:hAnsi="Times New Roman" w:cs="Times New Roman"/>
          <w:sz w:val="24"/>
          <w:szCs w:val="24"/>
        </w:rPr>
        <w:t>%.</w:t>
      </w:r>
    </w:p>
    <w:p w:rsidR="002235CF" w:rsidRDefault="002235CF" w:rsidP="00223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01F">
        <w:rPr>
          <w:rFonts w:ascii="Times New Roman" w:hAnsi="Times New Roman" w:cs="Times New Roman"/>
          <w:sz w:val="24"/>
          <w:szCs w:val="24"/>
        </w:rPr>
        <w:t>Недостаточный уровень достижения планируемых результатов выявлен по следующим умениям:</w:t>
      </w:r>
    </w:p>
    <w:p w:rsidR="002235CF" w:rsidRDefault="002235CF" w:rsidP="002235CF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5CF">
        <w:rPr>
          <w:rFonts w:ascii="Times New Roman" w:hAnsi="Times New Roman" w:cs="Times New Roman"/>
          <w:color w:val="000000"/>
          <w:sz w:val="24"/>
          <w:szCs w:val="24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35CF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r>
        <w:rPr>
          <w:rFonts w:ascii="Times New Roman" w:hAnsi="Times New Roman" w:cs="Times New Roman"/>
          <w:color w:val="000000"/>
          <w:sz w:val="24"/>
          <w:szCs w:val="24"/>
        </w:rPr>
        <w:t>успешность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16</w:t>
      </w:r>
      <w:r w:rsidRPr="002235CF">
        <w:rPr>
          <w:rFonts w:ascii="Times New Roman" w:hAnsi="Times New Roman" w:cs="Times New Roman"/>
          <w:color w:val="000000"/>
          <w:sz w:val="24"/>
          <w:szCs w:val="24"/>
        </w:rPr>
        <w:t xml:space="preserve"> %).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35CF" w:rsidRPr="002235CF" w:rsidRDefault="002235CF" w:rsidP="002235CF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5C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235C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Описывать и использовать приемы выращивания и размножения культурных растений, ухода за </w:t>
      </w:r>
      <w:proofErr w:type="gramStart"/>
      <w:r w:rsidRPr="002235CF">
        <w:rPr>
          <w:rFonts w:ascii="Times New Roman" w:hAnsi="Times New Roman" w:cs="Times New Roman"/>
          <w:color w:val="000000"/>
          <w:sz w:val="24"/>
          <w:szCs w:val="24"/>
        </w:rPr>
        <w:t xml:space="preserve">ними( </w:t>
      </w:r>
      <w:r>
        <w:rPr>
          <w:rFonts w:ascii="Times New Roman" w:hAnsi="Times New Roman" w:cs="Times New Roman"/>
          <w:color w:val="000000"/>
          <w:sz w:val="24"/>
          <w:szCs w:val="24"/>
        </w:rPr>
        <w:t>успешность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Pr="002235CF">
        <w:rPr>
          <w:rFonts w:ascii="Times New Roman" w:hAnsi="Times New Roman" w:cs="Times New Roman"/>
          <w:color w:val="000000"/>
          <w:sz w:val="24"/>
          <w:szCs w:val="24"/>
        </w:rPr>
        <w:t xml:space="preserve"> %).</w:t>
      </w:r>
    </w:p>
    <w:p w:rsidR="002235CF" w:rsidRPr="002235CF" w:rsidRDefault="002235CF" w:rsidP="002235CF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5CF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Рекомендации:</w:t>
      </w:r>
    </w:p>
    <w:p w:rsidR="002235CF" w:rsidRPr="00462D02" w:rsidRDefault="002235CF" w:rsidP="002235CF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D02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- уделять больше внимания заданиям, требующим </w:t>
      </w:r>
      <w:r w:rsidRPr="00462D02">
        <w:rPr>
          <w:rFonts w:ascii="Times New Roman" w:hAnsi="Times New Roman" w:cs="Times New Roman"/>
          <w:color w:val="000000"/>
          <w:sz w:val="24"/>
          <w:szCs w:val="24"/>
        </w:rPr>
        <w:t>объяснения, сравнения и обобщения данных;</w:t>
      </w:r>
    </w:p>
    <w:p w:rsidR="002235CF" w:rsidRDefault="002235CF" w:rsidP="002235CF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 w:rsidRPr="00462D02">
        <w:rPr>
          <w:rFonts w:ascii="Times New Roman" w:hAnsi="Times New Roman" w:cs="Times New Roman"/>
          <w:color w:val="000000"/>
          <w:sz w:val="24"/>
          <w:szCs w:val="24"/>
        </w:rPr>
        <w:t>- продолжить обучению делать выводы и прогнозы</w:t>
      </w:r>
      <w:r w:rsidRPr="00462D02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.</w:t>
      </w:r>
    </w:p>
    <w:p w:rsidR="002235CF" w:rsidRDefault="002235CF" w:rsidP="002235C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6 </w:t>
      </w:r>
      <w:r w:rsidRPr="00E85FFF">
        <w:rPr>
          <w:rFonts w:ascii="Times New Roman" w:hAnsi="Times New Roman" w:cs="Times New Roman"/>
          <w:b/>
          <w:i/>
        </w:rPr>
        <w:t>класс</w:t>
      </w:r>
    </w:p>
    <w:p w:rsidR="002235CF" w:rsidRDefault="002235CF" w:rsidP="002235C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«Русский язык» </w:t>
      </w:r>
    </w:p>
    <w:p w:rsidR="002235CF" w:rsidRPr="00E6301F" w:rsidRDefault="002235CF" w:rsidP="00223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</w:t>
      </w:r>
      <w:r w:rsidRPr="00E6301F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6301F">
        <w:rPr>
          <w:rFonts w:ascii="Times New Roman" w:hAnsi="Times New Roman" w:cs="Times New Roman"/>
          <w:sz w:val="24"/>
          <w:szCs w:val="24"/>
        </w:rPr>
        <w:t xml:space="preserve">щиеся продемонстрировали </w:t>
      </w:r>
      <w:proofErr w:type="spellStart"/>
      <w:r w:rsidRPr="00E6301F">
        <w:rPr>
          <w:rFonts w:ascii="Times New Roman" w:hAnsi="Times New Roman" w:cs="Times New Roman"/>
          <w:sz w:val="24"/>
          <w:szCs w:val="24"/>
        </w:rPr>
        <w:t>сформированност</w:t>
      </w:r>
      <w:r w:rsidR="00B42DF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B42DFC">
        <w:rPr>
          <w:rFonts w:ascii="Times New Roman" w:hAnsi="Times New Roman" w:cs="Times New Roman"/>
          <w:sz w:val="24"/>
          <w:szCs w:val="24"/>
        </w:rPr>
        <w:t xml:space="preserve"> проверяемых умений от 55 до 99</w:t>
      </w:r>
      <w:r w:rsidRPr="00E6301F">
        <w:rPr>
          <w:rFonts w:ascii="Times New Roman" w:hAnsi="Times New Roman" w:cs="Times New Roman"/>
          <w:sz w:val="24"/>
          <w:szCs w:val="24"/>
        </w:rPr>
        <w:t>%.</w:t>
      </w:r>
    </w:p>
    <w:p w:rsidR="002235CF" w:rsidRDefault="002235CF" w:rsidP="00223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01F">
        <w:rPr>
          <w:rFonts w:ascii="Times New Roman" w:hAnsi="Times New Roman" w:cs="Times New Roman"/>
          <w:sz w:val="24"/>
          <w:szCs w:val="24"/>
        </w:rPr>
        <w:t>Недостаточный уровень достижения планируемых результатов выявлен по следующим умениям:</w:t>
      </w:r>
    </w:p>
    <w:p w:rsidR="002235CF" w:rsidRPr="00045786" w:rsidRDefault="00B42DFC" w:rsidP="002235C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DFC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морфемный и словообразовательный анализы слов; проводить морфологический анализ слова; проводить синтаксический </w:t>
      </w:r>
      <w:proofErr w:type="gramStart"/>
      <w:r w:rsidRPr="00B42DFC">
        <w:rPr>
          <w:rFonts w:ascii="Times New Roman" w:hAnsi="Times New Roman" w:cs="Times New Roman"/>
          <w:color w:val="000000"/>
          <w:sz w:val="24"/>
          <w:szCs w:val="24"/>
        </w:rPr>
        <w:t>анализ  предложения</w:t>
      </w:r>
      <w:proofErr w:type="gramEnd"/>
      <w:r w:rsidRPr="00B42DFC">
        <w:rPr>
          <w:rFonts w:ascii="Times New Roman" w:hAnsi="Times New Roman" w:cs="Times New Roman"/>
          <w:color w:val="000000"/>
          <w:sz w:val="24"/>
          <w:szCs w:val="24"/>
        </w:rPr>
        <w:t>. Распознавать уровни и единицы языка в предъявленном тексте и видеть взаимосвязь между ними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2235CF">
        <w:rPr>
          <w:rFonts w:ascii="Times New Roman" w:hAnsi="Times New Roman" w:cs="Times New Roman"/>
          <w:color w:val="000000"/>
          <w:sz w:val="24"/>
          <w:szCs w:val="24"/>
        </w:rPr>
        <w:t>(успешность 44%)</w:t>
      </w:r>
    </w:p>
    <w:p w:rsidR="002235CF" w:rsidRPr="00462D02" w:rsidRDefault="00B42DFC" w:rsidP="002235CF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7F7F6"/>
        </w:rPr>
      </w:pPr>
      <w:r w:rsidRPr="00462D0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7F7F6"/>
        </w:rPr>
        <w:t xml:space="preserve"> </w:t>
      </w:r>
      <w:r w:rsidR="002235CF" w:rsidRPr="00462D0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7F7F6"/>
        </w:rPr>
        <w:t>«Математика»</w:t>
      </w:r>
    </w:p>
    <w:p w:rsidR="002235CF" w:rsidRPr="00E6301F" w:rsidRDefault="002235CF" w:rsidP="00223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</w:t>
      </w:r>
      <w:r w:rsidRPr="00E6301F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6301F">
        <w:rPr>
          <w:rFonts w:ascii="Times New Roman" w:hAnsi="Times New Roman" w:cs="Times New Roman"/>
          <w:sz w:val="24"/>
          <w:szCs w:val="24"/>
        </w:rPr>
        <w:t xml:space="preserve">щиеся продемонстрировали </w:t>
      </w:r>
      <w:proofErr w:type="spellStart"/>
      <w:r w:rsidRPr="00E6301F">
        <w:rPr>
          <w:rFonts w:ascii="Times New Roman" w:hAnsi="Times New Roman" w:cs="Times New Roman"/>
          <w:sz w:val="24"/>
          <w:szCs w:val="24"/>
        </w:rPr>
        <w:t>сформированност</w:t>
      </w:r>
      <w:r w:rsidR="00B42DF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B42DFC">
        <w:rPr>
          <w:rFonts w:ascii="Times New Roman" w:hAnsi="Times New Roman" w:cs="Times New Roman"/>
          <w:sz w:val="24"/>
          <w:szCs w:val="24"/>
        </w:rPr>
        <w:t xml:space="preserve"> проверяемых умений от 51 до 96</w:t>
      </w:r>
      <w:r w:rsidRPr="00E6301F">
        <w:rPr>
          <w:rFonts w:ascii="Times New Roman" w:hAnsi="Times New Roman" w:cs="Times New Roman"/>
          <w:sz w:val="24"/>
          <w:szCs w:val="24"/>
        </w:rPr>
        <w:t>%.</w:t>
      </w:r>
    </w:p>
    <w:p w:rsidR="002235CF" w:rsidRDefault="002235CF" w:rsidP="00223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01F">
        <w:rPr>
          <w:rFonts w:ascii="Times New Roman" w:hAnsi="Times New Roman" w:cs="Times New Roman"/>
          <w:sz w:val="24"/>
          <w:szCs w:val="24"/>
        </w:rPr>
        <w:t>Недостаточный уровень достижения планируемых результатов выявлен по следующим умениям:</w:t>
      </w:r>
    </w:p>
    <w:p w:rsidR="002235CF" w:rsidRPr="00462D02" w:rsidRDefault="00B42DFC" w:rsidP="002235C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DFC">
        <w:rPr>
          <w:rFonts w:ascii="Times New Roman" w:hAnsi="Times New Roman" w:cs="Times New Roman"/>
          <w:color w:val="000000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</w:r>
      <w:r>
        <w:rPr>
          <w:rFonts w:ascii="Times New Roman" w:hAnsi="Times New Roman" w:cs="Times New Roman"/>
          <w:color w:val="000000"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успешность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34</w:t>
      </w:r>
      <w:r w:rsidR="002235CF" w:rsidRPr="00462D02">
        <w:rPr>
          <w:rFonts w:ascii="Times New Roman" w:hAnsi="Times New Roman" w:cs="Times New Roman"/>
          <w:color w:val="000000"/>
          <w:sz w:val="24"/>
          <w:szCs w:val="24"/>
        </w:rPr>
        <w:t xml:space="preserve"> %)</w:t>
      </w:r>
      <w:r w:rsidR="002235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35CF" w:rsidRDefault="002235CF" w:rsidP="002235C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35CF" w:rsidRDefault="002235CF" w:rsidP="002235C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«История»</w:t>
      </w:r>
    </w:p>
    <w:p w:rsidR="002235CF" w:rsidRPr="00E6301F" w:rsidRDefault="002235CF" w:rsidP="00223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</w:t>
      </w:r>
      <w:r w:rsidRPr="00E6301F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6301F">
        <w:rPr>
          <w:rFonts w:ascii="Times New Roman" w:hAnsi="Times New Roman" w:cs="Times New Roman"/>
          <w:sz w:val="24"/>
          <w:szCs w:val="24"/>
        </w:rPr>
        <w:t xml:space="preserve">щиеся продемонстрировали </w:t>
      </w:r>
      <w:proofErr w:type="spellStart"/>
      <w:r w:rsidRPr="00E6301F">
        <w:rPr>
          <w:rFonts w:ascii="Times New Roman" w:hAnsi="Times New Roman" w:cs="Times New Roman"/>
          <w:sz w:val="24"/>
          <w:szCs w:val="24"/>
        </w:rPr>
        <w:t>сформированност</w:t>
      </w:r>
      <w:r w:rsidR="00944507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944507">
        <w:rPr>
          <w:rFonts w:ascii="Times New Roman" w:hAnsi="Times New Roman" w:cs="Times New Roman"/>
          <w:sz w:val="24"/>
          <w:szCs w:val="24"/>
        </w:rPr>
        <w:t xml:space="preserve"> проверяемых умений от 55 до 93 </w:t>
      </w:r>
      <w:r w:rsidRPr="00E6301F">
        <w:rPr>
          <w:rFonts w:ascii="Times New Roman" w:hAnsi="Times New Roman" w:cs="Times New Roman"/>
          <w:sz w:val="24"/>
          <w:szCs w:val="24"/>
        </w:rPr>
        <w:t>%.</w:t>
      </w:r>
    </w:p>
    <w:p w:rsidR="002235CF" w:rsidRDefault="002235CF" w:rsidP="00223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01F">
        <w:rPr>
          <w:rFonts w:ascii="Times New Roman" w:hAnsi="Times New Roman" w:cs="Times New Roman"/>
          <w:sz w:val="24"/>
          <w:szCs w:val="24"/>
        </w:rPr>
        <w:t>Недостаточный уровень достижения планируемых результатов выявлен по следующим умениям:</w:t>
      </w:r>
    </w:p>
    <w:p w:rsidR="002235CF" w:rsidRDefault="002235CF" w:rsidP="002235C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5CF">
        <w:rPr>
          <w:rFonts w:ascii="Times New Roman" w:hAnsi="Times New Roman" w:cs="Times New Roman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</w:t>
      </w:r>
      <w:r w:rsidR="00944507">
        <w:rPr>
          <w:rFonts w:ascii="Times New Roman" w:hAnsi="Times New Roman" w:cs="Times New Roman"/>
          <w:color w:val="000000"/>
          <w:sz w:val="24"/>
          <w:szCs w:val="24"/>
        </w:rPr>
        <w:t xml:space="preserve">онятий, терминов </w:t>
      </w:r>
      <w:proofErr w:type="gramStart"/>
      <w:r w:rsidR="00944507">
        <w:rPr>
          <w:rFonts w:ascii="Times New Roman" w:hAnsi="Times New Roman" w:cs="Times New Roman"/>
          <w:color w:val="000000"/>
          <w:sz w:val="24"/>
          <w:szCs w:val="24"/>
        </w:rPr>
        <w:t>( успешность</w:t>
      </w:r>
      <w:proofErr w:type="gramEnd"/>
      <w:r w:rsidR="00944507">
        <w:rPr>
          <w:rFonts w:ascii="Times New Roman" w:hAnsi="Times New Roman" w:cs="Times New Roman"/>
          <w:color w:val="000000"/>
          <w:sz w:val="24"/>
          <w:szCs w:val="24"/>
        </w:rPr>
        <w:t xml:space="preserve"> 35</w:t>
      </w:r>
      <w:r w:rsidRPr="002235CF">
        <w:rPr>
          <w:rFonts w:ascii="Times New Roman" w:hAnsi="Times New Roman" w:cs="Times New Roman"/>
          <w:color w:val="000000"/>
          <w:sz w:val="24"/>
          <w:szCs w:val="24"/>
        </w:rPr>
        <w:t xml:space="preserve"> %).</w:t>
      </w:r>
    </w:p>
    <w:p w:rsidR="00944507" w:rsidRPr="00944507" w:rsidRDefault="00944507" w:rsidP="002235C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507">
        <w:rPr>
          <w:rFonts w:ascii="Times New Roman" w:hAnsi="Times New Roman" w:cs="Times New Roman"/>
          <w:color w:val="000000"/>
          <w:sz w:val="24"/>
          <w:szCs w:val="24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</w:t>
      </w:r>
      <w:proofErr w:type="gramStart"/>
      <w:r w:rsidRPr="00944507">
        <w:rPr>
          <w:rFonts w:ascii="Times New Roman" w:hAnsi="Times New Roman" w:cs="Times New Roman"/>
          <w:color w:val="000000"/>
          <w:sz w:val="24"/>
          <w:szCs w:val="24"/>
        </w:rPr>
        <w:t>веков</w:t>
      </w:r>
      <w:r>
        <w:rPr>
          <w:rFonts w:ascii="Times New Roman" w:hAnsi="Times New Roman" w:cs="Times New Roman"/>
          <w:color w:val="000000"/>
          <w:sz w:val="24"/>
          <w:szCs w:val="24"/>
        </w:rPr>
        <w:t>( успешность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33</w:t>
      </w:r>
      <w:r w:rsidRPr="002235CF">
        <w:rPr>
          <w:rFonts w:ascii="Times New Roman" w:hAnsi="Times New Roman" w:cs="Times New Roman"/>
          <w:color w:val="000000"/>
          <w:sz w:val="24"/>
          <w:szCs w:val="24"/>
        </w:rPr>
        <w:t xml:space="preserve"> %).</w:t>
      </w:r>
    </w:p>
    <w:p w:rsidR="002235CF" w:rsidRDefault="00944507" w:rsidP="002235CF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235C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235CF" w:rsidRPr="002235CF">
        <w:rPr>
          <w:rFonts w:ascii="Times New Roman" w:hAnsi="Times New Roman" w:cs="Times New Roman"/>
          <w:b/>
          <w:i/>
          <w:color w:val="000000"/>
          <w:sz w:val="24"/>
          <w:szCs w:val="24"/>
        </w:rPr>
        <w:t>«Биология»</w:t>
      </w:r>
    </w:p>
    <w:p w:rsidR="002235CF" w:rsidRPr="00E6301F" w:rsidRDefault="002235CF" w:rsidP="00223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</w:t>
      </w:r>
      <w:r w:rsidRPr="00E6301F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6301F">
        <w:rPr>
          <w:rFonts w:ascii="Times New Roman" w:hAnsi="Times New Roman" w:cs="Times New Roman"/>
          <w:sz w:val="24"/>
          <w:szCs w:val="24"/>
        </w:rPr>
        <w:t xml:space="preserve">щиеся продемонстрировали </w:t>
      </w:r>
      <w:proofErr w:type="spellStart"/>
      <w:r w:rsidRPr="00E6301F">
        <w:rPr>
          <w:rFonts w:ascii="Times New Roman" w:hAnsi="Times New Roman" w:cs="Times New Roman"/>
          <w:sz w:val="24"/>
          <w:szCs w:val="24"/>
        </w:rPr>
        <w:t>сформированност</w:t>
      </w:r>
      <w:r w:rsidR="00944507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944507">
        <w:rPr>
          <w:rFonts w:ascii="Times New Roman" w:hAnsi="Times New Roman" w:cs="Times New Roman"/>
          <w:sz w:val="24"/>
          <w:szCs w:val="24"/>
        </w:rPr>
        <w:t xml:space="preserve"> проверяемых умений от 50 до 100</w:t>
      </w:r>
      <w:r w:rsidRPr="00E6301F">
        <w:rPr>
          <w:rFonts w:ascii="Times New Roman" w:hAnsi="Times New Roman" w:cs="Times New Roman"/>
          <w:sz w:val="24"/>
          <w:szCs w:val="24"/>
        </w:rPr>
        <w:t>%.</w:t>
      </w:r>
    </w:p>
    <w:p w:rsidR="002235CF" w:rsidRDefault="002235CF" w:rsidP="00223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01F">
        <w:rPr>
          <w:rFonts w:ascii="Times New Roman" w:hAnsi="Times New Roman" w:cs="Times New Roman"/>
          <w:sz w:val="24"/>
          <w:szCs w:val="24"/>
        </w:rPr>
        <w:t>Недостаточный уровень достижения планируемых результатов выявлен по следующим умениям:</w:t>
      </w:r>
    </w:p>
    <w:p w:rsidR="002235CF" w:rsidRDefault="002235CF" w:rsidP="00944507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5CF">
        <w:rPr>
          <w:rFonts w:ascii="Times New Roman" w:hAnsi="Times New Roman" w:cs="Times New Roman"/>
          <w:color w:val="000000"/>
          <w:sz w:val="24"/>
          <w:szCs w:val="24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  <w:r w:rsidR="0094450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44507">
        <w:rPr>
          <w:rFonts w:ascii="Times New Roman" w:hAnsi="Times New Roman" w:cs="Times New Roman"/>
          <w:color w:val="000000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  <w:r w:rsidR="00944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44507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r w:rsidR="00944507" w:rsidRPr="00944507">
        <w:rPr>
          <w:rFonts w:ascii="Times New Roman" w:hAnsi="Times New Roman" w:cs="Times New Roman"/>
          <w:color w:val="000000"/>
          <w:sz w:val="24"/>
          <w:szCs w:val="24"/>
        </w:rPr>
        <w:t>успешность</w:t>
      </w:r>
      <w:proofErr w:type="gramEnd"/>
      <w:r w:rsidR="00944507" w:rsidRPr="00944507"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  <w:r w:rsidRPr="00944507">
        <w:rPr>
          <w:rFonts w:ascii="Times New Roman" w:hAnsi="Times New Roman" w:cs="Times New Roman"/>
          <w:color w:val="000000"/>
          <w:sz w:val="24"/>
          <w:szCs w:val="24"/>
        </w:rPr>
        <w:t xml:space="preserve"> %).</w:t>
      </w:r>
    </w:p>
    <w:p w:rsidR="00944507" w:rsidRDefault="00944507" w:rsidP="00944507">
      <w:pPr>
        <w:spacing w:after="0"/>
        <w:ind w:left="36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44507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«Обществознание» </w:t>
      </w:r>
    </w:p>
    <w:p w:rsidR="00944507" w:rsidRPr="00E6301F" w:rsidRDefault="00944507" w:rsidP="009445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</w:t>
      </w:r>
      <w:r w:rsidRPr="00E6301F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6301F">
        <w:rPr>
          <w:rFonts w:ascii="Times New Roman" w:hAnsi="Times New Roman" w:cs="Times New Roman"/>
          <w:sz w:val="24"/>
          <w:szCs w:val="24"/>
        </w:rPr>
        <w:t xml:space="preserve">щиеся продемонстрировали </w:t>
      </w:r>
      <w:proofErr w:type="spellStart"/>
      <w:r w:rsidRPr="00E6301F">
        <w:rPr>
          <w:rFonts w:ascii="Times New Roman" w:hAnsi="Times New Roman" w:cs="Times New Roman"/>
          <w:sz w:val="24"/>
          <w:szCs w:val="24"/>
        </w:rPr>
        <w:t>сформированност</w:t>
      </w:r>
      <w:r w:rsidR="007A2DF1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7A2DF1">
        <w:rPr>
          <w:rFonts w:ascii="Times New Roman" w:hAnsi="Times New Roman" w:cs="Times New Roman"/>
          <w:sz w:val="24"/>
          <w:szCs w:val="24"/>
        </w:rPr>
        <w:t xml:space="preserve"> проверяемых умений от 57 до 96 </w:t>
      </w:r>
      <w:r w:rsidRPr="00E6301F">
        <w:rPr>
          <w:rFonts w:ascii="Times New Roman" w:hAnsi="Times New Roman" w:cs="Times New Roman"/>
          <w:sz w:val="24"/>
          <w:szCs w:val="24"/>
        </w:rPr>
        <w:t>%.</w:t>
      </w:r>
    </w:p>
    <w:p w:rsidR="00944507" w:rsidRDefault="00944507" w:rsidP="00944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01F">
        <w:rPr>
          <w:rFonts w:ascii="Times New Roman" w:hAnsi="Times New Roman" w:cs="Times New Roman"/>
          <w:sz w:val="24"/>
          <w:szCs w:val="24"/>
        </w:rPr>
        <w:t>Недостаточный уровень достижения планируемых результатов выявлен по следующим умениям:</w:t>
      </w:r>
    </w:p>
    <w:p w:rsidR="007A2DF1" w:rsidRPr="007A2DF1" w:rsidRDefault="007A2DF1" w:rsidP="007A2DF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DF1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</w:r>
      <w:r w:rsidRPr="007A2DF1">
        <w:rPr>
          <w:rFonts w:ascii="Times New Roman" w:hAnsi="Times New Roman" w:cs="Times New Roman"/>
          <w:color w:val="000000"/>
          <w:sz w:val="24"/>
          <w:szCs w:val="24"/>
        </w:rPr>
        <w:br/>
        <w:t>Использовать знания о биологическом и социальном в человеке для характеристики его природы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4507">
        <w:rPr>
          <w:rFonts w:ascii="Times New Roman" w:hAnsi="Times New Roman" w:cs="Times New Roman"/>
          <w:color w:val="000000"/>
          <w:sz w:val="24"/>
          <w:szCs w:val="24"/>
        </w:rPr>
        <w:t xml:space="preserve">( успешность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Pr="00944507">
        <w:rPr>
          <w:rFonts w:ascii="Times New Roman" w:hAnsi="Times New Roman" w:cs="Times New Roman"/>
          <w:color w:val="000000"/>
          <w:sz w:val="24"/>
          <w:szCs w:val="24"/>
        </w:rPr>
        <w:t xml:space="preserve"> %).</w:t>
      </w:r>
      <w:r w:rsidRPr="007A2D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A2DF1" w:rsidRPr="007A2DF1" w:rsidRDefault="007A2DF1" w:rsidP="007A2DF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DF1">
        <w:rPr>
          <w:rFonts w:ascii="Times New Roman" w:hAnsi="Times New Roman" w:cs="Times New Roman"/>
          <w:color w:val="000000"/>
          <w:sz w:val="24"/>
          <w:szCs w:val="24"/>
        </w:rPr>
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оциальным событиям и процессам; </w:t>
      </w:r>
      <w:r w:rsidRPr="007A2DF1">
        <w:rPr>
          <w:rFonts w:ascii="Times New Roman" w:hAnsi="Times New Roman" w:cs="Times New Roman"/>
          <w:color w:val="000000"/>
          <w:sz w:val="24"/>
          <w:szCs w:val="24"/>
        </w:rPr>
        <w:t>развитие социального кругозора и формирование познавательного интереса к изучению общественных дисциплин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944507">
        <w:rPr>
          <w:rFonts w:ascii="Times New Roman" w:hAnsi="Times New Roman" w:cs="Times New Roman"/>
          <w:color w:val="000000"/>
          <w:sz w:val="24"/>
          <w:szCs w:val="24"/>
        </w:rPr>
        <w:t xml:space="preserve">успешность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Pr="00944507">
        <w:rPr>
          <w:rFonts w:ascii="Times New Roman" w:hAnsi="Times New Roman" w:cs="Times New Roman"/>
          <w:color w:val="000000"/>
          <w:sz w:val="24"/>
          <w:szCs w:val="24"/>
        </w:rPr>
        <w:t xml:space="preserve"> %).</w:t>
      </w:r>
    </w:p>
    <w:p w:rsidR="007A2DF1" w:rsidRDefault="007A2DF1" w:rsidP="007A2DF1">
      <w:pPr>
        <w:pStyle w:val="a7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A2DF1">
        <w:rPr>
          <w:rFonts w:ascii="Times New Roman" w:hAnsi="Times New Roman" w:cs="Times New Roman"/>
          <w:b/>
          <w:i/>
          <w:color w:val="000000"/>
          <w:sz w:val="24"/>
          <w:szCs w:val="24"/>
        </w:rPr>
        <w:t>«География»</w:t>
      </w:r>
    </w:p>
    <w:p w:rsidR="007A2DF1" w:rsidRPr="00E6301F" w:rsidRDefault="007A2DF1" w:rsidP="007A2D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</w:t>
      </w:r>
      <w:r w:rsidRPr="00E6301F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6301F">
        <w:rPr>
          <w:rFonts w:ascii="Times New Roman" w:hAnsi="Times New Roman" w:cs="Times New Roman"/>
          <w:sz w:val="24"/>
          <w:szCs w:val="24"/>
        </w:rPr>
        <w:t xml:space="preserve">щиеся продемонстрировали </w:t>
      </w:r>
      <w:proofErr w:type="spellStart"/>
      <w:r w:rsidRPr="00E6301F">
        <w:rPr>
          <w:rFonts w:ascii="Times New Roman" w:hAnsi="Times New Roman" w:cs="Times New Roman"/>
          <w:sz w:val="24"/>
          <w:szCs w:val="24"/>
        </w:rPr>
        <w:t>сформированност</w:t>
      </w:r>
      <w:r w:rsidR="00F63D30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F63D30">
        <w:rPr>
          <w:rFonts w:ascii="Times New Roman" w:hAnsi="Times New Roman" w:cs="Times New Roman"/>
          <w:sz w:val="24"/>
          <w:szCs w:val="24"/>
        </w:rPr>
        <w:t xml:space="preserve"> проверяемых умений от 57 до 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01F">
        <w:rPr>
          <w:rFonts w:ascii="Times New Roman" w:hAnsi="Times New Roman" w:cs="Times New Roman"/>
          <w:sz w:val="24"/>
          <w:szCs w:val="24"/>
        </w:rPr>
        <w:t>%.</w:t>
      </w:r>
    </w:p>
    <w:p w:rsidR="007A2DF1" w:rsidRDefault="007A2DF1" w:rsidP="007A2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01F">
        <w:rPr>
          <w:rFonts w:ascii="Times New Roman" w:hAnsi="Times New Roman" w:cs="Times New Roman"/>
          <w:sz w:val="24"/>
          <w:szCs w:val="24"/>
        </w:rPr>
        <w:t>Недостаточный уровень достижения планируемых результатов выявлен по следующим умениям:</w:t>
      </w:r>
    </w:p>
    <w:p w:rsidR="00F63D30" w:rsidRPr="00F63D30" w:rsidRDefault="00F63D30" w:rsidP="00F63D30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D30">
        <w:rPr>
          <w:rFonts w:ascii="Times New Roman" w:hAnsi="Times New Roman" w:cs="Times New Roman"/>
          <w:color w:val="000000"/>
          <w:sz w:val="24"/>
          <w:szCs w:val="24"/>
        </w:rPr>
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63D30">
        <w:rPr>
          <w:rFonts w:ascii="Times New Roman" w:hAnsi="Times New Roman" w:cs="Times New Roman"/>
          <w:color w:val="000000"/>
          <w:sz w:val="24"/>
          <w:szCs w:val="24"/>
        </w:rPr>
        <w:t>спешность  27</w:t>
      </w:r>
      <w:proofErr w:type="gramEnd"/>
      <w:r w:rsidRPr="00F63D30">
        <w:rPr>
          <w:rFonts w:ascii="Times New Roman" w:hAnsi="Times New Roman" w:cs="Times New Roman"/>
          <w:color w:val="000000"/>
          <w:sz w:val="24"/>
          <w:szCs w:val="24"/>
        </w:rPr>
        <w:t>%)</w:t>
      </w:r>
    </w:p>
    <w:p w:rsidR="00F63D30" w:rsidRPr="00F63D30" w:rsidRDefault="00F63D30" w:rsidP="00F63D30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D30">
        <w:rPr>
          <w:rFonts w:ascii="Times New Roman" w:hAnsi="Times New Roman" w:cs="Times New Roman"/>
          <w:color w:val="000000"/>
          <w:sz w:val="24"/>
          <w:szCs w:val="24"/>
        </w:rPr>
        <w:t xml:space="preserve">Умение применять и преобразовывать знаки и символы, модели и схемы для решения учебных и познавательных </w:t>
      </w:r>
      <w:proofErr w:type="spellStart"/>
      <w:r w:rsidRPr="00F63D30">
        <w:rPr>
          <w:rFonts w:ascii="Times New Roman" w:hAnsi="Times New Roman" w:cs="Times New Roman"/>
          <w:color w:val="000000"/>
          <w:sz w:val="24"/>
          <w:szCs w:val="24"/>
        </w:rPr>
        <w:t>задач.Умение</w:t>
      </w:r>
      <w:proofErr w:type="spellEnd"/>
      <w:r w:rsidRPr="00F63D30">
        <w:rPr>
          <w:rFonts w:ascii="Times New Roman" w:hAnsi="Times New Roman" w:cs="Times New Roman"/>
          <w:color w:val="000000"/>
          <w:sz w:val="24"/>
          <w:szCs w:val="24"/>
        </w:rPr>
        <w:t xml:space="preserve">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63D30">
        <w:rPr>
          <w:rFonts w:ascii="Times New Roman" w:hAnsi="Times New Roman" w:cs="Times New Roman"/>
          <w:color w:val="000000"/>
          <w:sz w:val="24"/>
          <w:szCs w:val="24"/>
        </w:rPr>
        <w:t>спешность  30</w:t>
      </w:r>
      <w:proofErr w:type="gramEnd"/>
      <w:r w:rsidRPr="00F63D30">
        <w:rPr>
          <w:rFonts w:ascii="Times New Roman" w:hAnsi="Times New Roman" w:cs="Times New Roman"/>
          <w:color w:val="000000"/>
          <w:sz w:val="24"/>
          <w:szCs w:val="24"/>
        </w:rPr>
        <w:t xml:space="preserve"> %)</w:t>
      </w:r>
    </w:p>
    <w:p w:rsidR="007A2DF1" w:rsidRPr="00F63D30" w:rsidRDefault="007A2DF1" w:rsidP="007A2DF1">
      <w:pPr>
        <w:pStyle w:val="a7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63D30" w:rsidRPr="002235CF" w:rsidRDefault="00F63D30" w:rsidP="00F63D30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5CF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Рекомендации:</w:t>
      </w:r>
    </w:p>
    <w:p w:rsidR="00F63D30" w:rsidRPr="00462D02" w:rsidRDefault="00F63D30" w:rsidP="00F63D3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D02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- уд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елять больше внимания заданиям развивающим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63D30">
        <w:rPr>
          <w:rFonts w:ascii="Times New Roman" w:hAnsi="Times New Roman" w:cs="Times New Roman"/>
          <w:color w:val="000000"/>
          <w:sz w:val="24"/>
          <w:szCs w:val="24"/>
        </w:rPr>
        <w:t>авыки использован</w:t>
      </w:r>
      <w:r>
        <w:rPr>
          <w:rFonts w:ascii="Times New Roman" w:hAnsi="Times New Roman" w:cs="Times New Roman"/>
          <w:color w:val="000000"/>
          <w:sz w:val="24"/>
          <w:szCs w:val="24"/>
        </w:rPr>
        <w:t>ия различных источников</w:t>
      </w:r>
      <w:r w:rsidRPr="00F63D30">
        <w:rPr>
          <w:rFonts w:ascii="Times New Roman" w:hAnsi="Times New Roman" w:cs="Times New Roman"/>
          <w:color w:val="000000"/>
          <w:sz w:val="24"/>
          <w:szCs w:val="24"/>
        </w:rPr>
        <w:t xml:space="preserve"> инфор</w:t>
      </w:r>
      <w:r>
        <w:rPr>
          <w:rFonts w:ascii="Times New Roman" w:hAnsi="Times New Roman" w:cs="Times New Roman"/>
          <w:color w:val="000000"/>
          <w:sz w:val="24"/>
          <w:szCs w:val="24"/>
        </w:rPr>
        <w:t>мации для решения учебных задач, формирующим смысловое чтение</w:t>
      </w:r>
      <w:r w:rsidRPr="00462D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3D30" w:rsidRDefault="00F63D30" w:rsidP="00F63D3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продолжить обучению</w:t>
      </w:r>
      <w:r w:rsidRPr="00944507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  <w:r w:rsidRPr="00462D02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.</w:t>
      </w:r>
    </w:p>
    <w:p w:rsidR="007A2DF1" w:rsidRPr="007A2DF1" w:rsidRDefault="00F63D30" w:rsidP="007A2DF1">
      <w:pPr>
        <w:pStyle w:val="a7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 класс</w:t>
      </w:r>
    </w:p>
    <w:p w:rsidR="00F63D30" w:rsidRDefault="00F63D30" w:rsidP="00F63D30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«Русский язык» </w:t>
      </w:r>
    </w:p>
    <w:p w:rsidR="00F63D30" w:rsidRPr="00E6301F" w:rsidRDefault="00F63D30" w:rsidP="00F63D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</w:t>
      </w:r>
      <w:r w:rsidRPr="00E6301F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6301F">
        <w:rPr>
          <w:rFonts w:ascii="Times New Roman" w:hAnsi="Times New Roman" w:cs="Times New Roman"/>
          <w:sz w:val="24"/>
          <w:szCs w:val="24"/>
        </w:rPr>
        <w:t xml:space="preserve">щиеся продемонстрировали </w:t>
      </w:r>
      <w:proofErr w:type="spellStart"/>
      <w:r w:rsidRPr="00E6301F">
        <w:rPr>
          <w:rFonts w:ascii="Times New Roman" w:hAnsi="Times New Roman" w:cs="Times New Roman"/>
          <w:sz w:val="24"/>
          <w:szCs w:val="24"/>
        </w:rPr>
        <w:t>сформированност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проверяемых умений от </w:t>
      </w:r>
      <w:r w:rsidR="00845EE1">
        <w:rPr>
          <w:rFonts w:ascii="Times New Roman" w:hAnsi="Times New Roman" w:cs="Times New Roman"/>
          <w:sz w:val="24"/>
          <w:szCs w:val="24"/>
        </w:rPr>
        <w:t>51 до 98</w:t>
      </w:r>
      <w:r w:rsidRPr="00E6301F">
        <w:rPr>
          <w:rFonts w:ascii="Times New Roman" w:hAnsi="Times New Roman" w:cs="Times New Roman"/>
          <w:sz w:val="24"/>
          <w:szCs w:val="24"/>
        </w:rPr>
        <w:t>%.</w:t>
      </w:r>
    </w:p>
    <w:p w:rsidR="00F63D30" w:rsidRDefault="00F63D30" w:rsidP="00F63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01F">
        <w:rPr>
          <w:rFonts w:ascii="Times New Roman" w:hAnsi="Times New Roman" w:cs="Times New Roman"/>
          <w:sz w:val="24"/>
          <w:szCs w:val="24"/>
        </w:rPr>
        <w:t>Недостаточный уровень достижения планируемых результатов выявлен по следующим умениям:</w:t>
      </w:r>
    </w:p>
    <w:p w:rsidR="00F63D30" w:rsidRPr="00845EE1" w:rsidRDefault="00845EE1" w:rsidP="00F63D30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E1">
        <w:rPr>
          <w:rFonts w:ascii="Times New Roman" w:hAnsi="Times New Roman" w:cs="Times New Roman"/>
          <w:color w:val="000000"/>
          <w:sz w:val="24"/>
          <w:szCs w:val="24"/>
        </w:rPr>
        <w:t>Опознавать функционально-смысловые типы речи, предст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авленные в прочитанном тексте. </w:t>
      </w:r>
      <w:r w:rsidRPr="00845EE1">
        <w:rPr>
          <w:rFonts w:ascii="Times New Roman" w:hAnsi="Times New Roman" w:cs="Times New Roman"/>
          <w:color w:val="000000"/>
          <w:sz w:val="24"/>
          <w:szCs w:val="24"/>
        </w:rPr>
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 </w:t>
      </w:r>
      <w:r>
        <w:rPr>
          <w:rFonts w:ascii="Times New Roman" w:hAnsi="Times New Roman" w:cs="Times New Roman"/>
          <w:color w:val="000000"/>
          <w:sz w:val="24"/>
          <w:szCs w:val="24"/>
        </w:rPr>
        <w:t>(успешность 37</w:t>
      </w:r>
      <w:r w:rsidR="00F63D30" w:rsidRPr="00845EE1">
        <w:rPr>
          <w:rFonts w:ascii="Times New Roman" w:hAnsi="Times New Roman" w:cs="Times New Roman"/>
          <w:color w:val="000000"/>
          <w:sz w:val="24"/>
          <w:szCs w:val="24"/>
        </w:rPr>
        <w:t>%)</w:t>
      </w:r>
    </w:p>
    <w:p w:rsidR="00845EE1" w:rsidRPr="00845EE1" w:rsidRDefault="00845EE1" w:rsidP="00F63D30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E1">
        <w:rPr>
          <w:rFonts w:ascii="Times New Roman" w:hAnsi="Times New Roman" w:cs="Times New Roman"/>
          <w:color w:val="000000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</w:r>
    </w:p>
    <w:p w:rsidR="00845EE1" w:rsidRPr="00845EE1" w:rsidRDefault="00845EE1" w:rsidP="00845EE1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успешность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39</w:t>
      </w:r>
      <w:r w:rsidRPr="00845EE1">
        <w:rPr>
          <w:rFonts w:ascii="Times New Roman" w:hAnsi="Times New Roman" w:cs="Times New Roman"/>
          <w:color w:val="000000"/>
          <w:sz w:val="24"/>
          <w:szCs w:val="24"/>
        </w:rPr>
        <w:t>%)</w:t>
      </w:r>
    </w:p>
    <w:p w:rsidR="00F63D30" w:rsidRPr="00462D02" w:rsidRDefault="00F63D30" w:rsidP="00F63D3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7F7F6"/>
        </w:rPr>
      </w:pPr>
      <w:r w:rsidRPr="00462D0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7F7F6"/>
        </w:rPr>
        <w:t xml:space="preserve"> «Математика»</w:t>
      </w:r>
    </w:p>
    <w:p w:rsidR="00F63D30" w:rsidRPr="00E6301F" w:rsidRDefault="00F63D30" w:rsidP="00F63D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</w:t>
      </w:r>
      <w:r w:rsidRPr="00E6301F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6301F">
        <w:rPr>
          <w:rFonts w:ascii="Times New Roman" w:hAnsi="Times New Roman" w:cs="Times New Roman"/>
          <w:sz w:val="24"/>
          <w:szCs w:val="24"/>
        </w:rPr>
        <w:t xml:space="preserve">щиеся продемонстрировали </w:t>
      </w:r>
      <w:proofErr w:type="spellStart"/>
      <w:r w:rsidRPr="00E6301F">
        <w:rPr>
          <w:rFonts w:ascii="Times New Roman" w:hAnsi="Times New Roman" w:cs="Times New Roman"/>
          <w:sz w:val="24"/>
          <w:szCs w:val="24"/>
        </w:rPr>
        <w:t>сформированност</w:t>
      </w:r>
      <w:r w:rsidR="00845EE1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845EE1">
        <w:rPr>
          <w:rFonts w:ascii="Times New Roman" w:hAnsi="Times New Roman" w:cs="Times New Roman"/>
          <w:sz w:val="24"/>
          <w:szCs w:val="24"/>
        </w:rPr>
        <w:t xml:space="preserve"> проверяемых умений от 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EE1">
        <w:rPr>
          <w:rFonts w:ascii="Times New Roman" w:hAnsi="Times New Roman" w:cs="Times New Roman"/>
          <w:sz w:val="24"/>
          <w:szCs w:val="24"/>
        </w:rPr>
        <w:t>до 99</w:t>
      </w:r>
      <w:r w:rsidRPr="00E6301F">
        <w:rPr>
          <w:rFonts w:ascii="Times New Roman" w:hAnsi="Times New Roman" w:cs="Times New Roman"/>
          <w:sz w:val="24"/>
          <w:szCs w:val="24"/>
        </w:rPr>
        <w:t>%.</w:t>
      </w:r>
    </w:p>
    <w:p w:rsidR="00F63D30" w:rsidRDefault="00F63D30" w:rsidP="00F63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01F">
        <w:rPr>
          <w:rFonts w:ascii="Times New Roman" w:hAnsi="Times New Roman" w:cs="Times New Roman"/>
          <w:sz w:val="24"/>
          <w:szCs w:val="24"/>
        </w:rPr>
        <w:lastRenderedPageBreak/>
        <w:t>Недостаточный уровень достижения планируемых результатов выявлен по следующим умениям:</w:t>
      </w:r>
    </w:p>
    <w:p w:rsidR="00F63D30" w:rsidRPr="006734CE" w:rsidRDefault="006734CE" w:rsidP="006734CE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4CE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</w:r>
      <w:r w:rsidRPr="006734CE">
        <w:rPr>
          <w:rFonts w:ascii="Times New Roman" w:hAnsi="Times New Roman" w:cs="Times New Roman"/>
          <w:color w:val="000000"/>
          <w:sz w:val="24"/>
          <w:szCs w:val="24"/>
        </w:rPr>
        <w:br/>
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 успешность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Pr="002235CF">
        <w:rPr>
          <w:rFonts w:ascii="Times New Roman" w:hAnsi="Times New Roman" w:cs="Times New Roman"/>
          <w:color w:val="000000"/>
          <w:sz w:val="24"/>
          <w:szCs w:val="24"/>
        </w:rPr>
        <w:t xml:space="preserve"> %).</w:t>
      </w:r>
    </w:p>
    <w:p w:rsidR="00F63D30" w:rsidRDefault="00F63D30" w:rsidP="00F63D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«История»</w:t>
      </w:r>
    </w:p>
    <w:p w:rsidR="00F63D30" w:rsidRPr="00E6301F" w:rsidRDefault="00F63D30" w:rsidP="00F63D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</w:t>
      </w:r>
      <w:r w:rsidRPr="00E6301F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6301F">
        <w:rPr>
          <w:rFonts w:ascii="Times New Roman" w:hAnsi="Times New Roman" w:cs="Times New Roman"/>
          <w:sz w:val="24"/>
          <w:szCs w:val="24"/>
        </w:rPr>
        <w:t xml:space="preserve">щиеся продемонстрировали </w:t>
      </w:r>
      <w:proofErr w:type="spellStart"/>
      <w:r w:rsidRPr="00E6301F">
        <w:rPr>
          <w:rFonts w:ascii="Times New Roman" w:hAnsi="Times New Roman" w:cs="Times New Roman"/>
          <w:sz w:val="24"/>
          <w:szCs w:val="24"/>
        </w:rPr>
        <w:t>сформированност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проверяемых умений от 55 до 93 </w:t>
      </w:r>
      <w:r w:rsidRPr="00E6301F">
        <w:rPr>
          <w:rFonts w:ascii="Times New Roman" w:hAnsi="Times New Roman" w:cs="Times New Roman"/>
          <w:sz w:val="24"/>
          <w:szCs w:val="24"/>
        </w:rPr>
        <w:t>%.</w:t>
      </w:r>
    </w:p>
    <w:p w:rsidR="00F63D30" w:rsidRDefault="00F63D30" w:rsidP="00F63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01F">
        <w:rPr>
          <w:rFonts w:ascii="Times New Roman" w:hAnsi="Times New Roman" w:cs="Times New Roman"/>
          <w:sz w:val="24"/>
          <w:szCs w:val="24"/>
        </w:rPr>
        <w:t>Недостаточный уровень достижения планируемых результатов выявлен по следующим умениям:</w:t>
      </w:r>
    </w:p>
    <w:p w:rsidR="00F63D30" w:rsidRDefault="006734CE" w:rsidP="00F63D30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4CE">
        <w:rPr>
          <w:rFonts w:ascii="Times New Roman" w:hAnsi="Times New Roman" w:cs="Times New Roman"/>
          <w:color w:val="000000"/>
          <w:sz w:val="24"/>
          <w:szCs w:val="24"/>
        </w:rPr>
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ой, научной и культурной сферах. </w:t>
      </w:r>
      <w:r w:rsidRPr="006734CE">
        <w:rPr>
          <w:rFonts w:ascii="Times New Roman" w:hAnsi="Times New Roman" w:cs="Times New Roman"/>
          <w:color w:val="000000"/>
          <w:sz w:val="24"/>
          <w:szCs w:val="24"/>
        </w:rPr>
        <w:t>Рассказывать о значительных событиях и личностях отечественной и всеобщей истории Нового времени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 успешность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36</w:t>
      </w:r>
      <w:r w:rsidR="00F63D30" w:rsidRPr="002235CF">
        <w:rPr>
          <w:rFonts w:ascii="Times New Roman" w:hAnsi="Times New Roman" w:cs="Times New Roman"/>
          <w:color w:val="000000"/>
          <w:sz w:val="24"/>
          <w:szCs w:val="24"/>
        </w:rPr>
        <w:t>%).</w:t>
      </w:r>
    </w:p>
    <w:p w:rsidR="00F63D30" w:rsidRPr="00944507" w:rsidRDefault="006734CE" w:rsidP="00F63D30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4CE">
        <w:rPr>
          <w:rFonts w:ascii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</w:r>
      <w:r w:rsidRPr="006734C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Использовать историческую карту как источник информации о границах России и других государств в Новое время, о местах важнейших событий.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 успешность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46</w:t>
      </w:r>
      <w:r w:rsidR="00F63D30" w:rsidRPr="002235CF">
        <w:rPr>
          <w:rFonts w:ascii="Times New Roman" w:hAnsi="Times New Roman" w:cs="Times New Roman"/>
          <w:color w:val="000000"/>
          <w:sz w:val="24"/>
          <w:szCs w:val="24"/>
        </w:rPr>
        <w:t xml:space="preserve"> %).</w:t>
      </w:r>
    </w:p>
    <w:p w:rsidR="00F63D30" w:rsidRDefault="00F63D30" w:rsidP="00F63D30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235C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«Биология»</w:t>
      </w:r>
    </w:p>
    <w:p w:rsidR="00F63D30" w:rsidRPr="00E6301F" w:rsidRDefault="00F63D30" w:rsidP="00F63D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</w:t>
      </w:r>
      <w:r w:rsidRPr="00E6301F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6301F">
        <w:rPr>
          <w:rFonts w:ascii="Times New Roman" w:hAnsi="Times New Roman" w:cs="Times New Roman"/>
          <w:sz w:val="24"/>
          <w:szCs w:val="24"/>
        </w:rPr>
        <w:t xml:space="preserve">щиеся продемонстрировали </w:t>
      </w:r>
      <w:proofErr w:type="spellStart"/>
      <w:r w:rsidRPr="00E6301F">
        <w:rPr>
          <w:rFonts w:ascii="Times New Roman" w:hAnsi="Times New Roman" w:cs="Times New Roman"/>
          <w:sz w:val="24"/>
          <w:szCs w:val="24"/>
        </w:rPr>
        <w:t>сформированност</w:t>
      </w:r>
      <w:r w:rsidR="0071683F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71683F">
        <w:rPr>
          <w:rFonts w:ascii="Times New Roman" w:hAnsi="Times New Roman" w:cs="Times New Roman"/>
          <w:sz w:val="24"/>
          <w:szCs w:val="24"/>
        </w:rPr>
        <w:t xml:space="preserve"> проверяемых умений от 52 до 97</w:t>
      </w:r>
      <w:r w:rsidRPr="00E6301F">
        <w:rPr>
          <w:rFonts w:ascii="Times New Roman" w:hAnsi="Times New Roman" w:cs="Times New Roman"/>
          <w:sz w:val="24"/>
          <w:szCs w:val="24"/>
        </w:rPr>
        <w:t>%.</w:t>
      </w:r>
    </w:p>
    <w:p w:rsidR="00F63D30" w:rsidRDefault="00F63D30" w:rsidP="00F63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01F">
        <w:rPr>
          <w:rFonts w:ascii="Times New Roman" w:hAnsi="Times New Roman" w:cs="Times New Roman"/>
          <w:sz w:val="24"/>
          <w:szCs w:val="24"/>
        </w:rPr>
        <w:t>Недостаточный уровень достижения планируемых результатов выявлен по следующим умениям:</w:t>
      </w:r>
    </w:p>
    <w:p w:rsidR="00F63D30" w:rsidRDefault="0071683F" w:rsidP="00F63D30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83F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Устанавливать взаимосвязи между особенностями строения и функциями клеток и тканей, органов и систем </w:t>
      </w:r>
      <w:proofErr w:type="gramStart"/>
      <w:r w:rsidRPr="0071683F"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 w:rsidRPr="00223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3D30" w:rsidRPr="0094450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F63D30" w:rsidRPr="00944507">
        <w:rPr>
          <w:rFonts w:ascii="Times New Roman" w:hAnsi="Times New Roman" w:cs="Times New Roman"/>
          <w:color w:val="000000"/>
          <w:sz w:val="24"/>
          <w:szCs w:val="24"/>
        </w:rPr>
        <w:t xml:space="preserve"> успешность 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63D30" w:rsidRPr="00944507">
        <w:rPr>
          <w:rFonts w:ascii="Times New Roman" w:hAnsi="Times New Roman" w:cs="Times New Roman"/>
          <w:color w:val="000000"/>
          <w:sz w:val="24"/>
          <w:szCs w:val="24"/>
        </w:rPr>
        <w:t xml:space="preserve"> %).</w:t>
      </w:r>
    </w:p>
    <w:p w:rsidR="0071683F" w:rsidRPr="0071683F" w:rsidRDefault="0071683F" w:rsidP="00F63D30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83F">
        <w:rPr>
          <w:rFonts w:ascii="Times New Roman" w:hAnsi="Times New Roman" w:cs="Times New Roman"/>
          <w:color w:val="000000"/>
          <w:sz w:val="24"/>
          <w:szCs w:val="24"/>
        </w:rPr>
        <w:t xml:space="preserve">Выделять существенные признаки биологических объектов (клеток и организмов растений, животных, грибов, бактерий) и процессов, характерных для живых </w:t>
      </w:r>
      <w:proofErr w:type="gramStart"/>
      <w:r w:rsidRPr="0071683F">
        <w:rPr>
          <w:rFonts w:ascii="Times New Roman" w:hAnsi="Times New Roman" w:cs="Times New Roman"/>
          <w:color w:val="000000"/>
          <w:sz w:val="24"/>
          <w:szCs w:val="24"/>
        </w:rPr>
        <w:t>организмов</w:t>
      </w:r>
      <w:r w:rsidRPr="00944507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r>
        <w:rPr>
          <w:rFonts w:ascii="Times New Roman" w:hAnsi="Times New Roman" w:cs="Times New Roman"/>
          <w:color w:val="000000"/>
          <w:sz w:val="24"/>
          <w:szCs w:val="24"/>
        </w:rPr>
        <w:t>успешность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14</w:t>
      </w:r>
      <w:r w:rsidRPr="00944507">
        <w:rPr>
          <w:rFonts w:ascii="Times New Roman" w:hAnsi="Times New Roman" w:cs="Times New Roman"/>
          <w:color w:val="000000"/>
          <w:sz w:val="24"/>
          <w:szCs w:val="24"/>
        </w:rPr>
        <w:t xml:space="preserve"> %).</w:t>
      </w:r>
    </w:p>
    <w:p w:rsidR="00F63D30" w:rsidRDefault="00F63D30" w:rsidP="00F63D30">
      <w:pPr>
        <w:spacing w:after="0"/>
        <w:ind w:left="36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4450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«Обществознание» </w:t>
      </w:r>
    </w:p>
    <w:p w:rsidR="00F63D30" w:rsidRPr="00E6301F" w:rsidRDefault="00F63D30" w:rsidP="00F63D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</w:t>
      </w:r>
      <w:r w:rsidRPr="00E6301F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6301F">
        <w:rPr>
          <w:rFonts w:ascii="Times New Roman" w:hAnsi="Times New Roman" w:cs="Times New Roman"/>
          <w:sz w:val="24"/>
          <w:szCs w:val="24"/>
        </w:rPr>
        <w:t xml:space="preserve">щиеся продемонстрировали </w:t>
      </w:r>
      <w:proofErr w:type="spellStart"/>
      <w:r w:rsidRPr="00E6301F">
        <w:rPr>
          <w:rFonts w:ascii="Times New Roman" w:hAnsi="Times New Roman" w:cs="Times New Roman"/>
          <w:sz w:val="24"/>
          <w:szCs w:val="24"/>
        </w:rPr>
        <w:t>сформированност</w:t>
      </w:r>
      <w:r w:rsidR="0071683F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71683F">
        <w:rPr>
          <w:rFonts w:ascii="Times New Roman" w:hAnsi="Times New Roman" w:cs="Times New Roman"/>
          <w:sz w:val="24"/>
          <w:szCs w:val="24"/>
        </w:rPr>
        <w:t xml:space="preserve"> проверяемых умений от 56 до 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01F">
        <w:rPr>
          <w:rFonts w:ascii="Times New Roman" w:hAnsi="Times New Roman" w:cs="Times New Roman"/>
          <w:sz w:val="24"/>
          <w:szCs w:val="24"/>
        </w:rPr>
        <w:t>%.</w:t>
      </w:r>
    </w:p>
    <w:p w:rsidR="00F63D30" w:rsidRDefault="00F63D30" w:rsidP="00F63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01F">
        <w:rPr>
          <w:rFonts w:ascii="Times New Roman" w:hAnsi="Times New Roman" w:cs="Times New Roman"/>
          <w:sz w:val="24"/>
          <w:szCs w:val="24"/>
        </w:rPr>
        <w:t>Недостаточный уровень достижения планируемых результатов выявлен по следующим умениям:</w:t>
      </w:r>
    </w:p>
    <w:p w:rsidR="00F63D30" w:rsidRPr="0071683F" w:rsidRDefault="0071683F" w:rsidP="00F63D30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83F">
        <w:rPr>
          <w:rFonts w:ascii="Times New Roman" w:hAnsi="Times New Roman" w:cs="Times New Roman"/>
          <w:color w:val="000000"/>
          <w:sz w:val="24"/>
          <w:szCs w:val="24"/>
        </w:rPr>
        <w:t xml:space="preserve"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 </w:t>
      </w:r>
      <w:proofErr w:type="gramStart"/>
      <w:r w:rsidR="00F63D30" w:rsidRPr="0071683F">
        <w:rPr>
          <w:rFonts w:ascii="Times New Roman" w:hAnsi="Times New Roman" w:cs="Times New Roman"/>
          <w:color w:val="000000"/>
          <w:sz w:val="24"/>
          <w:szCs w:val="24"/>
        </w:rPr>
        <w:t>( успешность</w:t>
      </w:r>
      <w:proofErr w:type="gramEnd"/>
      <w:r w:rsidR="00F63D30" w:rsidRPr="007168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683F"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="00F63D30" w:rsidRPr="0071683F">
        <w:rPr>
          <w:rFonts w:ascii="Times New Roman" w:hAnsi="Times New Roman" w:cs="Times New Roman"/>
          <w:color w:val="000000"/>
          <w:sz w:val="24"/>
          <w:szCs w:val="24"/>
        </w:rPr>
        <w:t xml:space="preserve"> %).;</w:t>
      </w:r>
    </w:p>
    <w:p w:rsidR="00F63D30" w:rsidRPr="007A2DF1" w:rsidRDefault="0071683F" w:rsidP="00F63D30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83F">
        <w:rPr>
          <w:rFonts w:ascii="Times New Roman" w:hAnsi="Times New Roman" w:cs="Times New Roman"/>
          <w:color w:val="000000"/>
          <w:sz w:val="24"/>
          <w:szCs w:val="24"/>
        </w:rPr>
        <w:t>находить</w:t>
      </w:r>
      <w:proofErr w:type="gramEnd"/>
      <w:r w:rsidRPr="0071683F">
        <w:rPr>
          <w:rFonts w:ascii="Times New Roman" w:hAnsi="Times New Roman" w:cs="Times New Roman"/>
          <w:color w:val="000000"/>
          <w:sz w:val="24"/>
          <w:szCs w:val="24"/>
        </w:rPr>
        <w:t>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  <w:r w:rsidR="00F63D3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F63D30" w:rsidRPr="00944507">
        <w:rPr>
          <w:rFonts w:ascii="Times New Roman" w:hAnsi="Times New Roman" w:cs="Times New Roman"/>
          <w:color w:val="000000"/>
          <w:sz w:val="24"/>
          <w:szCs w:val="24"/>
        </w:rPr>
        <w:t>успешность</w:t>
      </w:r>
      <w:proofErr w:type="gramEnd"/>
      <w:r w:rsidR="00F63D30" w:rsidRPr="00944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3D30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63D30" w:rsidRPr="00944507">
        <w:rPr>
          <w:rFonts w:ascii="Times New Roman" w:hAnsi="Times New Roman" w:cs="Times New Roman"/>
          <w:color w:val="000000"/>
          <w:sz w:val="24"/>
          <w:szCs w:val="24"/>
        </w:rPr>
        <w:t xml:space="preserve"> %).</w:t>
      </w:r>
    </w:p>
    <w:p w:rsidR="00F63D30" w:rsidRDefault="00F63D30" w:rsidP="00F63D30">
      <w:pPr>
        <w:pStyle w:val="a7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A2DF1">
        <w:rPr>
          <w:rFonts w:ascii="Times New Roman" w:hAnsi="Times New Roman" w:cs="Times New Roman"/>
          <w:b/>
          <w:i/>
          <w:color w:val="000000"/>
          <w:sz w:val="24"/>
          <w:szCs w:val="24"/>
        </w:rPr>
        <w:t>«География»</w:t>
      </w:r>
    </w:p>
    <w:p w:rsidR="00F63D30" w:rsidRPr="00E6301F" w:rsidRDefault="00F63D30" w:rsidP="00F63D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</w:t>
      </w:r>
      <w:r w:rsidRPr="00E6301F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6301F">
        <w:rPr>
          <w:rFonts w:ascii="Times New Roman" w:hAnsi="Times New Roman" w:cs="Times New Roman"/>
          <w:sz w:val="24"/>
          <w:szCs w:val="24"/>
        </w:rPr>
        <w:t xml:space="preserve">щиеся продемонстрировали </w:t>
      </w:r>
      <w:proofErr w:type="spellStart"/>
      <w:r w:rsidRPr="00E6301F">
        <w:rPr>
          <w:rFonts w:ascii="Times New Roman" w:hAnsi="Times New Roman" w:cs="Times New Roman"/>
          <w:sz w:val="24"/>
          <w:szCs w:val="24"/>
        </w:rPr>
        <w:t>сформированност</w:t>
      </w:r>
      <w:r w:rsidR="0071683F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71683F">
        <w:rPr>
          <w:rFonts w:ascii="Times New Roman" w:hAnsi="Times New Roman" w:cs="Times New Roman"/>
          <w:sz w:val="24"/>
          <w:szCs w:val="24"/>
        </w:rPr>
        <w:t xml:space="preserve"> проверяемых умений от 56 до 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01F">
        <w:rPr>
          <w:rFonts w:ascii="Times New Roman" w:hAnsi="Times New Roman" w:cs="Times New Roman"/>
          <w:sz w:val="24"/>
          <w:szCs w:val="24"/>
        </w:rPr>
        <w:t>%.</w:t>
      </w:r>
    </w:p>
    <w:p w:rsidR="00F63D30" w:rsidRDefault="00F63D30" w:rsidP="00F63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01F">
        <w:rPr>
          <w:rFonts w:ascii="Times New Roman" w:hAnsi="Times New Roman" w:cs="Times New Roman"/>
          <w:sz w:val="24"/>
          <w:szCs w:val="24"/>
        </w:rPr>
        <w:t>Недостаточный уровень достижения планируемых результатов выявлен по следующим умениям:</w:t>
      </w:r>
    </w:p>
    <w:p w:rsidR="00F63D30" w:rsidRPr="006E4915" w:rsidRDefault="0071683F" w:rsidP="00F63D30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E4915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 различать</w:t>
      </w:r>
      <w:proofErr w:type="gramEnd"/>
      <w:r w:rsidRPr="006E4915">
        <w:rPr>
          <w:rFonts w:ascii="Times New Roman" w:hAnsi="Times New Roman" w:cs="Times New Roman"/>
          <w:color w:val="000000"/>
          <w:sz w:val="24"/>
          <w:szCs w:val="24"/>
        </w:rPr>
        <w:t xml:space="preserve">  изученные географические  объекты,  процессы  и явления  на  основе  </w:t>
      </w:r>
      <w:r w:rsidR="006E4915">
        <w:rPr>
          <w:rFonts w:ascii="Times New Roman" w:hAnsi="Times New Roman" w:cs="Times New Roman"/>
          <w:color w:val="000000"/>
          <w:sz w:val="24"/>
          <w:szCs w:val="24"/>
        </w:rPr>
        <w:t xml:space="preserve">известных характерных свойств. </w:t>
      </w:r>
      <w:proofErr w:type="gramStart"/>
      <w:r w:rsidRPr="006E4915">
        <w:rPr>
          <w:rFonts w:ascii="Times New Roman" w:hAnsi="Times New Roman" w:cs="Times New Roman"/>
          <w:color w:val="000000"/>
          <w:sz w:val="24"/>
          <w:szCs w:val="24"/>
        </w:rPr>
        <w:t>Способность  использовать</w:t>
      </w:r>
      <w:proofErr w:type="gramEnd"/>
      <w:r w:rsidRPr="006E4915">
        <w:rPr>
          <w:rFonts w:ascii="Times New Roman" w:hAnsi="Times New Roman" w:cs="Times New Roman"/>
          <w:color w:val="000000"/>
          <w:sz w:val="24"/>
          <w:szCs w:val="24"/>
        </w:rPr>
        <w:t xml:space="preserve">  знания  о географических  законах  и закономерностях,  о  взаимосвязях между  изученными  географическими объектами,  процессами  и  явлениями для  объяснения  их  свойств,  </w:t>
      </w:r>
      <w:r w:rsidR="006E4915">
        <w:rPr>
          <w:rFonts w:ascii="Times New Roman" w:hAnsi="Times New Roman" w:cs="Times New Roman"/>
          <w:color w:val="000000"/>
          <w:sz w:val="24"/>
          <w:szCs w:val="24"/>
        </w:rPr>
        <w:t xml:space="preserve">условий протекания и различий. </w:t>
      </w:r>
      <w:proofErr w:type="gramStart"/>
      <w:r w:rsidRPr="006E4915">
        <w:rPr>
          <w:rFonts w:ascii="Times New Roman" w:hAnsi="Times New Roman" w:cs="Times New Roman"/>
          <w:color w:val="000000"/>
          <w:sz w:val="24"/>
          <w:szCs w:val="24"/>
        </w:rPr>
        <w:t>Умение  различать</w:t>
      </w:r>
      <w:proofErr w:type="gramEnd"/>
      <w:r w:rsidRPr="006E4915">
        <w:rPr>
          <w:rFonts w:ascii="Times New Roman" w:hAnsi="Times New Roman" w:cs="Times New Roman"/>
          <w:color w:val="000000"/>
          <w:sz w:val="24"/>
          <w:szCs w:val="24"/>
        </w:rPr>
        <w:t xml:space="preserve">  географические процессы  и  явления,  определяющие особенности  природы  материков  и океанов. </w:t>
      </w:r>
      <w:r w:rsidR="00F63D30" w:rsidRPr="006E491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F63D30" w:rsidRPr="006E4915">
        <w:rPr>
          <w:rFonts w:ascii="Times New Roman" w:hAnsi="Times New Roman" w:cs="Times New Roman"/>
          <w:color w:val="000000"/>
          <w:sz w:val="24"/>
          <w:szCs w:val="24"/>
        </w:rPr>
        <w:t xml:space="preserve">успешность </w:t>
      </w:r>
      <w:r w:rsidRPr="006E4915">
        <w:rPr>
          <w:rFonts w:ascii="Times New Roman" w:hAnsi="Times New Roman" w:cs="Times New Roman"/>
          <w:color w:val="000000"/>
          <w:sz w:val="24"/>
          <w:szCs w:val="24"/>
        </w:rPr>
        <w:t xml:space="preserve"> 19</w:t>
      </w:r>
      <w:proofErr w:type="gramEnd"/>
      <w:r w:rsidR="00F63D30" w:rsidRPr="006E4915">
        <w:rPr>
          <w:rFonts w:ascii="Times New Roman" w:hAnsi="Times New Roman" w:cs="Times New Roman"/>
          <w:color w:val="000000"/>
          <w:sz w:val="24"/>
          <w:szCs w:val="24"/>
        </w:rPr>
        <w:t>%)</w:t>
      </w:r>
    </w:p>
    <w:p w:rsidR="00F63D30" w:rsidRPr="006E4915" w:rsidRDefault="0071683F" w:rsidP="00F63D30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915">
        <w:rPr>
          <w:rFonts w:ascii="Times New Roman" w:hAnsi="Times New Roman" w:cs="Times New Roman"/>
          <w:color w:val="000000"/>
          <w:sz w:val="24"/>
          <w:szCs w:val="24"/>
        </w:rPr>
        <w:t>Умения:  различать</w:t>
      </w:r>
      <w:proofErr w:type="gramEnd"/>
      <w:r w:rsidRPr="006E4915">
        <w:rPr>
          <w:rFonts w:ascii="Times New Roman" w:hAnsi="Times New Roman" w:cs="Times New Roman"/>
          <w:color w:val="000000"/>
          <w:sz w:val="24"/>
          <w:szCs w:val="24"/>
        </w:rPr>
        <w:t xml:space="preserve">  географические  процессы  и  явления,  определяющие особенности природы и населения материков,  отдельных  регионов  и стран; </w:t>
      </w:r>
      <w:r w:rsidRPr="006E4915">
        <w:rPr>
          <w:rFonts w:ascii="Times New Roman" w:hAnsi="Times New Roman" w:cs="Times New Roman"/>
          <w:color w:val="000000"/>
          <w:sz w:val="24"/>
          <w:szCs w:val="24"/>
        </w:rPr>
        <w:br/>
        <w:t>устанавливать черты сходства и различия  особенностей  природы  и  населения,  материальной  и  духовной культуры регионов и отдельных стран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  <w:r w:rsidR="00F63D3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F63D3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F63D30" w:rsidRPr="00F63D30">
        <w:rPr>
          <w:rFonts w:ascii="Times New Roman" w:hAnsi="Times New Roman" w:cs="Times New Roman"/>
          <w:color w:val="000000"/>
          <w:sz w:val="24"/>
          <w:szCs w:val="24"/>
        </w:rPr>
        <w:t xml:space="preserve">спешность </w:t>
      </w:r>
      <w:r w:rsidR="006E4915">
        <w:rPr>
          <w:rFonts w:ascii="Times New Roman" w:hAnsi="Times New Roman" w:cs="Times New Roman"/>
          <w:color w:val="000000"/>
          <w:sz w:val="24"/>
          <w:szCs w:val="24"/>
        </w:rPr>
        <w:t xml:space="preserve"> 17</w:t>
      </w:r>
      <w:proofErr w:type="gramEnd"/>
      <w:r w:rsidR="00F63D30" w:rsidRPr="00F63D30">
        <w:rPr>
          <w:rFonts w:ascii="Times New Roman" w:hAnsi="Times New Roman" w:cs="Times New Roman"/>
          <w:color w:val="000000"/>
          <w:sz w:val="24"/>
          <w:szCs w:val="24"/>
        </w:rPr>
        <w:t xml:space="preserve"> %)</w:t>
      </w:r>
    </w:p>
    <w:p w:rsidR="006E4915" w:rsidRPr="006E4915" w:rsidRDefault="006E4915" w:rsidP="006E4915">
      <w:pPr>
        <w:pStyle w:val="a7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4915">
        <w:rPr>
          <w:rFonts w:ascii="Times New Roman" w:hAnsi="Times New Roman" w:cs="Times New Roman"/>
          <w:b/>
          <w:i/>
          <w:color w:val="000000"/>
          <w:sz w:val="24"/>
          <w:szCs w:val="24"/>
        </w:rPr>
        <w:t>«Английский язык»</w:t>
      </w:r>
    </w:p>
    <w:p w:rsidR="006E4915" w:rsidRPr="006E4915" w:rsidRDefault="006E4915" w:rsidP="006E4915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915">
        <w:rPr>
          <w:rFonts w:ascii="Times New Roman" w:hAnsi="Times New Roman" w:cs="Times New Roman"/>
          <w:sz w:val="24"/>
          <w:szCs w:val="24"/>
        </w:rPr>
        <w:t xml:space="preserve">Обучающиеся продемонстрировали </w:t>
      </w:r>
      <w:proofErr w:type="spellStart"/>
      <w:r w:rsidRPr="006E4915">
        <w:rPr>
          <w:rFonts w:ascii="Times New Roman" w:hAnsi="Times New Roman" w:cs="Times New Roman"/>
          <w:sz w:val="24"/>
          <w:szCs w:val="24"/>
        </w:rPr>
        <w:t>сформированност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проверяемых умений от 56 до 88</w:t>
      </w:r>
      <w:r w:rsidRPr="006E4915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F63D30" w:rsidRDefault="006E4915" w:rsidP="006E4915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01F">
        <w:rPr>
          <w:rFonts w:ascii="Times New Roman" w:hAnsi="Times New Roman" w:cs="Times New Roman"/>
          <w:sz w:val="24"/>
          <w:szCs w:val="24"/>
        </w:rPr>
        <w:t>Недостаточный уровень достижения планируемых результатов выявлен по следующим умениям</w:t>
      </w:r>
    </w:p>
    <w:p w:rsidR="006E4915" w:rsidRPr="00F63D30" w:rsidRDefault="006E4915" w:rsidP="006E4915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E4915">
        <w:rPr>
          <w:rFonts w:ascii="Times New Roman" w:hAnsi="Times New Roman" w:cs="Times New Roman"/>
          <w:color w:val="000000"/>
          <w:sz w:val="24"/>
          <w:szCs w:val="24"/>
        </w:rPr>
        <w:t>Говорение: монологическое высказывание на основе плана и визуальной информации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44507">
        <w:rPr>
          <w:rFonts w:ascii="Times New Roman" w:hAnsi="Times New Roman" w:cs="Times New Roman"/>
          <w:color w:val="000000"/>
          <w:sz w:val="24"/>
          <w:szCs w:val="24"/>
        </w:rPr>
        <w:t xml:space="preserve">успешность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944507">
        <w:rPr>
          <w:rFonts w:ascii="Times New Roman" w:hAnsi="Times New Roman" w:cs="Times New Roman"/>
          <w:color w:val="000000"/>
          <w:sz w:val="24"/>
          <w:szCs w:val="24"/>
        </w:rPr>
        <w:t xml:space="preserve"> %).</w:t>
      </w:r>
    </w:p>
    <w:p w:rsidR="006E4915" w:rsidRPr="006E4915" w:rsidRDefault="006E4915" w:rsidP="00F63D30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E49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«Физика»</w:t>
      </w:r>
    </w:p>
    <w:p w:rsidR="006E4915" w:rsidRPr="006E4915" w:rsidRDefault="006E4915" w:rsidP="006E4915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915">
        <w:rPr>
          <w:rFonts w:ascii="Times New Roman" w:hAnsi="Times New Roman" w:cs="Times New Roman"/>
          <w:sz w:val="24"/>
          <w:szCs w:val="24"/>
        </w:rPr>
        <w:t xml:space="preserve">Обучающиеся продемонстрировали </w:t>
      </w:r>
      <w:proofErr w:type="spellStart"/>
      <w:r w:rsidRPr="006E4915">
        <w:rPr>
          <w:rFonts w:ascii="Times New Roman" w:hAnsi="Times New Roman" w:cs="Times New Roman"/>
          <w:sz w:val="24"/>
          <w:szCs w:val="24"/>
        </w:rPr>
        <w:t>сформированност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проверяемых умений от 54 до 91</w:t>
      </w:r>
      <w:r w:rsidRPr="006E4915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6E4915" w:rsidRDefault="006E4915" w:rsidP="006E4915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01F">
        <w:rPr>
          <w:rFonts w:ascii="Times New Roman" w:hAnsi="Times New Roman" w:cs="Times New Roman"/>
          <w:sz w:val="24"/>
          <w:szCs w:val="24"/>
        </w:rPr>
        <w:t>Недостаточный уровень достижения планируемых результатов выявлен по следующим умениям</w:t>
      </w:r>
    </w:p>
    <w:p w:rsidR="006E4915" w:rsidRPr="006E4915" w:rsidRDefault="006E4915" w:rsidP="006E4915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Механические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явления.</w:t>
      </w:r>
      <w:r w:rsidRPr="006E4915">
        <w:rPr>
          <w:rFonts w:ascii="Times New Roman" w:hAnsi="Times New Roman" w:cs="Times New Roman"/>
          <w:color w:val="000000"/>
          <w:sz w:val="24"/>
          <w:szCs w:val="24"/>
        </w:rPr>
        <w:t>Умение</w:t>
      </w:r>
      <w:proofErr w:type="spellEnd"/>
      <w:r w:rsidRPr="006E4915">
        <w:rPr>
          <w:rFonts w:ascii="Times New Roman" w:hAnsi="Times New Roman" w:cs="Times New Roman"/>
          <w:color w:val="000000"/>
          <w:sz w:val="24"/>
          <w:szCs w:val="24"/>
        </w:rPr>
        <w:t xml:space="preserve"> решать вычислительные задачи с использованием физических законов. (</w:t>
      </w:r>
      <w:proofErr w:type="gramStart"/>
      <w:r w:rsidRPr="006E4915">
        <w:rPr>
          <w:rFonts w:ascii="Times New Roman" w:hAnsi="Times New Roman" w:cs="Times New Roman"/>
          <w:color w:val="000000"/>
          <w:sz w:val="24"/>
          <w:szCs w:val="24"/>
        </w:rPr>
        <w:t>успешность</w:t>
      </w:r>
      <w:proofErr w:type="gramEnd"/>
      <w:r w:rsidRPr="006E4915">
        <w:rPr>
          <w:rFonts w:ascii="Times New Roman" w:hAnsi="Times New Roman" w:cs="Times New Roman"/>
          <w:color w:val="000000"/>
          <w:sz w:val="24"/>
          <w:szCs w:val="24"/>
        </w:rPr>
        <w:t xml:space="preserve"> 20%).</w:t>
      </w:r>
    </w:p>
    <w:p w:rsidR="006E4915" w:rsidRPr="006E4915" w:rsidRDefault="006E4915" w:rsidP="006E4915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915">
        <w:rPr>
          <w:rFonts w:ascii="Times New Roman" w:hAnsi="Times New Roman" w:cs="Times New Roman"/>
          <w:color w:val="000000"/>
          <w:sz w:val="24"/>
          <w:szCs w:val="24"/>
        </w:rPr>
        <w:t>Давлени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е. Закон Паскаля.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Гидростатика.</w:t>
      </w:r>
      <w:r w:rsidRPr="006E4915">
        <w:rPr>
          <w:rFonts w:ascii="Times New Roman" w:hAnsi="Times New Roman" w:cs="Times New Roman"/>
          <w:color w:val="000000"/>
          <w:sz w:val="24"/>
          <w:szCs w:val="24"/>
        </w:rPr>
        <w:t>Понимание</w:t>
      </w:r>
      <w:proofErr w:type="spellEnd"/>
      <w:r w:rsidRPr="006E4915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физических законов и умение их интерпретировать. (</w:t>
      </w:r>
      <w:proofErr w:type="gramStart"/>
      <w:r w:rsidRPr="006E4915">
        <w:rPr>
          <w:rFonts w:ascii="Times New Roman" w:hAnsi="Times New Roman" w:cs="Times New Roman"/>
          <w:color w:val="000000"/>
          <w:sz w:val="24"/>
          <w:szCs w:val="24"/>
        </w:rPr>
        <w:t>успешность</w:t>
      </w:r>
      <w:proofErr w:type="gramEnd"/>
      <w:r w:rsidRPr="006E4915">
        <w:rPr>
          <w:rFonts w:ascii="Times New Roman" w:hAnsi="Times New Roman" w:cs="Times New Roman"/>
          <w:color w:val="000000"/>
          <w:sz w:val="24"/>
          <w:szCs w:val="24"/>
        </w:rPr>
        <w:t xml:space="preserve"> 33%).</w:t>
      </w:r>
    </w:p>
    <w:p w:rsidR="006E4915" w:rsidRDefault="006E4915" w:rsidP="00F63D30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3D30" w:rsidRPr="002235CF" w:rsidRDefault="00F63D30" w:rsidP="00F63D30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5CF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Рекомендации:</w:t>
      </w:r>
    </w:p>
    <w:p w:rsidR="00F63D30" w:rsidRPr="00462D02" w:rsidRDefault="00F63D30" w:rsidP="00F63D3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D02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- уд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елять больше внимания заданиям развивающим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63D30">
        <w:rPr>
          <w:rFonts w:ascii="Times New Roman" w:hAnsi="Times New Roman" w:cs="Times New Roman"/>
          <w:color w:val="000000"/>
          <w:sz w:val="24"/>
          <w:szCs w:val="24"/>
        </w:rPr>
        <w:t>авыки использован</w:t>
      </w:r>
      <w:r>
        <w:rPr>
          <w:rFonts w:ascii="Times New Roman" w:hAnsi="Times New Roman" w:cs="Times New Roman"/>
          <w:color w:val="000000"/>
          <w:sz w:val="24"/>
          <w:szCs w:val="24"/>
        </w:rPr>
        <w:t>ия различных источников</w:t>
      </w:r>
      <w:r w:rsidRPr="00F63D30">
        <w:rPr>
          <w:rFonts w:ascii="Times New Roman" w:hAnsi="Times New Roman" w:cs="Times New Roman"/>
          <w:color w:val="000000"/>
          <w:sz w:val="24"/>
          <w:szCs w:val="24"/>
        </w:rPr>
        <w:t xml:space="preserve"> инфор</w:t>
      </w:r>
      <w:r>
        <w:rPr>
          <w:rFonts w:ascii="Times New Roman" w:hAnsi="Times New Roman" w:cs="Times New Roman"/>
          <w:color w:val="000000"/>
          <w:sz w:val="24"/>
          <w:szCs w:val="24"/>
        </w:rPr>
        <w:t>мации для решения учебных задач, формирующим смысловое чтение</w:t>
      </w:r>
      <w:r w:rsidRPr="00462D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3D30" w:rsidRDefault="00F63D30" w:rsidP="00F63D3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продолжить обучению</w:t>
      </w:r>
      <w:r w:rsidRPr="00944507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  <w:r w:rsidRPr="00462D02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.</w:t>
      </w:r>
    </w:p>
    <w:p w:rsidR="006E4915" w:rsidRDefault="006E4915" w:rsidP="00F63D3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7F7F6"/>
        </w:rPr>
      </w:pPr>
    </w:p>
    <w:p w:rsidR="006E4915" w:rsidRPr="006E4915" w:rsidRDefault="006E4915" w:rsidP="00F63D30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7F7F6"/>
        </w:rPr>
      </w:pPr>
      <w:r w:rsidRPr="006E491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7F7F6"/>
        </w:rPr>
        <w:t>11 класс</w:t>
      </w:r>
    </w:p>
    <w:p w:rsidR="006E4915" w:rsidRDefault="006E4915" w:rsidP="006E49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«История»</w:t>
      </w:r>
    </w:p>
    <w:p w:rsidR="006E4915" w:rsidRPr="00E6301F" w:rsidRDefault="006E4915" w:rsidP="006E49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</w:t>
      </w:r>
      <w:r w:rsidRPr="00E6301F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6301F">
        <w:rPr>
          <w:rFonts w:ascii="Times New Roman" w:hAnsi="Times New Roman" w:cs="Times New Roman"/>
          <w:sz w:val="24"/>
          <w:szCs w:val="24"/>
        </w:rPr>
        <w:t xml:space="preserve">щиеся продемонстрировали </w:t>
      </w:r>
      <w:proofErr w:type="spellStart"/>
      <w:r w:rsidRPr="00E6301F">
        <w:rPr>
          <w:rFonts w:ascii="Times New Roman" w:hAnsi="Times New Roman" w:cs="Times New Roman"/>
          <w:sz w:val="24"/>
          <w:szCs w:val="24"/>
        </w:rPr>
        <w:t>сформированност</w:t>
      </w:r>
      <w:r w:rsidR="005D147A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5D147A">
        <w:rPr>
          <w:rFonts w:ascii="Times New Roman" w:hAnsi="Times New Roman" w:cs="Times New Roman"/>
          <w:sz w:val="24"/>
          <w:szCs w:val="24"/>
        </w:rPr>
        <w:t xml:space="preserve"> проверяемых умений от 62 до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01F">
        <w:rPr>
          <w:rFonts w:ascii="Times New Roman" w:hAnsi="Times New Roman" w:cs="Times New Roman"/>
          <w:sz w:val="24"/>
          <w:szCs w:val="24"/>
        </w:rPr>
        <w:t>%.</w:t>
      </w:r>
    </w:p>
    <w:p w:rsidR="006E4915" w:rsidRDefault="006E4915" w:rsidP="006E4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01F">
        <w:rPr>
          <w:rFonts w:ascii="Times New Roman" w:hAnsi="Times New Roman" w:cs="Times New Roman"/>
          <w:sz w:val="24"/>
          <w:szCs w:val="24"/>
        </w:rPr>
        <w:t>Недостаточный уровень достижения планируемых результатов выявлен по следующим умениям:</w:t>
      </w:r>
    </w:p>
    <w:p w:rsidR="006E4915" w:rsidRPr="005D147A" w:rsidRDefault="005D147A" w:rsidP="006E4915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47A">
        <w:rPr>
          <w:rFonts w:ascii="Times New Roman" w:hAnsi="Times New Roman" w:cs="Times New Roman"/>
          <w:color w:val="000000"/>
          <w:sz w:val="24"/>
          <w:szCs w:val="24"/>
        </w:rPr>
        <w:t>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</w:t>
      </w:r>
      <w:r w:rsidR="006E4915" w:rsidRPr="005D147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D147A">
        <w:rPr>
          <w:rFonts w:ascii="Times New Roman" w:hAnsi="Times New Roman" w:cs="Times New Roman"/>
          <w:color w:val="000000"/>
          <w:sz w:val="24"/>
          <w:szCs w:val="24"/>
        </w:rPr>
        <w:t>( успешность</w:t>
      </w:r>
      <w:proofErr w:type="gramEnd"/>
      <w:r w:rsidRPr="005D147A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="006E4915" w:rsidRPr="005D147A">
        <w:rPr>
          <w:rFonts w:ascii="Times New Roman" w:hAnsi="Times New Roman" w:cs="Times New Roman"/>
          <w:color w:val="000000"/>
          <w:sz w:val="24"/>
          <w:szCs w:val="24"/>
        </w:rPr>
        <w:t>6%).</w:t>
      </w:r>
    </w:p>
    <w:p w:rsidR="006E4915" w:rsidRDefault="006E4915" w:rsidP="006E4915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235CF">
        <w:rPr>
          <w:rFonts w:ascii="Times New Roman" w:hAnsi="Times New Roman" w:cs="Times New Roman"/>
          <w:b/>
          <w:i/>
          <w:color w:val="000000"/>
          <w:sz w:val="24"/>
          <w:szCs w:val="24"/>
        </w:rPr>
        <w:t>«Биология»</w:t>
      </w:r>
    </w:p>
    <w:p w:rsidR="006E4915" w:rsidRPr="00E6301F" w:rsidRDefault="006E4915" w:rsidP="006E49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</w:t>
      </w:r>
      <w:r w:rsidRPr="00E6301F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6301F">
        <w:rPr>
          <w:rFonts w:ascii="Times New Roman" w:hAnsi="Times New Roman" w:cs="Times New Roman"/>
          <w:sz w:val="24"/>
          <w:szCs w:val="24"/>
        </w:rPr>
        <w:t xml:space="preserve">щиеся продемонстрировали </w:t>
      </w:r>
      <w:proofErr w:type="spellStart"/>
      <w:r w:rsidRPr="00E6301F">
        <w:rPr>
          <w:rFonts w:ascii="Times New Roman" w:hAnsi="Times New Roman" w:cs="Times New Roman"/>
          <w:sz w:val="24"/>
          <w:szCs w:val="24"/>
        </w:rPr>
        <w:t>сформированност</w:t>
      </w:r>
      <w:r w:rsidR="005D147A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5D147A">
        <w:rPr>
          <w:rFonts w:ascii="Times New Roman" w:hAnsi="Times New Roman" w:cs="Times New Roman"/>
          <w:sz w:val="24"/>
          <w:szCs w:val="24"/>
        </w:rPr>
        <w:t xml:space="preserve"> проверяемых умений от 50 до 100</w:t>
      </w:r>
      <w:r w:rsidRPr="00E6301F">
        <w:rPr>
          <w:rFonts w:ascii="Times New Roman" w:hAnsi="Times New Roman" w:cs="Times New Roman"/>
          <w:sz w:val="24"/>
          <w:szCs w:val="24"/>
        </w:rPr>
        <w:t>%.</w:t>
      </w:r>
    </w:p>
    <w:p w:rsidR="006E4915" w:rsidRDefault="006E4915" w:rsidP="006E4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01F">
        <w:rPr>
          <w:rFonts w:ascii="Times New Roman" w:hAnsi="Times New Roman" w:cs="Times New Roman"/>
          <w:sz w:val="24"/>
          <w:szCs w:val="24"/>
        </w:rPr>
        <w:t>Недостаточный уровень достижения планируемых результатов выявлен по следующим умениям:</w:t>
      </w:r>
    </w:p>
    <w:p w:rsidR="006E4915" w:rsidRDefault="005D147A" w:rsidP="006E4915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47A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</w:t>
      </w:r>
      <w:r w:rsidRPr="005D147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поведения в природной среде; для оказания первой помощи при простудных и других заболеваниях, отравлении пищевыми продуктами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E4915" w:rsidRPr="00944507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r>
        <w:rPr>
          <w:rFonts w:ascii="Times New Roman" w:hAnsi="Times New Roman" w:cs="Times New Roman"/>
          <w:color w:val="000000"/>
          <w:sz w:val="24"/>
          <w:szCs w:val="24"/>
        </w:rPr>
        <w:t>успешность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4915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E4915" w:rsidRPr="00944507">
        <w:rPr>
          <w:rFonts w:ascii="Times New Roman" w:hAnsi="Times New Roman" w:cs="Times New Roman"/>
          <w:color w:val="000000"/>
          <w:sz w:val="24"/>
          <w:szCs w:val="24"/>
        </w:rPr>
        <w:t xml:space="preserve"> %).</w:t>
      </w:r>
    </w:p>
    <w:p w:rsidR="006E4915" w:rsidRDefault="005D147A" w:rsidP="006E4915">
      <w:pPr>
        <w:spacing w:after="0"/>
        <w:ind w:left="36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4450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D675B7">
        <w:rPr>
          <w:rFonts w:ascii="Times New Roman" w:hAnsi="Times New Roman" w:cs="Times New Roman"/>
          <w:b/>
          <w:i/>
          <w:color w:val="000000"/>
          <w:sz w:val="24"/>
          <w:szCs w:val="24"/>
        </w:rPr>
        <w:t>«Химия</w:t>
      </w:r>
      <w:r w:rsidR="006E4915" w:rsidRPr="0094450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» </w:t>
      </w:r>
    </w:p>
    <w:p w:rsidR="006E4915" w:rsidRPr="00E6301F" w:rsidRDefault="006E4915" w:rsidP="006E49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</w:t>
      </w:r>
      <w:r w:rsidRPr="00E6301F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6301F">
        <w:rPr>
          <w:rFonts w:ascii="Times New Roman" w:hAnsi="Times New Roman" w:cs="Times New Roman"/>
          <w:sz w:val="24"/>
          <w:szCs w:val="24"/>
        </w:rPr>
        <w:t xml:space="preserve">щиеся продемонстрировали </w:t>
      </w:r>
      <w:proofErr w:type="spellStart"/>
      <w:r w:rsidRPr="00E6301F">
        <w:rPr>
          <w:rFonts w:ascii="Times New Roman" w:hAnsi="Times New Roman" w:cs="Times New Roman"/>
          <w:sz w:val="24"/>
          <w:szCs w:val="24"/>
        </w:rPr>
        <w:t>сформированност</w:t>
      </w:r>
      <w:r w:rsidR="00D675B7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D675B7">
        <w:rPr>
          <w:rFonts w:ascii="Times New Roman" w:hAnsi="Times New Roman" w:cs="Times New Roman"/>
          <w:sz w:val="24"/>
          <w:szCs w:val="24"/>
        </w:rPr>
        <w:t xml:space="preserve"> проверяемых умений от 74 до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01F">
        <w:rPr>
          <w:rFonts w:ascii="Times New Roman" w:hAnsi="Times New Roman" w:cs="Times New Roman"/>
          <w:sz w:val="24"/>
          <w:szCs w:val="24"/>
        </w:rPr>
        <w:t>%.</w:t>
      </w:r>
    </w:p>
    <w:p w:rsidR="006E4915" w:rsidRDefault="006E4915" w:rsidP="006E4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01F">
        <w:rPr>
          <w:rFonts w:ascii="Times New Roman" w:hAnsi="Times New Roman" w:cs="Times New Roman"/>
          <w:sz w:val="24"/>
          <w:szCs w:val="24"/>
        </w:rPr>
        <w:t>Недостаточный уровень достижения планируемых результатов выявлен по следующим умениям:</w:t>
      </w:r>
    </w:p>
    <w:p w:rsidR="006E4915" w:rsidRPr="0071683F" w:rsidRDefault="00D675B7" w:rsidP="006E4915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5B7">
        <w:rPr>
          <w:rFonts w:ascii="Times New Roman" w:hAnsi="Times New Roman" w:cs="Times New Roman"/>
          <w:color w:val="000000"/>
          <w:sz w:val="24"/>
          <w:szCs w:val="24"/>
        </w:rPr>
        <w:t xml:space="preserve"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составлять уравнения реакций изученных типов (электролитической диссоциации, ионного обмена, </w:t>
      </w:r>
      <w:proofErr w:type="spellStart"/>
      <w:r w:rsidRPr="00D675B7">
        <w:rPr>
          <w:rFonts w:ascii="Times New Roman" w:hAnsi="Times New Roman" w:cs="Times New Roman"/>
          <w:color w:val="000000"/>
          <w:sz w:val="24"/>
          <w:szCs w:val="24"/>
        </w:rPr>
        <w:t>окислительно</w:t>
      </w:r>
      <w:proofErr w:type="spellEnd"/>
      <w:r w:rsidRPr="00D675B7">
        <w:rPr>
          <w:rFonts w:ascii="Times New Roman" w:hAnsi="Times New Roman" w:cs="Times New Roman"/>
          <w:color w:val="000000"/>
          <w:sz w:val="24"/>
          <w:szCs w:val="24"/>
        </w:rPr>
        <w:t>-восстановительных</w:t>
      </w:r>
      <w:r>
        <w:rPr>
          <w:rFonts w:ascii="Arial" w:hAnsi="Arial" w:cs="Arial"/>
          <w:color w:val="000000"/>
          <w:sz w:val="16"/>
          <w:szCs w:val="16"/>
        </w:rPr>
        <w:t xml:space="preserve">) </w:t>
      </w:r>
      <w:proofErr w:type="gramStart"/>
      <w:r w:rsidR="006E4915" w:rsidRPr="0071683F">
        <w:rPr>
          <w:rFonts w:ascii="Times New Roman" w:hAnsi="Times New Roman" w:cs="Times New Roman"/>
          <w:color w:val="000000"/>
          <w:sz w:val="24"/>
          <w:szCs w:val="24"/>
        </w:rPr>
        <w:t>( успешность</w:t>
      </w:r>
      <w:proofErr w:type="gramEnd"/>
      <w:r w:rsidR="006E4915" w:rsidRPr="007168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="006E4915" w:rsidRPr="0071683F">
        <w:rPr>
          <w:rFonts w:ascii="Times New Roman" w:hAnsi="Times New Roman" w:cs="Times New Roman"/>
          <w:color w:val="000000"/>
          <w:sz w:val="24"/>
          <w:szCs w:val="24"/>
        </w:rPr>
        <w:t xml:space="preserve"> %).;</w:t>
      </w:r>
    </w:p>
    <w:p w:rsidR="006E4915" w:rsidRDefault="00D675B7" w:rsidP="006E4915">
      <w:pPr>
        <w:pStyle w:val="a7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A2DF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6E4915" w:rsidRPr="007A2DF1">
        <w:rPr>
          <w:rFonts w:ascii="Times New Roman" w:hAnsi="Times New Roman" w:cs="Times New Roman"/>
          <w:b/>
          <w:i/>
          <w:color w:val="000000"/>
          <w:sz w:val="24"/>
          <w:szCs w:val="24"/>
        </w:rPr>
        <w:t>«География»</w:t>
      </w:r>
    </w:p>
    <w:p w:rsidR="006E4915" w:rsidRPr="00E6301F" w:rsidRDefault="006E4915" w:rsidP="006E49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</w:t>
      </w:r>
      <w:r w:rsidRPr="00E6301F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6301F">
        <w:rPr>
          <w:rFonts w:ascii="Times New Roman" w:hAnsi="Times New Roman" w:cs="Times New Roman"/>
          <w:sz w:val="24"/>
          <w:szCs w:val="24"/>
        </w:rPr>
        <w:t xml:space="preserve">щиеся продемонстрировали </w:t>
      </w:r>
      <w:proofErr w:type="spellStart"/>
      <w:r w:rsidRPr="00E6301F">
        <w:rPr>
          <w:rFonts w:ascii="Times New Roman" w:hAnsi="Times New Roman" w:cs="Times New Roman"/>
          <w:sz w:val="24"/>
          <w:szCs w:val="24"/>
        </w:rPr>
        <w:t>сформированност</w:t>
      </w:r>
      <w:r w:rsidR="005D147A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5D147A">
        <w:rPr>
          <w:rFonts w:ascii="Times New Roman" w:hAnsi="Times New Roman" w:cs="Times New Roman"/>
          <w:sz w:val="24"/>
          <w:szCs w:val="24"/>
        </w:rPr>
        <w:t xml:space="preserve"> проверяемых умений от 71 до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01F">
        <w:rPr>
          <w:rFonts w:ascii="Times New Roman" w:hAnsi="Times New Roman" w:cs="Times New Roman"/>
          <w:sz w:val="24"/>
          <w:szCs w:val="24"/>
        </w:rPr>
        <w:t>%.</w:t>
      </w:r>
    </w:p>
    <w:p w:rsidR="006E4915" w:rsidRDefault="006E4915" w:rsidP="006E4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01F">
        <w:rPr>
          <w:rFonts w:ascii="Times New Roman" w:hAnsi="Times New Roman" w:cs="Times New Roman"/>
          <w:sz w:val="24"/>
          <w:szCs w:val="24"/>
        </w:rPr>
        <w:t>Недостаточный уровень достижения планируемых результатов выявлен по следующим умениям:</w:t>
      </w:r>
    </w:p>
    <w:p w:rsidR="006E4915" w:rsidRPr="005D147A" w:rsidRDefault="005D147A" w:rsidP="006E4915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47A">
        <w:rPr>
          <w:rFonts w:ascii="Times New Roman" w:hAnsi="Times New Roman" w:cs="Times New Roman"/>
          <w:color w:val="000000"/>
          <w:sz w:val="24"/>
          <w:szCs w:val="24"/>
        </w:rPr>
        <w:t xml:space="preserve">Уметь анализировать информацию, необходимую для изучения географических объектов и явлений </w:t>
      </w:r>
      <w:r w:rsidR="006E4915" w:rsidRPr="005D147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6E4915" w:rsidRPr="005D147A">
        <w:rPr>
          <w:rFonts w:ascii="Times New Roman" w:hAnsi="Times New Roman" w:cs="Times New Roman"/>
          <w:color w:val="000000"/>
          <w:sz w:val="24"/>
          <w:szCs w:val="24"/>
        </w:rPr>
        <w:t xml:space="preserve">успешность </w:t>
      </w:r>
      <w:r w:rsidRPr="005D147A">
        <w:rPr>
          <w:rFonts w:ascii="Times New Roman" w:hAnsi="Times New Roman" w:cs="Times New Roman"/>
          <w:color w:val="000000"/>
          <w:sz w:val="24"/>
          <w:szCs w:val="24"/>
        </w:rPr>
        <w:t xml:space="preserve"> 42</w:t>
      </w:r>
      <w:proofErr w:type="gramEnd"/>
      <w:r w:rsidRPr="005D14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4915" w:rsidRPr="005D147A">
        <w:rPr>
          <w:rFonts w:ascii="Times New Roman" w:hAnsi="Times New Roman" w:cs="Times New Roman"/>
          <w:color w:val="000000"/>
          <w:sz w:val="24"/>
          <w:szCs w:val="24"/>
        </w:rPr>
        <w:t>%)</w:t>
      </w:r>
    </w:p>
    <w:p w:rsidR="006E4915" w:rsidRPr="005D147A" w:rsidRDefault="005D147A" w:rsidP="006E4915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47A">
        <w:rPr>
          <w:rFonts w:ascii="Times New Roman" w:hAnsi="Times New Roman" w:cs="Times New Roman"/>
          <w:color w:val="000000"/>
          <w:sz w:val="24"/>
          <w:szCs w:val="24"/>
        </w:rPr>
        <w:t>Уметь использовать знания и умения в практической деятельности и повседневной жизни для определения различий во времени, чтения карт различного содержания</w:t>
      </w:r>
      <w:r w:rsidR="006E4915" w:rsidRPr="005D147A">
        <w:rPr>
          <w:rFonts w:ascii="Times New Roman" w:hAnsi="Times New Roman" w:cs="Times New Roman"/>
          <w:color w:val="000000"/>
          <w:sz w:val="24"/>
          <w:szCs w:val="24"/>
        </w:rPr>
        <w:t>. (</w:t>
      </w:r>
      <w:proofErr w:type="gramStart"/>
      <w:r w:rsidR="006E4915" w:rsidRPr="005D147A">
        <w:rPr>
          <w:rFonts w:ascii="Times New Roman" w:hAnsi="Times New Roman" w:cs="Times New Roman"/>
          <w:color w:val="000000"/>
          <w:sz w:val="24"/>
          <w:szCs w:val="24"/>
        </w:rPr>
        <w:t xml:space="preserve">успешность </w:t>
      </w:r>
      <w:r w:rsidRPr="005D147A">
        <w:rPr>
          <w:rFonts w:ascii="Times New Roman" w:hAnsi="Times New Roman" w:cs="Times New Roman"/>
          <w:color w:val="000000"/>
          <w:sz w:val="24"/>
          <w:szCs w:val="24"/>
        </w:rPr>
        <w:t xml:space="preserve"> 42</w:t>
      </w:r>
      <w:proofErr w:type="gramEnd"/>
      <w:r w:rsidR="006E4915" w:rsidRPr="005D147A">
        <w:rPr>
          <w:rFonts w:ascii="Times New Roman" w:hAnsi="Times New Roman" w:cs="Times New Roman"/>
          <w:color w:val="000000"/>
          <w:sz w:val="24"/>
          <w:szCs w:val="24"/>
        </w:rPr>
        <w:t xml:space="preserve"> %)</w:t>
      </w:r>
    </w:p>
    <w:p w:rsidR="006E4915" w:rsidRDefault="006E4915" w:rsidP="006E4915">
      <w:pPr>
        <w:pStyle w:val="a7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E4915">
        <w:rPr>
          <w:rFonts w:ascii="Times New Roman" w:hAnsi="Times New Roman" w:cs="Times New Roman"/>
          <w:b/>
          <w:i/>
          <w:color w:val="000000"/>
          <w:sz w:val="24"/>
          <w:szCs w:val="24"/>
        </w:rPr>
        <w:t>«Английский язык»</w:t>
      </w:r>
    </w:p>
    <w:p w:rsidR="005C3DDA" w:rsidRPr="005C3DDA" w:rsidRDefault="005C3DDA" w:rsidP="005C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выполняли 13 учащийся, что составляет 30 </w:t>
      </w:r>
      <w:r w:rsidRPr="00EF0460">
        <w:rPr>
          <w:rFonts w:ascii="Times New Roman" w:hAnsi="Times New Roman" w:cs="Times New Roman"/>
          <w:sz w:val="24"/>
          <w:szCs w:val="24"/>
        </w:rPr>
        <w:t>% от общего колич</w:t>
      </w:r>
      <w:r>
        <w:rPr>
          <w:rFonts w:ascii="Times New Roman" w:hAnsi="Times New Roman" w:cs="Times New Roman"/>
          <w:sz w:val="24"/>
          <w:szCs w:val="24"/>
        </w:rPr>
        <w:t>ества учащихся данной параллели.</w:t>
      </w:r>
      <w:r w:rsidRPr="000931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E4915" w:rsidRPr="005C3DDA" w:rsidRDefault="005C3DDA" w:rsidP="005C3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           </w:t>
      </w:r>
      <w:r w:rsidR="006E4915" w:rsidRPr="005C3DDA">
        <w:rPr>
          <w:rFonts w:ascii="Times New Roman" w:hAnsi="Times New Roman" w:cs="Times New Roman"/>
          <w:sz w:val="24"/>
          <w:szCs w:val="24"/>
        </w:rPr>
        <w:t xml:space="preserve">Обучающиеся продемонстрировали </w:t>
      </w:r>
      <w:proofErr w:type="spellStart"/>
      <w:r w:rsidR="006E4915" w:rsidRPr="005C3DD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6E4915" w:rsidRPr="005C3DDA">
        <w:rPr>
          <w:rFonts w:ascii="Times New Roman" w:hAnsi="Times New Roman" w:cs="Times New Roman"/>
          <w:sz w:val="24"/>
          <w:szCs w:val="24"/>
        </w:rPr>
        <w:t xml:space="preserve"> прове</w:t>
      </w:r>
      <w:r w:rsidR="00D675B7" w:rsidRPr="005C3DDA">
        <w:rPr>
          <w:rFonts w:ascii="Times New Roman" w:hAnsi="Times New Roman" w:cs="Times New Roman"/>
          <w:sz w:val="24"/>
          <w:szCs w:val="24"/>
        </w:rPr>
        <w:t>ряемых умений от 54 до 100</w:t>
      </w:r>
      <w:r w:rsidR="006E4915" w:rsidRPr="005C3DDA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6E4915" w:rsidRDefault="006E4915" w:rsidP="006E4915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01F">
        <w:rPr>
          <w:rFonts w:ascii="Times New Roman" w:hAnsi="Times New Roman" w:cs="Times New Roman"/>
          <w:sz w:val="24"/>
          <w:szCs w:val="24"/>
        </w:rPr>
        <w:t>Недостаточный уровень достижения планируемых результатов выявлен по следующим умениям</w:t>
      </w:r>
    </w:p>
    <w:p w:rsidR="006E4915" w:rsidRPr="00F63D30" w:rsidRDefault="00D675B7" w:rsidP="006E4915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675B7">
        <w:rPr>
          <w:rFonts w:ascii="Times New Roman" w:hAnsi="Times New Roman" w:cs="Times New Roman"/>
          <w:color w:val="000000"/>
          <w:sz w:val="24"/>
          <w:szCs w:val="24"/>
        </w:rPr>
        <w:t>Тематическое монологическое высказывание (</w:t>
      </w:r>
      <w:r>
        <w:rPr>
          <w:rFonts w:ascii="Times New Roman" w:hAnsi="Times New Roman" w:cs="Times New Roman"/>
          <w:color w:val="000000"/>
          <w:sz w:val="24"/>
          <w:szCs w:val="24"/>
        </w:rPr>
        <w:t>описание выбранной фотографии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D675B7">
        <w:rPr>
          <w:rFonts w:ascii="Times New Roman" w:hAnsi="Times New Roman" w:cs="Times New Roman"/>
          <w:color w:val="000000"/>
          <w:sz w:val="24"/>
          <w:szCs w:val="24"/>
        </w:rPr>
        <w:t>Уметь</w:t>
      </w:r>
      <w:proofErr w:type="gramEnd"/>
      <w:r w:rsidRPr="00D675B7">
        <w:rPr>
          <w:rFonts w:ascii="Times New Roman" w:hAnsi="Times New Roman" w:cs="Times New Roman"/>
          <w:color w:val="000000"/>
          <w:sz w:val="24"/>
          <w:szCs w:val="24"/>
        </w:rPr>
        <w:t xml:space="preserve"> описывать события, излагать факты. Владеть навыками ритмико-интонационного оформления раз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личных типов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предложений.</w:t>
      </w:r>
      <w:r w:rsidRPr="00D675B7">
        <w:rPr>
          <w:rFonts w:ascii="Times New Roman" w:hAnsi="Times New Roman" w:cs="Times New Roman"/>
          <w:color w:val="000000"/>
          <w:sz w:val="24"/>
          <w:szCs w:val="24"/>
        </w:rPr>
        <w:t>Владеть</w:t>
      </w:r>
      <w:proofErr w:type="spellEnd"/>
      <w:r w:rsidRPr="00D675B7">
        <w:rPr>
          <w:rFonts w:ascii="Times New Roman" w:hAnsi="Times New Roman" w:cs="Times New Roman"/>
          <w:color w:val="000000"/>
          <w:sz w:val="24"/>
          <w:szCs w:val="24"/>
        </w:rPr>
        <w:t xml:space="preserve"> языковыми навыками (грамматическая и лексическая стороны речи</w:t>
      </w:r>
      <w:r w:rsidR="006E4915">
        <w:rPr>
          <w:rFonts w:ascii="Arial" w:hAnsi="Arial" w:cs="Arial"/>
          <w:color w:val="000000"/>
          <w:sz w:val="16"/>
          <w:szCs w:val="16"/>
        </w:rPr>
        <w:t xml:space="preserve"> </w:t>
      </w:r>
      <w:r w:rsidR="006E491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E4915" w:rsidRPr="00944507">
        <w:rPr>
          <w:rFonts w:ascii="Times New Roman" w:hAnsi="Times New Roman" w:cs="Times New Roman"/>
          <w:color w:val="000000"/>
          <w:sz w:val="24"/>
          <w:szCs w:val="24"/>
        </w:rPr>
        <w:t xml:space="preserve">успешность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="006E4915" w:rsidRPr="00944507">
        <w:rPr>
          <w:rFonts w:ascii="Times New Roman" w:hAnsi="Times New Roman" w:cs="Times New Roman"/>
          <w:color w:val="000000"/>
          <w:sz w:val="24"/>
          <w:szCs w:val="24"/>
        </w:rPr>
        <w:t xml:space="preserve"> %).</w:t>
      </w:r>
    </w:p>
    <w:p w:rsidR="006E4915" w:rsidRDefault="006E4915" w:rsidP="006E4915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E49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«Физика»</w:t>
      </w:r>
    </w:p>
    <w:p w:rsidR="005C3DDA" w:rsidRPr="005C3DDA" w:rsidRDefault="005C3DDA" w:rsidP="005C3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выполняли 12 учащийся, что составляет 29 </w:t>
      </w:r>
      <w:r w:rsidRPr="00EF0460">
        <w:rPr>
          <w:rFonts w:ascii="Times New Roman" w:hAnsi="Times New Roman" w:cs="Times New Roman"/>
          <w:sz w:val="24"/>
          <w:szCs w:val="24"/>
        </w:rPr>
        <w:t>% от общего колич</w:t>
      </w:r>
      <w:r>
        <w:rPr>
          <w:rFonts w:ascii="Times New Roman" w:hAnsi="Times New Roman" w:cs="Times New Roman"/>
          <w:sz w:val="24"/>
          <w:szCs w:val="24"/>
        </w:rPr>
        <w:t>ества учащихся данной параллели.</w:t>
      </w:r>
      <w:r w:rsidRPr="000931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E4915" w:rsidRPr="006E4915" w:rsidRDefault="006E4915" w:rsidP="006E4915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915">
        <w:rPr>
          <w:rFonts w:ascii="Times New Roman" w:hAnsi="Times New Roman" w:cs="Times New Roman"/>
          <w:sz w:val="24"/>
          <w:szCs w:val="24"/>
        </w:rPr>
        <w:t xml:space="preserve">Обучающиеся продемонстрировали </w:t>
      </w:r>
      <w:proofErr w:type="spellStart"/>
      <w:r w:rsidRPr="006E4915">
        <w:rPr>
          <w:rFonts w:ascii="Times New Roman" w:hAnsi="Times New Roman" w:cs="Times New Roman"/>
          <w:sz w:val="24"/>
          <w:szCs w:val="24"/>
        </w:rPr>
        <w:t>сформированност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</w:t>
      </w:r>
      <w:r w:rsidR="005D147A">
        <w:rPr>
          <w:rFonts w:ascii="Times New Roman" w:hAnsi="Times New Roman" w:cs="Times New Roman"/>
          <w:sz w:val="24"/>
          <w:szCs w:val="24"/>
        </w:rPr>
        <w:t xml:space="preserve">ряемых умений от 50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D147A">
        <w:rPr>
          <w:rFonts w:ascii="Times New Roman" w:hAnsi="Times New Roman" w:cs="Times New Roman"/>
          <w:sz w:val="24"/>
          <w:szCs w:val="24"/>
        </w:rPr>
        <w:t>00</w:t>
      </w:r>
      <w:r w:rsidRPr="006E4915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6E4915" w:rsidRDefault="006E4915" w:rsidP="006E4915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01F">
        <w:rPr>
          <w:rFonts w:ascii="Times New Roman" w:hAnsi="Times New Roman" w:cs="Times New Roman"/>
          <w:sz w:val="24"/>
          <w:szCs w:val="24"/>
        </w:rPr>
        <w:t>Недостаточный уровень достижения планируемых результатов выявлен по следующим умениям</w:t>
      </w:r>
    </w:p>
    <w:p w:rsidR="006E4915" w:rsidRPr="006E4915" w:rsidRDefault="005D147A" w:rsidP="006E4915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47A">
        <w:rPr>
          <w:rFonts w:ascii="Times New Roman" w:hAnsi="Times New Roman" w:cs="Times New Roman"/>
          <w:color w:val="000000"/>
          <w:sz w:val="24"/>
          <w:szCs w:val="24"/>
        </w:rPr>
        <w:t>Уметь объяснять устройство и принцип действия технических объектов, приводить примеры практического использования физических знаний. Уметь использовать приобретённые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</w:t>
      </w:r>
      <w:r w:rsidR="006E4915" w:rsidRPr="006E4915">
        <w:rPr>
          <w:rFonts w:ascii="Times New Roman" w:hAnsi="Times New Roman" w:cs="Times New Roman"/>
          <w:color w:val="000000"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успешность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75B7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6E4915" w:rsidRPr="006E4915">
        <w:rPr>
          <w:rFonts w:ascii="Times New Roman" w:hAnsi="Times New Roman" w:cs="Times New Roman"/>
          <w:color w:val="000000"/>
          <w:sz w:val="24"/>
          <w:szCs w:val="24"/>
        </w:rPr>
        <w:t>%).</w:t>
      </w:r>
    </w:p>
    <w:p w:rsidR="00D675B7" w:rsidRDefault="00D675B7" w:rsidP="00D675B7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75B7" w:rsidRPr="002235CF" w:rsidRDefault="00D675B7" w:rsidP="00D675B7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5CF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Рекомендации:</w:t>
      </w:r>
      <w:r w:rsidR="005C3DDA" w:rsidRPr="005C3D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3DDA" w:rsidRPr="00462D02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уд</w:t>
      </w:r>
      <w:r w:rsidR="005C3DDA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елять больше внимания заданиям развивающим </w:t>
      </w:r>
      <w:proofErr w:type="gramStart"/>
      <w:r w:rsidR="005C3DD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C3DDA" w:rsidRPr="00F63D30">
        <w:rPr>
          <w:rFonts w:ascii="Times New Roman" w:hAnsi="Times New Roman" w:cs="Times New Roman"/>
          <w:color w:val="000000"/>
          <w:sz w:val="24"/>
          <w:szCs w:val="24"/>
        </w:rPr>
        <w:t xml:space="preserve">авыки </w:t>
      </w:r>
      <w:r w:rsidR="005C3DDA" w:rsidRPr="005D147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</w:t>
      </w:r>
      <w:r w:rsidR="005C3DDA">
        <w:rPr>
          <w:rFonts w:ascii="Times New Roman" w:hAnsi="Times New Roman" w:cs="Times New Roman"/>
          <w:color w:val="000000"/>
          <w:sz w:val="24"/>
          <w:szCs w:val="24"/>
        </w:rPr>
        <w:t>вания</w:t>
      </w:r>
      <w:proofErr w:type="gramEnd"/>
      <w:r w:rsidR="005C3DDA">
        <w:rPr>
          <w:rFonts w:ascii="Times New Roman" w:hAnsi="Times New Roman" w:cs="Times New Roman"/>
          <w:color w:val="000000"/>
          <w:sz w:val="24"/>
          <w:szCs w:val="24"/>
        </w:rPr>
        <w:t xml:space="preserve">  приобретённых знаний и умений</w:t>
      </w:r>
      <w:r w:rsidR="005C3DDA" w:rsidRPr="005D147A">
        <w:rPr>
          <w:rFonts w:ascii="Times New Roman" w:hAnsi="Times New Roman" w:cs="Times New Roman"/>
          <w:color w:val="000000"/>
          <w:sz w:val="24"/>
          <w:szCs w:val="24"/>
        </w:rPr>
        <w:t xml:space="preserve"> в практической деятельности и повседневной жизни</w:t>
      </w:r>
    </w:p>
    <w:p w:rsidR="00F63D30" w:rsidRPr="007A2DF1" w:rsidRDefault="00F63D30" w:rsidP="00F63D30">
      <w:pPr>
        <w:pStyle w:val="a7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235CF" w:rsidRPr="002235CF" w:rsidRDefault="002235CF" w:rsidP="002235CF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sectPr w:rsidR="002235CF" w:rsidRPr="002235CF" w:rsidSect="00BD5D8F">
      <w:pgSz w:w="16838" w:h="11906" w:orient="landscape"/>
      <w:pgMar w:top="142" w:right="110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1287"/>
    <w:multiLevelType w:val="hybridMultilevel"/>
    <w:tmpl w:val="0D84F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61C19"/>
    <w:multiLevelType w:val="hybridMultilevel"/>
    <w:tmpl w:val="3EC2E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7584E"/>
    <w:multiLevelType w:val="hybridMultilevel"/>
    <w:tmpl w:val="35C8944A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>
    <w:nsid w:val="2E193F8A"/>
    <w:multiLevelType w:val="hybridMultilevel"/>
    <w:tmpl w:val="16BEF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F15A2"/>
    <w:multiLevelType w:val="multilevel"/>
    <w:tmpl w:val="5762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1066E0"/>
    <w:multiLevelType w:val="hybridMultilevel"/>
    <w:tmpl w:val="F558F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827EA"/>
    <w:multiLevelType w:val="hybridMultilevel"/>
    <w:tmpl w:val="96CC7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85FB0"/>
    <w:multiLevelType w:val="hybridMultilevel"/>
    <w:tmpl w:val="56AE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A0"/>
    <w:rsid w:val="000002D1"/>
    <w:rsid w:val="00045786"/>
    <w:rsid w:val="0014084C"/>
    <w:rsid w:val="002235CF"/>
    <w:rsid w:val="00234B15"/>
    <w:rsid w:val="002600B7"/>
    <w:rsid w:val="00336FF4"/>
    <w:rsid w:val="003A453F"/>
    <w:rsid w:val="00412D47"/>
    <w:rsid w:val="00462D02"/>
    <w:rsid w:val="004841A0"/>
    <w:rsid w:val="004858AB"/>
    <w:rsid w:val="004E7563"/>
    <w:rsid w:val="005731ED"/>
    <w:rsid w:val="005B51AD"/>
    <w:rsid w:val="005C3DDA"/>
    <w:rsid w:val="005D147A"/>
    <w:rsid w:val="0066263C"/>
    <w:rsid w:val="006734CE"/>
    <w:rsid w:val="006914F7"/>
    <w:rsid w:val="006B4A12"/>
    <w:rsid w:val="006E4915"/>
    <w:rsid w:val="0071683F"/>
    <w:rsid w:val="007A2DF1"/>
    <w:rsid w:val="007E5844"/>
    <w:rsid w:val="007F1D97"/>
    <w:rsid w:val="008413BA"/>
    <w:rsid w:val="00845EE1"/>
    <w:rsid w:val="0089177E"/>
    <w:rsid w:val="008A3BED"/>
    <w:rsid w:val="00921BC6"/>
    <w:rsid w:val="00944507"/>
    <w:rsid w:val="00A121AE"/>
    <w:rsid w:val="00A13107"/>
    <w:rsid w:val="00B34833"/>
    <w:rsid w:val="00B406A0"/>
    <w:rsid w:val="00B42DFC"/>
    <w:rsid w:val="00B65752"/>
    <w:rsid w:val="00B93E34"/>
    <w:rsid w:val="00BD5D8F"/>
    <w:rsid w:val="00C041AF"/>
    <w:rsid w:val="00C660FC"/>
    <w:rsid w:val="00C93B45"/>
    <w:rsid w:val="00D16EB9"/>
    <w:rsid w:val="00D3179D"/>
    <w:rsid w:val="00D35F70"/>
    <w:rsid w:val="00D675B7"/>
    <w:rsid w:val="00D731A8"/>
    <w:rsid w:val="00DA341D"/>
    <w:rsid w:val="00DB5B95"/>
    <w:rsid w:val="00DE4B49"/>
    <w:rsid w:val="00E6301F"/>
    <w:rsid w:val="00E85FFF"/>
    <w:rsid w:val="00ED5292"/>
    <w:rsid w:val="00EF42FF"/>
    <w:rsid w:val="00F05747"/>
    <w:rsid w:val="00F63D30"/>
    <w:rsid w:val="00F64E72"/>
    <w:rsid w:val="00FF2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68CF3-DDDC-4DB7-98E1-E7411128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C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841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e-red">
    <w:name w:val="e-red"/>
    <w:basedOn w:val="a0"/>
    <w:rsid w:val="004841A0"/>
  </w:style>
  <w:style w:type="paragraph" w:customStyle="1" w:styleId="c0">
    <w:name w:val="c0"/>
    <w:basedOn w:val="a"/>
    <w:rsid w:val="0066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31A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31A8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CE964-A847-4EB3-9087-0C6011F1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5077</Words>
  <Characters>28940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ВолковаЕА</dc:creator>
  <cp:lastModifiedBy>User</cp:lastModifiedBy>
  <cp:revision>2</cp:revision>
  <cp:lastPrinted>2018-06-22T09:09:00Z</cp:lastPrinted>
  <dcterms:created xsi:type="dcterms:W3CDTF">2019-11-24T22:35:00Z</dcterms:created>
  <dcterms:modified xsi:type="dcterms:W3CDTF">2019-11-24T22:35:00Z</dcterms:modified>
</cp:coreProperties>
</file>