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FA" w:rsidRPr="00C100FA" w:rsidRDefault="00C100FA" w:rsidP="00C100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A08" w:rsidRPr="00F84A08" w:rsidRDefault="00F84A08" w:rsidP="00F84A0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A0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управление образования администрации муниципального образования «Город Астрахань»</w:t>
      </w:r>
    </w:p>
    <w:p w:rsidR="00F84A08" w:rsidRPr="00F84A08" w:rsidRDefault="00F84A08" w:rsidP="00F84A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4A0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F84A08" w:rsidRPr="00F84A08" w:rsidRDefault="00F84A08" w:rsidP="00F84A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4A0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г. Астрахани «Гимназия №1»</w:t>
      </w:r>
    </w:p>
    <w:p w:rsidR="00F84A08" w:rsidRPr="00F84A08" w:rsidRDefault="00F84A08" w:rsidP="00F84A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4A08" w:rsidRPr="00F84A08" w:rsidRDefault="00F84A08" w:rsidP="00F84A0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84A08" w:rsidRPr="00F84A08" w:rsidRDefault="00F84A08" w:rsidP="00F84A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84A0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91300" cy="1724025"/>
            <wp:effectExtent l="0" t="0" r="0" b="9525"/>
            <wp:docPr id="1" name="Рисунок 1" descr="Скан_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_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08" w:rsidRPr="00F84A08" w:rsidRDefault="00F84A08" w:rsidP="00F84A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84A08" w:rsidRPr="00F84A08" w:rsidRDefault="00F84A08" w:rsidP="00F84A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84A08" w:rsidRPr="00F84A08" w:rsidRDefault="00F84A08" w:rsidP="00F84A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84A08" w:rsidRPr="00F84A08" w:rsidRDefault="00F84A08" w:rsidP="00F84A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84A08" w:rsidRPr="00F84A08" w:rsidRDefault="00F84A08" w:rsidP="00F84A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84A08" w:rsidRPr="00F84A08" w:rsidRDefault="00F84A08" w:rsidP="00F84A08">
      <w:pPr>
        <w:tabs>
          <w:tab w:val="left" w:pos="57"/>
        </w:tabs>
        <w:autoSpaceDE w:val="0"/>
        <w:autoSpaceDN w:val="0"/>
        <w:adjustRightInd w:val="0"/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4A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</w:t>
      </w:r>
    </w:p>
    <w:p w:rsidR="00F84A08" w:rsidRPr="00F84A08" w:rsidRDefault="00F84A08" w:rsidP="00F84A08">
      <w:pPr>
        <w:tabs>
          <w:tab w:val="left" w:pos="57"/>
        </w:tabs>
        <w:autoSpaceDE w:val="0"/>
        <w:autoSpaceDN w:val="0"/>
        <w:adjustRightInd w:val="0"/>
        <w:spacing w:after="0" w:line="276" w:lineRule="auto"/>
        <w:ind w:right="-1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A08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F84A08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учебному предмету</w:t>
      </w:r>
      <w:r w:rsidRPr="00F84A08">
        <w:rPr>
          <w:rFonts w:ascii="Times New Roman" w:eastAsia="Calibri" w:hAnsi="Times New Roman" w:cs="Times New Roman"/>
          <w:b/>
          <w:sz w:val="28"/>
          <w:szCs w:val="28"/>
        </w:rPr>
        <w:t xml:space="preserve"> (курсу) «</w:t>
      </w:r>
      <w:r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  <w:r w:rsidRPr="00F84A0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84A08" w:rsidRPr="00F84A08" w:rsidRDefault="00F84A08" w:rsidP="00F84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A0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</w:t>
      </w:r>
      <w:r w:rsidRPr="00F84A08">
        <w:rPr>
          <w:rFonts w:ascii="Times New Roman" w:eastAsia="Calibri" w:hAnsi="Times New Roman" w:cs="Times New Roman"/>
          <w:b/>
          <w:sz w:val="24"/>
          <w:szCs w:val="24"/>
          <w:u w:val="single"/>
        </w:rPr>
        <w:t>ООП НОО, 4 класс</w:t>
      </w:r>
      <w:r w:rsidRPr="00F84A08">
        <w:rPr>
          <w:rFonts w:ascii="Times New Roman" w:eastAsia="Calibri" w:hAnsi="Times New Roman" w:cs="Times New Roman"/>
          <w:b/>
          <w:sz w:val="24"/>
          <w:szCs w:val="24"/>
        </w:rPr>
        <w:t>___________</w:t>
      </w:r>
    </w:p>
    <w:p w:rsidR="00F84A08" w:rsidRPr="00F84A08" w:rsidRDefault="00F84A08" w:rsidP="00F84A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4A08">
        <w:rPr>
          <w:rFonts w:ascii="Times New Roman" w:eastAsia="Calibri" w:hAnsi="Times New Roman" w:cs="Times New Roman"/>
          <w:sz w:val="24"/>
          <w:szCs w:val="24"/>
        </w:rPr>
        <w:t>уровень общего образования, класс</w:t>
      </w:r>
    </w:p>
    <w:p w:rsidR="00F84A08" w:rsidRPr="00F84A08" w:rsidRDefault="00F84A08" w:rsidP="00F84A08">
      <w:p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A08">
        <w:rPr>
          <w:rFonts w:ascii="Times New Roman" w:eastAsia="Calibri" w:hAnsi="Times New Roman" w:cs="Times New Roman"/>
          <w:b/>
          <w:sz w:val="24"/>
          <w:szCs w:val="24"/>
        </w:rPr>
        <w:t>34 часа</w:t>
      </w:r>
    </w:p>
    <w:p w:rsidR="00F84A08" w:rsidRPr="00F84A08" w:rsidRDefault="00F84A08" w:rsidP="00F84A08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F84A08">
        <w:rPr>
          <w:rFonts w:ascii="Times New Roman" w:eastAsia="Times New Roman" w:hAnsi="Times New Roman" w:cs="Times New Roman"/>
          <w:b/>
          <w:sz w:val="28"/>
          <w:szCs w:val="36"/>
        </w:rPr>
        <w:t>на 2019/2020 учебный год</w:t>
      </w:r>
    </w:p>
    <w:p w:rsidR="00F84A08" w:rsidRPr="00F84A08" w:rsidRDefault="00F84A08" w:rsidP="00F84A08">
      <w:pPr>
        <w:tabs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A08" w:rsidRPr="00F84A08" w:rsidRDefault="00F84A08" w:rsidP="00F84A08">
      <w:pPr>
        <w:tabs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A08" w:rsidRPr="00F84A08" w:rsidRDefault="00F84A08" w:rsidP="00F84A08">
      <w:pPr>
        <w:tabs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A08" w:rsidRPr="00F84A08" w:rsidRDefault="00F84A08" w:rsidP="00F84A08">
      <w:pPr>
        <w:tabs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A08" w:rsidRPr="00F84A08" w:rsidRDefault="00F84A08" w:rsidP="00F84A08">
      <w:pPr>
        <w:tabs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A08" w:rsidRPr="00F84A08" w:rsidRDefault="00F84A08" w:rsidP="00F84A08">
      <w:pPr>
        <w:tabs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A08" w:rsidRPr="00F84A08" w:rsidRDefault="00F84A08" w:rsidP="00F84A08">
      <w:pPr>
        <w:tabs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A08" w:rsidRPr="00F84A08" w:rsidRDefault="00F84A08" w:rsidP="00F84A08">
      <w:pPr>
        <w:tabs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A08" w:rsidRPr="00F84A08" w:rsidRDefault="00F84A08" w:rsidP="00F84A08">
      <w:pPr>
        <w:tabs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A08" w:rsidRPr="00F84A08" w:rsidRDefault="00F84A08" w:rsidP="00F84A08">
      <w:pPr>
        <w:tabs>
          <w:tab w:val="left" w:pos="645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A08" w:rsidRPr="00F84A08" w:rsidRDefault="00135F65" w:rsidP="00F84A08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Программу составили</w:t>
      </w:r>
      <w:r w:rsidR="00F84A08" w:rsidRPr="00F84A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A08" w:rsidRPr="00135F65" w:rsidRDefault="00F84A08" w:rsidP="00F84A0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35F65">
        <w:rPr>
          <w:rFonts w:ascii="Times New Roman" w:eastAsia="Calibri" w:hAnsi="Times New Roman" w:cs="Times New Roman"/>
          <w:b/>
          <w:sz w:val="24"/>
          <w:szCs w:val="24"/>
        </w:rPr>
        <w:t>Смольникова Юлия Владимировна</w:t>
      </w:r>
    </w:p>
    <w:p w:rsidR="00F84A08" w:rsidRPr="00135F65" w:rsidRDefault="00F84A08" w:rsidP="00F84A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F65">
        <w:rPr>
          <w:rFonts w:ascii="Times New Roman" w:eastAsia="Calibri" w:hAnsi="Times New Roman" w:cs="Times New Roman"/>
          <w:sz w:val="24"/>
          <w:szCs w:val="24"/>
        </w:rPr>
        <w:t>учитель начальных классов, высшая категория</w:t>
      </w:r>
    </w:p>
    <w:p w:rsidR="00F84A08" w:rsidRPr="00135F65" w:rsidRDefault="00F84A08" w:rsidP="00F84A0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35F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4A08" w:rsidRPr="00135F65" w:rsidRDefault="00F84A08" w:rsidP="00F84A0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35F65">
        <w:rPr>
          <w:rFonts w:ascii="Times New Roman" w:eastAsia="Calibri" w:hAnsi="Times New Roman" w:cs="Times New Roman"/>
          <w:b/>
          <w:sz w:val="24"/>
          <w:szCs w:val="24"/>
        </w:rPr>
        <w:t>Энгель</w:t>
      </w:r>
      <w:proofErr w:type="spellEnd"/>
      <w:r w:rsidRPr="00135F65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Юрьевна</w:t>
      </w:r>
    </w:p>
    <w:p w:rsidR="00F84A08" w:rsidRPr="00135F65" w:rsidRDefault="00F84A08" w:rsidP="00F84A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35F65">
        <w:rPr>
          <w:rFonts w:ascii="Times New Roman" w:eastAsia="Calibri" w:hAnsi="Times New Roman" w:cs="Times New Roman"/>
          <w:sz w:val="24"/>
          <w:szCs w:val="24"/>
        </w:rPr>
        <w:t>учитель физической культуры, высшая категория</w:t>
      </w:r>
    </w:p>
    <w:p w:rsidR="00F84A08" w:rsidRPr="00F84A08" w:rsidRDefault="00F84A08" w:rsidP="00F84A0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84A08" w:rsidRDefault="00F84A08" w:rsidP="00F84A0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4A08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84A08" w:rsidRPr="00F84A08" w:rsidRDefault="00F84A08" w:rsidP="00F84A08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F84A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Принятые в тексте</w:t>
      </w:r>
      <w:r w:rsidRPr="00F84A08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</w:t>
      </w:r>
      <w:r w:rsidRPr="00F84A08">
        <w:rPr>
          <w:rFonts w:ascii="Times New Roman" w:eastAsia="Calibri" w:hAnsi="Times New Roman" w:cs="Times New Roman"/>
          <w:b/>
          <w:sz w:val="24"/>
          <w:szCs w:val="24"/>
        </w:rPr>
        <w:t>сокращения</w:t>
      </w:r>
    </w:p>
    <w:p w:rsidR="00F84A08" w:rsidRPr="00F84A08" w:rsidRDefault="00F84A08" w:rsidP="00F84A08">
      <w:pPr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1"/>
        <w:gridCol w:w="8423"/>
      </w:tblGrid>
      <w:tr w:rsidR="00F84A08" w:rsidRPr="00F84A08" w:rsidTr="00F84A08">
        <w:trPr>
          <w:trHeight w:val="29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F84A08" w:rsidRPr="00F84A08" w:rsidTr="00F84A08">
        <w:trPr>
          <w:trHeight w:val="29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</w:t>
            </w:r>
          </w:p>
        </w:tc>
      </w:tr>
      <w:tr w:rsidR="00F84A08" w:rsidRPr="00F84A08" w:rsidTr="00F84A08">
        <w:trPr>
          <w:trHeight w:val="22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ВЧ УП 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учебного плана Гимназии, формируемая участниками образовательных отношений (вариативная часть)</w:t>
            </w:r>
          </w:p>
        </w:tc>
      </w:tr>
      <w:tr w:rsidR="00F84A08" w:rsidRPr="00F84A08" w:rsidTr="00F84A08">
        <w:trPr>
          <w:trHeight w:val="22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г. Астрахани «Гимназия №1»</w:t>
            </w:r>
          </w:p>
        </w:tc>
      </w:tr>
      <w:tr w:rsidR="00F84A08" w:rsidRPr="00F84A08" w:rsidTr="00F84A08">
        <w:trPr>
          <w:trHeight w:val="31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ИУП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учебный план </w:t>
            </w:r>
          </w:p>
        </w:tc>
      </w:tr>
      <w:tr w:rsidR="00F84A08" w:rsidRPr="00F84A08" w:rsidTr="00F84A08">
        <w:trPr>
          <w:trHeight w:val="37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ИСДП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ДПО «Институт системно-деятельностной педагогики» (науч. рук. Л.Л. Петерсон)</w:t>
            </w:r>
          </w:p>
        </w:tc>
      </w:tr>
      <w:tr w:rsidR="00F84A08" w:rsidRPr="00F84A08" w:rsidTr="00F84A08">
        <w:trPr>
          <w:trHeight w:val="29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календарно-тематический план </w:t>
            </w:r>
          </w:p>
        </w:tc>
      </w:tr>
      <w:tr w:rsidR="00F84A08" w:rsidRPr="00F84A08" w:rsidTr="00F84A08">
        <w:trPr>
          <w:trHeight w:val="70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НОО Гимназии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образования, утвержденная и реализуемая МБОУ г. Астрахани «Гимназия №1»</w:t>
            </w:r>
          </w:p>
        </w:tc>
      </w:tr>
      <w:tr w:rsidR="00F84A08" w:rsidRPr="00F84A08" w:rsidTr="00F84A08">
        <w:trPr>
          <w:trHeight w:val="29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</w:t>
            </w:r>
          </w:p>
        </w:tc>
      </w:tr>
      <w:tr w:rsidR="00F84A08" w:rsidRPr="00F84A08" w:rsidTr="00F84A08">
        <w:trPr>
          <w:trHeight w:val="127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ПООП НОО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основная образовательная программа начального общего образования </w:t>
            </w:r>
            <w:r w:rsidRPr="00F84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[Электронный ресурс] </w:t>
            </w: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Одобрена решением федерального учебно-методического объединения по общему образованию (протокол от 8 апреля 2015 г. № 1/15)  / Государственный реестр основных образовательных программ общего образования. //</w:t>
            </w:r>
            <w:r w:rsidRPr="00F84A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Режим доступа:</w:t>
            </w: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F84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http://fgosreestr.ru</w:t>
              </w:r>
            </w:hyperlink>
            <w:r w:rsidRPr="00F84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84A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свободный. – Заглавие с экрана. – Яз. рус.</w:t>
            </w:r>
          </w:p>
        </w:tc>
      </w:tr>
      <w:tr w:rsidR="00F84A08" w:rsidRPr="00F84A08" w:rsidTr="00F84A08">
        <w:trPr>
          <w:trHeight w:val="29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</w:p>
        </w:tc>
      </w:tr>
      <w:tr w:rsidR="00F84A08" w:rsidRPr="00F84A08" w:rsidTr="00F84A08">
        <w:trPr>
          <w:trHeight w:val="1224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2.4.2.2821-10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  <w:r w:rsidRPr="00F84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[Электронный ресурс] </w:t>
            </w: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Утв. постановлением Главного государственного санитарного врача РФ от 29 декабря 2010 г. N 189  (с изменениями и дополнениями; ред. от 24.11.2015) // </w:t>
            </w:r>
            <w:r w:rsidRPr="00F84A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Режим доступа: </w:t>
            </w:r>
            <w:hyperlink r:id="rId10" w:history="1">
              <w:r w:rsidRPr="00F84A08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http://base.garant.ru/12183577/</w:t>
              </w:r>
            </w:hyperlink>
            <w:r w:rsidRPr="00F84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84A08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84A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свободный. – Заглавие с экрана. – Яз. рус.</w:t>
            </w:r>
          </w:p>
        </w:tc>
      </w:tr>
      <w:tr w:rsidR="00F84A08" w:rsidRPr="00F84A08" w:rsidTr="00F84A08">
        <w:trPr>
          <w:trHeight w:val="31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УТП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учебно-тематический план</w:t>
            </w:r>
          </w:p>
        </w:tc>
      </w:tr>
      <w:tr w:rsidR="00F84A08" w:rsidRPr="00F84A08" w:rsidTr="00F84A08">
        <w:trPr>
          <w:trHeight w:val="29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F84A08" w:rsidRPr="00F84A08" w:rsidTr="00F84A08">
        <w:trPr>
          <w:trHeight w:val="851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 / Приложение к приказу Министерства образования и науки Российской Федерации от17 декабря 2010 г.  № 1897  (в ред. на 31.12. 2015)   //</w:t>
            </w:r>
            <w:r w:rsidRPr="00F84A08"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11" w:history="1">
              <w:r w:rsidRPr="00F84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http://www.consultant.ru/document/cons_doc_LAW_110255/</w:t>
              </w:r>
            </w:hyperlink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4A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свободный. – Заглавие с экрана. – Яз. рус.</w:t>
            </w:r>
          </w:p>
        </w:tc>
      </w:tr>
      <w:tr w:rsidR="00F84A08" w:rsidRPr="00F84A08" w:rsidTr="00F84A08">
        <w:trPr>
          <w:trHeight w:val="107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начального общего образования / Приложение к приказу Министерства образования и науки Российской Федерации от </w:t>
            </w:r>
            <w:r w:rsidRPr="00F84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октября 2009 г. N 373 </w:t>
            </w: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на 31.12.2015)</w:t>
            </w:r>
            <w:r w:rsidRPr="00F84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Режим доступа: </w:t>
            </w:r>
            <w:hyperlink r:id="rId12" w:history="1">
              <w:r w:rsidRPr="00F84A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http://www.consultant.ru/document/cons_doc_LAW_96801/</w:t>
              </w:r>
            </w:hyperlink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4A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свободный. – Заглавие с экрана. – Яз. рус.</w:t>
            </w:r>
          </w:p>
        </w:tc>
      </w:tr>
      <w:tr w:rsidR="00F84A08" w:rsidRPr="00F84A08" w:rsidTr="00F84A08">
        <w:trPr>
          <w:trHeight w:val="45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08" w:rsidRPr="00F84A08" w:rsidRDefault="00F84A08" w:rsidP="00F84A08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инновационная площадка</w:t>
            </w:r>
          </w:p>
        </w:tc>
      </w:tr>
    </w:tbl>
    <w:p w:rsidR="00F84A08" w:rsidRPr="00F84A08" w:rsidRDefault="00F84A08" w:rsidP="00F84A08">
      <w:pPr>
        <w:spacing w:after="0" w:line="240" w:lineRule="auto"/>
        <w:rPr>
          <w:rFonts w:ascii="Calibri" w:eastAsia="Calibri" w:hAnsi="Calibri" w:cs="Times New Roman"/>
          <w:color w:val="FF0000"/>
          <w:sz w:val="28"/>
        </w:rPr>
      </w:pPr>
    </w:p>
    <w:p w:rsidR="00F84A08" w:rsidRPr="00F84A08" w:rsidRDefault="00F84A08" w:rsidP="007C39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4A0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r w:rsidRPr="00F84A0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84A08" w:rsidRPr="00F84A08" w:rsidRDefault="00F84A08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A08" w:rsidRPr="00F84A08" w:rsidRDefault="00F84A08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08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</w:t>
      </w:r>
      <w:r>
        <w:rPr>
          <w:rFonts w:ascii="Times New Roman" w:eastAsia="Times New Roman" w:hAnsi="Times New Roman" w:cs="Times New Roman"/>
          <w:sz w:val="24"/>
          <w:szCs w:val="24"/>
        </w:rPr>
        <w:t>дмету «Физическая культура</w:t>
      </w:r>
      <w:r w:rsidRPr="00F84A08">
        <w:rPr>
          <w:rFonts w:ascii="Times New Roman" w:eastAsia="Times New Roman" w:hAnsi="Times New Roman" w:cs="Times New Roman"/>
          <w:sz w:val="24"/>
          <w:szCs w:val="24"/>
        </w:rPr>
        <w:t xml:space="preserve">» для 4 класса (далее – настоящая РП или Программа) определяет целевые ориентиры (планируемые результаты: личностные, метапредметные и предметные), содержание образования, описывает организационно-педагогические условия его реализации, включая тематическое планирование, особенности оценочной деятельности и др. </w:t>
      </w:r>
    </w:p>
    <w:p w:rsidR="00F84A08" w:rsidRPr="00F84A08" w:rsidRDefault="00F84A08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08">
        <w:rPr>
          <w:rFonts w:ascii="Times New Roman" w:eastAsia="Times New Roman" w:hAnsi="Times New Roman" w:cs="Times New Roman"/>
          <w:sz w:val="24"/>
          <w:szCs w:val="24"/>
        </w:rPr>
        <w:t>Нормативно-правовой и инструктивно-методической основой для проектирования РП стали:</w:t>
      </w:r>
    </w:p>
    <w:p w:rsidR="00924F64" w:rsidRPr="00A17814" w:rsidRDefault="00924F64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814">
        <w:rPr>
          <w:rFonts w:ascii="Times New Roman" w:eastAsia="Calibri" w:hAnsi="Times New Roman" w:cs="Times New Roman"/>
          <w:sz w:val="24"/>
          <w:szCs w:val="24"/>
        </w:rPr>
        <w:t>1. ФЗ РФ от 29 декабря 2012 г. № 273-ФЗ «Об образовании в РФ» (далее – ФЗ № 273);</w:t>
      </w:r>
    </w:p>
    <w:p w:rsidR="00924F64" w:rsidRPr="00A17814" w:rsidRDefault="00924F64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814">
        <w:rPr>
          <w:rFonts w:ascii="Times New Roman" w:eastAsia="Calibri" w:hAnsi="Times New Roman" w:cs="Times New Roman"/>
          <w:sz w:val="24"/>
          <w:szCs w:val="24"/>
        </w:rPr>
        <w:t>2. Указ Президента РФ от 7 мая 2012 г. № 599 «О мерах по реализации государственной политики в области образования и науки»;</w:t>
      </w:r>
    </w:p>
    <w:p w:rsidR="00924F64" w:rsidRPr="00A17814" w:rsidRDefault="00924F64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814">
        <w:rPr>
          <w:rFonts w:ascii="Times New Roman" w:eastAsia="Calibri" w:hAnsi="Times New Roman" w:cs="Times New Roman"/>
          <w:sz w:val="24"/>
          <w:szCs w:val="24"/>
        </w:rPr>
        <w:t>3. «ФЦПРО на 2016-2020 годы» от 29 декабря 2014 г. № 2765-р;</w:t>
      </w:r>
    </w:p>
    <w:p w:rsidR="00924F64" w:rsidRPr="00A17814" w:rsidRDefault="00924F64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814">
        <w:rPr>
          <w:rFonts w:ascii="Times New Roman" w:eastAsia="Calibri" w:hAnsi="Times New Roman" w:cs="Times New Roman"/>
          <w:sz w:val="24"/>
          <w:szCs w:val="24"/>
        </w:rPr>
        <w:t>4. «Стратегия развития воспитания в РФ (2015-2025)» (утв. распоряжением Правительства РФ от 29 мая 2015 г. № 996-р);</w:t>
      </w:r>
    </w:p>
    <w:p w:rsidR="00924F64" w:rsidRDefault="00924F64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814">
        <w:rPr>
          <w:rFonts w:ascii="Times New Roman" w:eastAsia="Calibri" w:hAnsi="Times New Roman" w:cs="Times New Roman"/>
          <w:sz w:val="24"/>
          <w:szCs w:val="24"/>
        </w:rPr>
        <w:t xml:space="preserve">5. ФГОС начального общего образования (утв. приказом </w:t>
      </w:r>
      <w:proofErr w:type="spellStart"/>
      <w:r w:rsidRPr="00A1781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17814">
        <w:rPr>
          <w:rFonts w:ascii="Times New Roman" w:eastAsia="Calibri" w:hAnsi="Times New Roman" w:cs="Times New Roman"/>
          <w:sz w:val="24"/>
          <w:szCs w:val="24"/>
        </w:rPr>
        <w:t xml:space="preserve"> РФ от 6 октября 2009 г. № 373, с изменениями от 26 ноября 2010 г. № 1241);</w:t>
      </w:r>
    </w:p>
    <w:p w:rsidR="00924F64" w:rsidRPr="00F84A08" w:rsidRDefault="00924F64" w:rsidP="007C39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84A08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г. Астрахани «Гимназия №1» (ООП НОО).</w:t>
      </w:r>
    </w:p>
    <w:p w:rsidR="00924F64" w:rsidRPr="00924F64" w:rsidRDefault="00924F64" w:rsidP="007C39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84A08">
        <w:rPr>
          <w:rFonts w:ascii="Times New Roman" w:eastAsia="Times New Roman" w:hAnsi="Times New Roman" w:cs="Times New Roman"/>
          <w:bCs/>
          <w:sz w:val="24"/>
          <w:szCs w:val="24"/>
        </w:rPr>
        <w:t>Положение о рабочих программах</w:t>
      </w:r>
      <w:r w:rsidRPr="00F84A08">
        <w:rPr>
          <w:rFonts w:ascii="Times New Roman" w:eastAsia="Times New Roman" w:hAnsi="Times New Roman" w:cs="Times New Roman"/>
          <w:sz w:val="24"/>
          <w:szCs w:val="24"/>
        </w:rPr>
        <w:t xml:space="preserve"> учебных предметов, курсов, курсов внеурочной деятельности (вместе с Приложен</w:t>
      </w:r>
      <w:r>
        <w:rPr>
          <w:rFonts w:ascii="Times New Roman" w:eastAsia="Times New Roman" w:hAnsi="Times New Roman" w:cs="Times New Roman"/>
          <w:sz w:val="24"/>
          <w:szCs w:val="24"/>
        </w:rPr>
        <w:t>иями) (далее – Положение о РП).</w:t>
      </w:r>
    </w:p>
    <w:p w:rsidR="00924F64" w:rsidRPr="00A17814" w:rsidRDefault="00924F64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A17814">
        <w:rPr>
          <w:rFonts w:ascii="Times New Roman" w:eastAsia="Calibri" w:hAnsi="Times New Roman" w:cs="Times New Roman"/>
          <w:sz w:val="24"/>
          <w:szCs w:val="24"/>
        </w:rPr>
        <w:t xml:space="preserve"> Порядок организации и осуществления образовательной деятельности по ООП – программам начального общего, основного общего и среднего общего образования (Приказ </w:t>
      </w:r>
      <w:proofErr w:type="spellStart"/>
      <w:r w:rsidRPr="00A1781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17814">
        <w:rPr>
          <w:rFonts w:ascii="Times New Roman" w:eastAsia="Calibri" w:hAnsi="Times New Roman" w:cs="Times New Roman"/>
          <w:sz w:val="24"/>
          <w:szCs w:val="24"/>
        </w:rPr>
        <w:t xml:space="preserve"> РФ от 30.08.2013 № 1015);</w:t>
      </w:r>
    </w:p>
    <w:p w:rsidR="00924F64" w:rsidRPr="00A17814" w:rsidRDefault="00924F64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A17814">
        <w:rPr>
          <w:rFonts w:ascii="Times New Roman" w:eastAsia="Calibri" w:hAnsi="Times New Roman" w:cs="Times New Roman"/>
          <w:sz w:val="24"/>
          <w:szCs w:val="24"/>
        </w:rPr>
        <w:t xml:space="preserve"> Приказ </w:t>
      </w:r>
      <w:proofErr w:type="spellStart"/>
      <w:r w:rsidRPr="00A1781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17814">
        <w:rPr>
          <w:rFonts w:ascii="Times New Roman" w:eastAsia="Calibri" w:hAnsi="Times New Roman" w:cs="Times New Roman"/>
          <w:sz w:val="24"/>
          <w:szCs w:val="24"/>
        </w:rPr>
        <w:t xml:space="preserve"> РФ от 31.12.2015 г. № 1576 «О внесении изменений в ФГОС начального общего образования, утвержденный приказом </w:t>
      </w:r>
      <w:proofErr w:type="spellStart"/>
      <w:r w:rsidRPr="00A1781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17814">
        <w:rPr>
          <w:rFonts w:ascii="Times New Roman" w:eastAsia="Calibri" w:hAnsi="Times New Roman" w:cs="Times New Roman"/>
          <w:sz w:val="24"/>
          <w:szCs w:val="24"/>
        </w:rPr>
        <w:t xml:space="preserve"> РФ от 6 октября 2009 г. № 373»;</w:t>
      </w:r>
    </w:p>
    <w:p w:rsidR="00F84A08" w:rsidRDefault="00924F64" w:rsidP="007C39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F84A08" w:rsidRPr="00F8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A08" w:rsidRPr="00A8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культура: программа: 1-4 классы / Т.В. Петрова, Ю.А. Копылов, Н.В. Полянская, С.С. Петров. – М.: </w:t>
      </w:r>
      <w:proofErr w:type="spellStart"/>
      <w:r w:rsidR="00F84A08" w:rsidRPr="00A866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="00F84A08" w:rsidRPr="00A8667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  <w:r w:rsidR="00F8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84A08" w:rsidRPr="0018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программ по хореографии для обще</w:t>
      </w:r>
      <w:r w:rsidR="00F8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школ: программы «Ритмика», утвержденной</w:t>
      </w:r>
      <w:r w:rsidR="00F84A08" w:rsidRPr="00185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образования 06.03.2001г</w:t>
      </w:r>
    </w:p>
    <w:p w:rsidR="00F84A08" w:rsidRDefault="00F84A08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A08" w:rsidRPr="00F84A08" w:rsidRDefault="00F84A08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08">
        <w:rPr>
          <w:rFonts w:ascii="Times New Roman" w:eastAsia="Times New Roman" w:hAnsi="Times New Roman" w:cs="Times New Roman"/>
          <w:sz w:val="24"/>
          <w:szCs w:val="24"/>
        </w:rPr>
        <w:t>Более детально нормативно-правовая и инструктивно-методическая база проектирования и реализации Программы определена в   Приложении 1.</w:t>
      </w:r>
    </w:p>
    <w:p w:rsidR="00F84A08" w:rsidRPr="00F84A08" w:rsidRDefault="00F84A08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08">
        <w:rPr>
          <w:rFonts w:ascii="Times New Roman" w:eastAsia="Times New Roman" w:hAnsi="Times New Roman" w:cs="Times New Roman"/>
          <w:sz w:val="24"/>
          <w:szCs w:val="24"/>
        </w:rPr>
        <w:t xml:space="preserve"> Структура Программы соответствует требованиям ФГОС НОО (п.16), а также Положению о РП, и включает:</w:t>
      </w:r>
    </w:p>
    <w:p w:rsidR="00F84A08" w:rsidRPr="00F84A08" w:rsidRDefault="00F84A08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08">
        <w:rPr>
          <w:rFonts w:ascii="Times New Roman" w:eastAsia="Times New Roman" w:hAnsi="Times New Roman" w:cs="Times New Roman"/>
          <w:sz w:val="24"/>
          <w:szCs w:val="24"/>
        </w:rPr>
        <w:t>Пояснительную записку</w:t>
      </w:r>
    </w:p>
    <w:p w:rsidR="00F84A08" w:rsidRPr="00F84A08" w:rsidRDefault="00F84A08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08">
        <w:rPr>
          <w:rFonts w:ascii="Times New Roman" w:eastAsia="Times New Roman" w:hAnsi="Times New Roman" w:cs="Times New Roman"/>
          <w:sz w:val="24"/>
          <w:szCs w:val="24"/>
        </w:rPr>
        <w:t>1. 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Pr="00F84A08">
        <w:rPr>
          <w:rFonts w:ascii="Times New Roman" w:eastAsia="Times New Roman" w:hAnsi="Times New Roman" w:cs="Times New Roman"/>
          <w:sz w:val="24"/>
          <w:szCs w:val="24"/>
        </w:rPr>
        <w:t>» (4 класс).</w:t>
      </w:r>
    </w:p>
    <w:p w:rsidR="00F84A08" w:rsidRPr="00F84A08" w:rsidRDefault="00F84A08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08">
        <w:rPr>
          <w:rFonts w:ascii="Times New Roman" w:eastAsia="Times New Roman" w:hAnsi="Times New Roman" w:cs="Times New Roman"/>
          <w:sz w:val="24"/>
          <w:szCs w:val="24"/>
        </w:rPr>
        <w:t>2. Содержание учебного пре</w:t>
      </w:r>
      <w:r>
        <w:rPr>
          <w:rFonts w:ascii="Times New Roman" w:eastAsia="Times New Roman" w:hAnsi="Times New Roman" w:cs="Times New Roman"/>
          <w:sz w:val="24"/>
          <w:szCs w:val="24"/>
        </w:rPr>
        <w:t>дмета «Физическая культура</w:t>
      </w:r>
      <w:r w:rsidRPr="00F84A08">
        <w:rPr>
          <w:rFonts w:ascii="Times New Roman" w:eastAsia="Times New Roman" w:hAnsi="Times New Roman" w:cs="Times New Roman"/>
          <w:sz w:val="24"/>
          <w:szCs w:val="24"/>
        </w:rPr>
        <w:t>» (4 класс).</w:t>
      </w:r>
    </w:p>
    <w:p w:rsidR="00F84A08" w:rsidRPr="00F84A08" w:rsidRDefault="00F84A08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A08">
        <w:rPr>
          <w:rFonts w:ascii="Times New Roman" w:eastAsia="Times New Roman" w:hAnsi="Times New Roman" w:cs="Times New Roman"/>
          <w:sz w:val="24"/>
          <w:szCs w:val="24"/>
        </w:rPr>
        <w:t xml:space="preserve">3. Тематическое планирование. </w:t>
      </w:r>
    </w:p>
    <w:p w:rsidR="00F84A08" w:rsidRDefault="00924F64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 1-2.</w:t>
      </w:r>
    </w:p>
    <w:p w:rsidR="00976981" w:rsidRPr="00924F64" w:rsidRDefault="00976981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981" w:rsidRPr="00976981" w:rsidRDefault="00976981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981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97698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35F65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изическая культура</w:t>
      </w:r>
      <w:r w:rsidRPr="0097698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76981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обязательным в рамках предметной области «</w:t>
      </w:r>
      <w:r w:rsidRPr="00A866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976981">
        <w:rPr>
          <w:rFonts w:ascii="Times New Roman" w:eastAsia="Times New Roman" w:hAnsi="Times New Roman" w:cs="Times New Roman"/>
          <w:sz w:val="24"/>
          <w:szCs w:val="24"/>
        </w:rPr>
        <w:t>». Общий объём часов на 4 года изучения данного предмета, 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ный учебным планом Гимназии, 270</w:t>
      </w:r>
      <w:r w:rsidRPr="00976981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 в 4-х классах - 68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часов, из них 34 ч </w:t>
      </w:r>
      <w:r w:rsidR="007D55E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D55EE" w:rsidRPr="006D13A3">
        <w:rPr>
          <w:rFonts w:ascii="Times New Roman" w:eastAsia="Calibri" w:hAnsi="Times New Roman" w:cs="Times New Roman"/>
          <w:sz w:val="24"/>
          <w:szCs w:val="24"/>
        </w:rPr>
        <w:t>углубленное</w:t>
      </w:r>
      <w:r w:rsidRPr="006D13A3">
        <w:rPr>
          <w:rFonts w:ascii="Times New Roman" w:eastAsia="Calibri" w:hAnsi="Times New Roman" w:cs="Times New Roman"/>
          <w:sz w:val="24"/>
          <w:szCs w:val="24"/>
        </w:rPr>
        <w:t xml:space="preserve"> изучение учебного материала по предмету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C3977">
        <w:rPr>
          <w:rFonts w:ascii="Times New Roman" w:eastAsia="Calibri" w:hAnsi="Times New Roman" w:cs="Times New Roman"/>
          <w:i/>
          <w:sz w:val="24"/>
          <w:szCs w:val="24"/>
        </w:rPr>
        <w:t>Ритмика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D13A3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смотрите РП «Ритмика»).</w:t>
      </w:r>
    </w:p>
    <w:p w:rsidR="00976981" w:rsidRPr="00976981" w:rsidRDefault="00976981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76981">
        <w:rPr>
          <w:rFonts w:ascii="Times New Roman" w:eastAsia="Times New Roman" w:hAnsi="Times New Roman" w:cs="Times New Roman"/>
          <w:sz w:val="24"/>
          <w:szCs w:val="24"/>
        </w:rPr>
        <w:t>Настоящая РП спроектирована на один учебный год. Этим определяется особенности описания планируемых результатов в разделе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981">
        <w:rPr>
          <w:rFonts w:ascii="Times New Roman" w:eastAsia="Times New Roman" w:hAnsi="Times New Roman" w:cs="Times New Roman"/>
          <w:sz w:val="24"/>
          <w:szCs w:val="24"/>
        </w:rPr>
        <w:t>настоящей РП. Личностные и метапредметные результаты, представленные в ООП НОО Гимназии, конкретизированы на конец 4-го года обучения, а предметные – в соответствии с содержанием каждого раздела (т.е. до уровня тематических предметных планируемых результатов). Предметные результаты описаны по двум блокам «ученик научится» и «ученик получит возможность научиться».</w:t>
      </w:r>
    </w:p>
    <w:p w:rsidR="00976981" w:rsidRPr="00976981" w:rsidRDefault="00976981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описывает педагогические средства, гарантированно обеспечивающие достижение обучающимися планируемых результатов (личностных, </w:t>
      </w:r>
      <w:proofErr w:type="spellStart"/>
      <w:r w:rsidRPr="009769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7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76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предметных). Формат таблиц в разных разделах Программы проектировался таким образом, чтобы наглядно продемонстрировать связь содержания образования (включая его процессно-технологическую составляющую)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976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планируемыми результатами и средствами их оценки, с организационными формами и условиями образовательного процесса.  </w:t>
      </w:r>
    </w:p>
    <w:p w:rsidR="00976981" w:rsidRPr="00976981" w:rsidRDefault="00976981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подходы к оценке планируемых результатов описаны в п.1.3. ООП НОО Гимназии. Особенности оценки образовательных достижений, обучающихся и критерии оценки представлены в Положении о системе оценивания, формах и порядке проведения текущего, промежуточного и итогового оценивания учащихся начальных классов МБОУ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9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Астрахани «Гимназия №1» (приказ № 153 от 01.09.2014)</w:t>
      </w:r>
      <w:r w:rsidRPr="00976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76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учитывается специфика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9769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особенности оценочной деятельности в 4-х классах.</w:t>
      </w:r>
    </w:p>
    <w:p w:rsidR="00260599" w:rsidRDefault="00260599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599" w:rsidRPr="00260599" w:rsidRDefault="00260599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99">
        <w:rPr>
          <w:rFonts w:ascii="Times New Roman" w:eastAsia="Calibri" w:hAnsi="Times New Roman" w:cs="Times New Roman"/>
          <w:sz w:val="24"/>
          <w:szCs w:val="24"/>
        </w:rPr>
        <w:t>Программа направлена на фо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рмирование физической культуры </w:t>
      </w:r>
      <w:r w:rsidRPr="00260599">
        <w:rPr>
          <w:rFonts w:ascii="Times New Roman" w:eastAsia="Calibri" w:hAnsi="Times New Roman" w:cs="Times New Roman"/>
          <w:sz w:val="24"/>
          <w:szCs w:val="24"/>
        </w:rPr>
        <w:t>(</w:t>
      </w:r>
      <w:r w:rsidRPr="002605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Стратегия</w:t>
      </w:r>
      <w:r w:rsidRPr="002605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05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развития воспитания в Российской Федерации на период до 2025 года</w:t>
      </w:r>
      <w:r w:rsidRPr="002605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05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(утв.  распоряжением Правительства РФ от 29 мая 2015 г.  № 996-р)</w:t>
      </w:r>
      <w:r w:rsidRPr="00260599"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60599">
        <w:rPr>
          <w:rFonts w:ascii="Times New Roman" w:eastAsia="Calibri" w:hAnsi="Times New Roman" w:cs="Times New Roman"/>
          <w:sz w:val="24"/>
          <w:szCs w:val="24"/>
        </w:rPr>
        <w:t>общей культуры обучающихся, на их духовно-нравственное, социальное и интеллектуальное развитие, а также на личностное развитие и формирование учебной самостоятельности школьников (</w:t>
      </w:r>
      <w:r w:rsidR="009F3843">
        <w:rPr>
          <w:rFonts w:ascii="Times New Roman" w:eastAsia="Calibri" w:hAnsi="Times New Roman" w:cs="Times New Roman"/>
          <w:sz w:val="24"/>
          <w:szCs w:val="24"/>
        </w:rPr>
        <w:t>«</w:t>
      </w:r>
      <w:r w:rsidRPr="00260599">
        <w:rPr>
          <w:rFonts w:ascii="Times New Roman" w:eastAsia="Calibri" w:hAnsi="Times New Roman" w:cs="Times New Roman"/>
          <w:sz w:val="24"/>
          <w:szCs w:val="24"/>
        </w:rPr>
        <w:t>умения учиться</w:t>
      </w:r>
      <w:r w:rsidR="009F3843">
        <w:rPr>
          <w:rFonts w:ascii="Times New Roman" w:eastAsia="Calibri" w:hAnsi="Times New Roman" w:cs="Times New Roman"/>
          <w:sz w:val="24"/>
          <w:szCs w:val="24"/>
        </w:rPr>
        <w:t>»</w:t>
      </w:r>
      <w:r w:rsidRPr="0026059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60599" w:rsidRPr="00260599" w:rsidRDefault="00260599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Pr="00260599">
        <w:rPr>
          <w:rFonts w:ascii="Times New Roman" w:eastAsia="Calibri" w:hAnsi="Times New Roman" w:cs="Times New Roman"/>
          <w:b/>
          <w:sz w:val="24"/>
          <w:szCs w:val="24"/>
        </w:rPr>
        <w:t>«Физическая культура»</w:t>
      </w: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 призван сформировать у обучающихся устойчивые мотивы и потребности в бережн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отношении к своему здоровью, </w:t>
      </w: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физической подготовленности, целостное развитие физических и психических качеств, творческое использование средств физической культуры в организации здорового образа жизни.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 </w:t>
      </w:r>
    </w:p>
    <w:p w:rsidR="00260599" w:rsidRPr="00260599" w:rsidRDefault="00260599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воспитание</w:t>
      </w:r>
      <w:r w:rsidRPr="0026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культуры здоровья включает (</w:t>
      </w:r>
      <w:r w:rsidRPr="002605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Стратегия</w:t>
      </w:r>
      <w:r w:rsidRPr="002605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05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развития воспитания в Российской Федерации на период до 2025 года)</w:t>
      </w:r>
      <w:r w:rsidRPr="002605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599" w:rsidRPr="00260599" w:rsidRDefault="00260599" w:rsidP="007C3977">
      <w:pPr>
        <w:numPr>
          <w:ilvl w:val="0"/>
          <w:numId w:val="12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260599" w:rsidRPr="00260599" w:rsidRDefault="00260599" w:rsidP="007C3977">
      <w:pPr>
        <w:numPr>
          <w:ilvl w:val="0"/>
          <w:numId w:val="12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260599" w:rsidRPr="00260599" w:rsidRDefault="00260599" w:rsidP="007C3977">
      <w:pPr>
        <w:numPr>
          <w:ilvl w:val="0"/>
          <w:numId w:val="12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260599" w:rsidRPr="00260599" w:rsidRDefault="00260599" w:rsidP="007C3977">
      <w:pPr>
        <w:numPr>
          <w:ilvl w:val="0"/>
          <w:numId w:val="12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26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26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вредных привычек;</w:t>
      </w:r>
    </w:p>
    <w:p w:rsidR="00260599" w:rsidRPr="00260599" w:rsidRDefault="00260599" w:rsidP="007C3977">
      <w:pPr>
        <w:numPr>
          <w:ilvl w:val="0"/>
          <w:numId w:val="12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260599" w:rsidRPr="00260599" w:rsidRDefault="00260599" w:rsidP="007C3977">
      <w:pPr>
        <w:numPr>
          <w:ilvl w:val="0"/>
          <w:numId w:val="12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260599" w:rsidRPr="00260599" w:rsidRDefault="00260599" w:rsidP="007C3977">
      <w:pPr>
        <w:numPr>
          <w:ilvl w:val="0"/>
          <w:numId w:val="12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проведению массовых общественно-спортивных мероприятий и привлечение к участию в них детей</w:t>
      </w:r>
      <w:r w:rsidRPr="002605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260599" w:rsidRPr="00260599" w:rsidRDefault="00260599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99">
        <w:rPr>
          <w:rFonts w:ascii="Times New Roman" w:eastAsia="Calibri" w:hAnsi="Times New Roman" w:cs="Times New Roman"/>
          <w:sz w:val="24"/>
          <w:szCs w:val="24"/>
        </w:rPr>
        <w:t>На основании этого общая</w:t>
      </w:r>
      <w:r w:rsidRPr="0026059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цель обучения</w:t>
      </w: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 учебному предмету </w:t>
      </w:r>
      <w:r w:rsidRPr="00260599">
        <w:rPr>
          <w:rFonts w:ascii="Times New Roman" w:eastAsia="Calibri" w:hAnsi="Times New Roman" w:cs="Times New Roman"/>
          <w:b/>
          <w:sz w:val="24"/>
          <w:szCs w:val="24"/>
        </w:rPr>
        <w:t>«Физическая культура»</w:t>
      </w: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—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 Курс учебного предмета «Физическая культура» реализует познавательную и социокультурную цели.</w:t>
      </w:r>
    </w:p>
    <w:p w:rsidR="00260599" w:rsidRPr="00260599" w:rsidRDefault="00260599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99">
        <w:rPr>
          <w:rFonts w:ascii="Times New Roman" w:eastAsia="Calibri" w:hAnsi="Times New Roman" w:cs="Times New Roman"/>
          <w:b/>
          <w:sz w:val="24"/>
          <w:szCs w:val="24"/>
        </w:rPr>
        <w:t>1. Познавательная цель</w:t>
      </w: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 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260599" w:rsidRPr="00260599" w:rsidRDefault="00260599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Социокультурная цель</w:t>
      </w: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 подразумевает формирование компетенции детей в области выполнения основных двигательных действий, как показателя физической культуры человека. </w:t>
      </w:r>
    </w:p>
    <w:p w:rsidR="00260599" w:rsidRPr="00260599" w:rsidRDefault="00260599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целью учебного предмета </w:t>
      </w:r>
      <w:r w:rsidRPr="00260599">
        <w:rPr>
          <w:rFonts w:ascii="Times New Roman" w:eastAsia="Calibri" w:hAnsi="Times New Roman" w:cs="Times New Roman"/>
          <w:b/>
          <w:sz w:val="24"/>
          <w:szCs w:val="24"/>
        </w:rPr>
        <w:t xml:space="preserve">«Физическая культура» </w:t>
      </w: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формулируются </w:t>
      </w:r>
      <w:r w:rsidRPr="00260599">
        <w:rPr>
          <w:rFonts w:ascii="Times New Roman" w:eastAsia="Calibri" w:hAnsi="Times New Roman" w:cs="Times New Roman"/>
          <w:b/>
          <w:i/>
          <w:sz w:val="24"/>
          <w:szCs w:val="24"/>
        </w:rPr>
        <w:t>задачи учебного предмета</w:t>
      </w:r>
      <w:r w:rsidRPr="00260599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0599" w:rsidRPr="00260599" w:rsidRDefault="00260599" w:rsidP="007C397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99">
        <w:rPr>
          <w:rFonts w:ascii="Times New Roman" w:eastAsia="Calibri" w:hAnsi="Times New Roman" w:cs="Times New Roman"/>
          <w:sz w:val="24"/>
          <w:szCs w:val="24"/>
        </w:rPr>
        <w:t>формирование знаний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260599" w:rsidRPr="00260599" w:rsidRDefault="00260599" w:rsidP="007C397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навыков в базовых двигательных действиях, их вариативного использования в игровой деятельности и самостоятельных учебных занятиях; </w:t>
      </w:r>
    </w:p>
    <w:p w:rsidR="00260599" w:rsidRPr="00260599" w:rsidRDefault="00260599" w:rsidP="007C397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расширение двигательного опыта посредством усложнения ранее освоенных движений и овладения новыми, с повышенной координационной сложностью; </w:t>
      </w:r>
    </w:p>
    <w:p w:rsidR="00260599" w:rsidRPr="00260599" w:rsidRDefault="00260599" w:rsidP="007C397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и умений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движения; </w:t>
      </w:r>
    </w:p>
    <w:p w:rsidR="00260599" w:rsidRPr="00260599" w:rsidRDefault="00260599" w:rsidP="007C397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 </w:t>
      </w:r>
    </w:p>
    <w:p w:rsidR="00260599" w:rsidRPr="00260599" w:rsidRDefault="00260599" w:rsidP="007C3977">
      <w:pPr>
        <w:numPr>
          <w:ilvl w:val="0"/>
          <w:numId w:val="9"/>
        </w:numPr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 </w:t>
      </w:r>
    </w:p>
    <w:p w:rsidR="00976981" w:rsidRDefault="00260599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     Сформулированные цель и задачи базируются на требованиях «Обязательного минимума образования по физической культуре» и отражают основные направления педагогического процесса по формированию физической культуры личности: теоретической, практической и физической подготовкой школьников.  </w:t>
      </w:r>
    </w:p>
    <w:p w:rsidR="00260599" w:rsidRPr="00260599" w:rsidRDefault="00260599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599">
        <w:rPr>
          <w:rFonts w:ascii="Times New Roman" w:eastAsia="Calibri" w:hAnsi="Times New Roman" w:cs="Times New Roman"/>
          <w:sz w:val="24"/>
          <w:szCs w:val="24"/>
        </w:rPr>
        <w:t>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совершенствование, а также развитие основных двигательных (физических) жизненно важных качеств — гибкости, ловкости, быстроты движений, мышечной силы и выносливости. Учебный материал позволяет сформировать у школьников научно обоснованное отношение к окружающему миру, с опорой на предметные, метапредметные результаты и личностные требования.</w:t>
      </w:r>
    </w:p>
    <w:p w:rsidR="00260599" w:rsidRPr="00260599" w:rsidRDefault="00260599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0599">
        <w:rPr>
          <w:rFonts w:ascii="Times New Roman" w:eastAsia="Calibri" w:hAnsi="Times New Roman" w:cs="Times New Roman"/>
          <w:b/>
          <w:sz w:val="24"/>
          <w:szCs w:val="24"/>
        </w:rPr>
        <w:t>Принципы, лежащие в основе построения программы:</w:t>
      </w:r>
    </w:p>
    <w:p w:rsidR="00260599" w:rsidRPr="00260599" w:rsidRDefault="00260599" w:rsidP="007C3977">
      <w:pPr>
        <w:numPr>
          <w:ilvl w:val="1"/>
          <w:numId w:val="11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99">
        <w:rPr>
          <w:rFonts w:ascii="Times New Roman" w:eastAsia="Calibri" w:hAnsi="Times New Roman" w:cs="Times New Roman"/>
          <w:i/>
          <w:sz w:val="24"/>
          <w:szCs w:val="24"/>
        </w:rPr>
        <w:t>личностно-ориентированные</w:t>
      </w: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: двигательного развития, творчества, психологической комфортности; </w:t>
      </w:r>
    </w:p>
    <w:p w:rsidR="00260599" w:rsidRPr="00260599" w:rsidRDefault="00260599" w:rsidP="007C3977">
      <w:pPr>
        <w:numPr>
          <w:ilvl w:val="1"/>
          <w:numId w:val="11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599">
        <w:rPr>
          <w:rFonts w:ascii="Times New Roman" w:eastAsia="Calibri" w:hAnsi="Times New Roman" w:cs="Times New Roman"/>
          <w:i/>
          <w:sz w:val="24"/>
          <w:szCs w:val="24"/>
        </w:rPr>
        <w:t>культурно-ориентированные</w:t>
      </w:r>
      <w:r w:rsidRPr="00260599">
        <w:rPr>
          <w:rFonts w:ascii="Times New Roman" w:eastAsia="Calibri" w:hAnsi="Times New Roman" w:cs="Times New Roman"/>
          <w:sz w:val="24"/>
          <w:szCs w:val="24"/>
        </w:rPr>
        <w:t xml:space="preserve">: целостного представления о физической культуре, систематичности, непрерывности, «овладения основами физической культуры»; </w:t>
      </w:r>
    </w:p>
    <w:p w:rsidR="00C62BEC" w:rsidRDefault="00260599" w:rsidP="007C3977">
      <w:pPr>
        <w:numPr>
          <w:ilvl w:val="1"/>
          <w:numId w:val="11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0599">
        <w:rPr>
          <w:rFonts w:ascii="Times New Roman" w:eastAsia="Calibri" w:hAnsi="Times New Roman" w:cs="Times New Roman"/>
          <w:i/>
          <w:sz w:val="24"/>
          <w:szCs w:val="24"/>
        </w:rPr>
        <w:t>деятельностно-ориентированные</w:t>
      </w:r>
      <w:proofErr w:type="spellEnd"/>
      <w:r w:rsidRPr="00260599">
        <w:rPr>
          <w:rFonts w:ascii="Times New Roman" w:eastAsia="Calibri" w:hAnsi="Times New Roman" w:cs="Times New Roman"/>
          <w:sz w:val="24"/>
          <w:szCs w:val="24"/>
        </w:rPr>
        <w:t>: двигательной деятельности, перехода от совместной учебно-познавательной деятельности к самостоятельной физкультурной деятельности младшего школь</w:t>
      </w:r>
      <w:r w:rsidR="00956A9A">
        <w:rPr>
          <w:rFonts w:ascii="Times New Roman" w:eastAsia="Calibri" w:hAnsi="Times New Roman" w:cs="Times New Roman"/>
          <w:sz w:val="24"/>
          <w:szCs w:val="24"/>
        </w:rPr>
        <w:t>ника;</w:t>
      </w:r>
    </w:p>
    <w:p w:rsidR="00956A9A" w:rsidRDefault="00956A9A" w:rsidP="007C3977">
      <w:pPr>
        <w:numPr>
          <w:ilvl w:val="1"/>
          <w:numId w:val="11"/>
        </w:numPr>
        <w:tabs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843">
        <w:rPr>
          <w:rFonts w:ascii="Times New Roman" w:eastAsia="Calibri" w:hAnsi="Times New Roman" w:cs="Times New Roman"/>
          <w:i/>
          <w:sz w:val="24"/>
          <w:szCs w:val="24"/>
        </w:rPr>
        <w:t xml:space="preserve">принцип вариативности, </w:t>
      </w:r>
      <w:r w:rsidRPr="009F3843">
        <w:rPr>
          <w:rFonts w:ascii="Times New Roman" w:eastAsia="Calibri" w:hAnsi="Times New Roman" w:cs="Times New Roman"/>
          <w:sz w:val="24"/>
          <w:szCs w:val="24"/>
        </w:rPr>
        <w:t xml:space="preserve">лежащий в основе планирования учебного материала в соответствии с особенностями физического развития, медицинских показателей возрастно-половых особенностей учащихся, интересов, </w:t>
      </w:r>
      <w:r w:rsidRPr="009F3843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материально-технической оснащённостью учебного процесса</w:t>
      </w:r>
      <w:r w:rsidRPr="009F38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3843">
        <w:rPr>
          <w:rFonts w:ascii="Times New Roman" w:eastAsia="Calibri" w:hAnsi="Times New Roman" w:cs="Times New Roman"/>
          <w:b/>
          <w:sz w:val="24"/>
          <w:szCs w:val="24"/>
        </w:rPr>
        <w:t>региональными климатическими условиями.</w:t>
      </w:r>
      <w:r w:rsidR="00C62BEC" w:rsidRPr="009F38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2BEC" w:rsidRPr="009F3843">
        <w:rPr>
          <w:rFonts w:ascii="Times New Roman" w:eastAsia="Calibri" w:hAnsi="Times New Roman" w:cs="Times New Roman"/>
          <w:sz w:val="24"/>
          <w:szCs w:val="24"/>
        </w:rPr>
        <w:t xml:space="preserve">Исходя из этого, в содержании программы </w:t>
      </w:r>
      <w:r w:rsidR="00A65440" w:rsidRPr="009F3843">
        <w:rPr>
          <w:rFonts w:ascii="Times New Roman" w:eastAsia="Calibri" w:hAnsi="Times New Roman" w:cs="Times New Roman"/>
          <w:sz w:val="24"/>
          <w:szCs w:val="24"/>
        </w:rPr>
        <w:t xml:space="preserve">разделы </w:t>
      </w:r>
      <w:r w:rsidR="00C62BEC" w:rsidRPr="009F3843">
        <w:rPr>
          <w:rFonts w:ascii="Times New Roman" w:eastAsia="Calibri" w:hAnsi="Times New Roman" w:cs="Times New Roman"/>
          <w:sz w:val="24"/>
          <w:szCs w:val="24"/>
        </w:rPr>
        <w:t xml:space="preserve">«Лыжная подготовка» </w:t>
      </w:r>
      <w:r w:rsidR="00A65440" w:rsidRPr="009F3843">
        <w:rPr>
          <w:rFonts w:ascii="Times New Roman" w:eastAsia="Calibri" w:hAnsi="Times New Roman" w:cs="Times New Roman"/>
          <w:sz w:val="24"/>
          <w:szCs w:val="24"/>
        </w:rPr>
        <w:t>в количестве 12</w:t>
      </w:r>
      <w:r w:rsidR="00C62BEC" w:rsidRPr="009F3843">
        <w:rPr>
          <w:rFonts w:ascii="Times New Roman" w:eastAsia="Calibri" w:hAnsi="Times New Roman" w:cs="Times New Roman"/>
          <w:sz w:val="24"/>
          <w:szCs w:val="24"/>
        </w:rPr>
        <w:t xml:space="preserve"> ч, «Плавание»</w:t>
      </w:r>
      <w:r w:rsidR="00A65440" w:rsidRPr="009F3843">
        <w:rPr>
          <w:rFonts w:ascii="Times New Roman" w:eastAsia="Calibri" w:hAnsi="Times New Roman" w:cs="Times New Roman"/>
          <w:sz w:val="24"/>
          <w:szCs w:val="24"/>
        </w:rPr>
        <w:t xml:space="preserve"> в количестве 10</w:t>
      </w:r>
      <w:r w:rsidR="00C62BEC" w:rsidRPr="009F3843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A65440" w:rsidRPr="009F3843">
        <w:rPr>
          <w:rFonts w:ascii="Times New Roman" w:eastAsia="Calibri" w:hAnsi="Times New Roman" w:cs="Times New Roman"/>
          <w:sz w:val="24"/>
          <w:szCs w:val="24"/>
        </w:rPr>
        <w:t>будут</w:t>
      </w:r>
      <w:r w:rsidR="009F3843">
        <w:rPr>
          <w:rFonts w:ascii="Times New Roman" w:eastAsia="Calibri" w:hAnsi="Times New Roman" w:cs="Times New Roman"/>
          <w:sz w:val="24"/>
          <w:szCs w:val="24"/>
        </w:rPr>
        <w:t xml:space="preserve"> заменены на изу</w:t>
      </w:r>
      <w:r w:rsidR="005853F5">
        <w:rPr>
          <w:rFonts w:ascii="Times New Roman" w:eastAsia="Calibri" w:hAnsi="Times New Roman" w:cs="Times New Roman"/>
          <w:sz w:val="24"/>
          <w:szCs w:val="24"/>
        </w:rPr>
        <w:t>чение других тем по   усмотрению</w:t>
      </w:r>
      <w:r w:rsidR="009F3843">
        <w:rPr>
          <w:rFonts w:ascii="Times New Roman" w:eastAsia="Calibri" w:hAnsi="Times New Roman" w:cs="Times New Roman"/>
          <w:sz w:val="24"/>
          <w:szCs w:val="24"/>
        </w:rPr>
        <w:t xml:space="preserve"> учителя.</w:t>
      </w:r>
      <w:r w:rsidR="00A65440" w:rsidRPr="009F3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BEC" w:rsidRPr="009F38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53F5" w:rsidRDefault="005853F5" w:rsidP="007C3977">
      <w:pPr>
        <w:tabs>
          <w:tab w:val="left" w:pos="900"/>
          <w:tab w:val="num" w:pos="1021"/>
        </w:tabs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3F5" w:rsidRPr="005853F5" w:rsidRDefault="007C3977" w:rsidP="007C3977">
      <w:pPr>
        <w:tabs>
          <w:tab w:val="left" w:pos="900"/>
          <w:tab w:val="num" w:pos="10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58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3F5" w:rsidRPr="005853F5">
        <w:rPr>
          <w:rFonts w:ascii="Times New Roman" w:eastAsia="Calibri" w:hAnsi="Times New Roman" w:cs="Times New Roman"/>
          <w:sz w:val="24"/>
          <w:szCs w:val="24"/>
        </w:rPr>
        <w:t xml:space="preserve">Педагогическим инструментом реализации поставленных выше целей и задач при реализации настоящей РП, в соответствии с ООП НОО Гимназии и программой инновационной деятельности Гимназии, является дидактическая система деятельностного метода Л.Г. Петерсон (ДСДМО).   Ключевая идея дидактической системы заключается в том, что учащиеся не получают знания в готовом виде, а добывают их сами в процессе собственной учебной деятельности. В результате школьники приобретают личный опыт и </w:t>
      </w:r>
      <w:r w:rsidR="005853F5">
        <w:rPr>
          <w:rFonts w:ascii="Times New Roman" w:eastAsia="Calibri" w:hAnsi="Times New Roman" w:cs="Times New Roman"/>
          <w:sz w:val="24"/>
          <w:szCs w:val="24"/>
        </w:rPr>
        <w:t>осваивают систему знаний по физической культуре</w:t>
      </w:r>
      <w:r w:rsidR="005853F5" w:rsidRPr="005853F5">
        <w:rPr>
          <w:rFonts w:ascii="Times New Roman" w:eastAsia="Calibri" w:hAnsi="Times New Roman" w:cs="Times New Roman"/>
          <w:sz w:val="24"/>
          <w:szCs w:val="24"/>
        </w:rPr>
        <w:t xml:space="preserve">, лежащих в основе </w:t>
      </w:r>
      <w:proofErr w:type="spellStart"/>
      <w:r w:rsidR="005853F5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="005853F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853F5" w:rsidRPr="005853F5">
        <w:rPr>
          <w:rFonts w:ascii="Times New Roman" w:eastAsia="Calibri" w:hAnsi="Times New Roman" w:cs="Times New Roman"/>
          <w:sz w:val="24"/>
          <w:szCs w:val="24"/>
        </w:rPr>
        <w:t xml:space="preserve">современной научной картины мира. </w:t>
      </w:r>
    </w:p>
    <w:p w:rsidR="005853F5" w:rsidRPr="009F3843" w:rsidRDefault="005853F5" w:rsidP="007C3977">
      <w:pPr>
        <w:tabs>
          <w:tab w:val="left" w:pos="900"/>
          <w:tab w:val="num" w:pos="10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3F5">
        <w:rPr>
          <w:rFonts w:ascii="Times New Roman" w:eastAsia="Calibri" w:hAnsi="Times New Roman" w:cs="Times New Roman"/>
          <w:sz w:val="24"/>
          <w:szCs w:val="24"/>
        </w:rPr>
        <w:t xml:space="preserve">Центральным звеном организации учебной деятельности в ДСДМО является технология деятельностного метода (ТДМ), разработанная предложенная научными коллективами ИСДП и </w:t>
      </w:r>
      <w:r w:rsidRPr="005853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Центра СДП "Школа 2000..." ФГАОУ ДПО АПК и ППРО, которая позволяет включать учащихся в самостоятельную учебно-познавательную деятельность, обеспечить освоение обучающимися всего комплекса универсальных учебных действий (УУД), определенного ФГОС НОО, способствует достижению цели формирования у младших школьников основ умения учиться в целом.  Эффективному использованию данной технологии, её внутренней </w:t>
      </w:r>
      <w:proofErr w:type="spellStart"/>
      <w:r w:rsidRPr="005853F5">
        <w:rPr>
          <w:rFonts w:ascii="Times New Roman" w:eastAsia="Calibri" w:hAnsi="Times New Roman" w:cs="Times New Roman"/>
          <w:sz w:val="24"/>
          <w:szCs w:val="24"/>
        </w:rPr>
        <w:t>встроенности</w:t>
      </w:r>
      <w:proofErr w:type="spellEnd"/>
      <w:r w:rsidRPr="005853F5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 процесс, а также гарантированному обеспечению формирования УУД в ходе освоения обучающимися содержания настоящей РП, способствует </w:t>
      </w:r>
      <w:proofErr w:type="spellStart"/>
      <w:r w:rsidRPr="005853F5">
        <w:rPr>
          <w:rFonts w:ascii="Times New Roman" w:eastAsia="Calibri" w:hAnsi="Times New Roman" w:cs="Times New Roman"/>
          <w:sz w:val="24"/>
          <w:szCs w:val="24"/>
        </w:rPr>
        <w:t>надпредметный</w:t>
      </w:r>
      <w:proofErr w:type="spellEnd"/>
      <w:r w:rsidRPr="005853F5">
        <w:rPr>
          <w:rFonts w:ascii="Times New Roman" w:eastAsia="Calibri" w:hAnsi="Times New Roman" w:cs="Times New Roman"/>
          <w:sz w:val="24"/>
          <w:szCs w:val="24"/>
        </w:rPr>
        <w:t xml:space="preserve"> курс «Мир деятельности», который является неотъемлемой составляющей ДСДМО и реализуется в Гимназии на уровне НОО в рамках плана внеурочной деятельности.</w:t>
      </w:r>
    </w:p>
    <w:p w:rsidR="003A6815" w:rsidRDefault="007C3977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45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6815" w:rsidRPr="003A6815">
        <w:rPr>
          <w:rFonts w:ascii="Times New Roman" w:eastAsia="Calibri" w:hAnsi="Times New Roman" w:cs="Times New Roman"/>
          <w:sz w:val="24"/>
          <w:szCs w:val="24"/>
        </w:rPr>
        <w:t>Программа ориентирован</w:t>
      </w:r>
      <w:r w:rsidR="00253642">
        <w:rPr>
          <w:rFonts w:ascii="Times New Roman" w:eastAsia="Calibri" w:hAnsi="Times New Roman" w:cs="Times New Roman"/>
          <w:sz w:val="24"/>
          <w:szCs w:val="24"/>
        </w:rPr>
        <w:t>а</w:t>
      </w:r>
      <w:r w:rsidR="003A6815" w:rsidRPr="003A6815">
        <w:rPr>
          <w:rFonts w:ascii="Times New Roman" w:eastAsia="Calibri" w:hAnsi="Times New Roman" w:cs="Times New Roman"/>
          <w:sz w:val="24"/>
          <w:szCs w:val="24"/>
        </w:rPr>
        <w:t xml:space="preserve"> на создание у учащихся основы</w:t>
      </w:r>
      <w:r w:rsidR="003A6815">
        <w:rPr>
          <w:rFonts w:ascii="Times New Roman" w:eastAsia="Calibri" w:hAnsi="Times New Roman" w:cs="Times New Roman"/>
          <w:sz w:val="24"/>
          <w:szCs w:val="24"/>
        </w:rPr>
        <w:t xml:space="preserve">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r w:rsidR="004449E5" w:rsidRPr="003A6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642">
        <w:rPr>
          <w:rFonts w:ascii="Times New Roman" w:eastAsia="Calibri" w:hAnsi="Times New Roman" w:cs="Times New Roman"/>
          <w:sz w:val="24"/>
          <w:szCs w:val="24"/>
        </w:rPr>
        <w:t xml:space="preserve">Принципиальное значение придаётся обучению навыкам и умениям организации и проведения самостоятельных занятий физическими </w:t>
      </w:r>
      <w:r w:rsidR="00253642" w:rsidRPr="009F3843">
        <w:rPr>
          <w:rFonts w:ascii="Times New Roman" w:eastAsia="Calibri" w:hAnsi="Times New Roman" w:cs="Times New Roman"/>
          <w:sz w:val="24"/>
          <w:szCs w:val="24"/>
        </w:rPr>
        <w:t>упражнениями. В процессе самостоятельного испол</w:t>
      </w:r>
      <w:r w:rsidR="00F045E4" w:rsidRPr="009F3843">
        <w:rPr>
          <w:rFonts w:ascii="Times New Roman" w:eastAsia="Calibri" w:hAnsi="Times New Roman" w:cs="Times New Roman"/>
          <w:sz w:val="24"/>
          <w:szCs w:val="24"/>
        </w:rPr>
        <w:t xml:space="preserve">ьзования приобретённых знаний, </w:t>
      </w:r>
      <w:r w:rsidR="00253642" w:rsidRPr="009F3843">
        <w:rPr>
          <w:rFonts w:ascii="Times New Roman" w:eastAsia="Calibri" w:hAnsi="Times New Roman" w:cs="Times New Roman"/>
          <w:sz w:val="24"/>
          <w:szCs w:val="24"/>
        </w:rPr>
        <w:t>двигательных умений</w:t>
      </w:r>
      <w:r w:rsidR="00F045E4" w:rsidRPr="009F3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642" w:rsidRPr="009F3843">
        <w:rPr>
          <w:rFonts w:ascii="Times New Roman" w:eastAsia="Calibri" w:hAnsi="Times New Roman" w:cs="Times New Roman"/>
          <w:sz w:val="24"/>
          <w:szCs w:val="24"/>
        </w:rPr>
        <w:t>и навыков усиливается оздоровительный эффект физкультурно-оздоровительных мероприятий в режиме учебного дня.</w:t>
      </w:r>
    </w:p>
    <w:p w:rsidR="009F3843" w:rsidRPr="009F3843" w:rsidRDefault="009F3843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E4" w:rsidRPr="009F3843" w:rsidRDefault="00F8138C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843">
        <w:rPr>
          <w:rFonts w:ascii="Times New Roman" w:eastAsia="Calibri" w:hAnsi="Times New Roman" w:cs="Times New Roman"/>
          <w:sz w:val="24"/>
          <w:szCs w:val="24"/>
        </w:rPr>
        <w:t>Содержание программы составлено с учетом того, что в учебном плане на изучение обязательного учебного предмета отводится 2 ч в неделю и 1ч допол</w:t>
      </w:r>
      <w:r w:rsidR="002A55E4" w:rsidRPr="009F3843">
        <w:rPr>
          <w:rFonts w:ascii="Times New Roman" w:eastAsia="Calibri" w:hAnsi="Times New Roman" w:cs="Times New Roman"/>
          <w:sz w:val="24"/>
          <w:szCs w:val="24"/>
        </w:rPr>
        <w:t xml:space="preserve">нительного времени на углублённое изучение (ритмика). </w:t>
      </w:r>
      <w:r w:rsidR="002A55E4" w:rsidRPr="009F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ритмике составлена на основе программ по хореографии для общеобразовательных школ: программа </w:t>
      </w:r>
      <w:r w:rsidR="002A55E4" w:rsidRPr="009F3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«Ритмика»</w:t>
      </w:r>
      <w:r w:rsidR="002A55E4" w:rsidRPr="009F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утвержденная Министерством образования 06.03.2001г.</w:t>
      </w:r>
    </w:p>
    <w:p w:rsidR="002A55E4" w:rsidRPr="009F3843" w:rsidRDefault="002A55E4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  В программу ритмики включены упражнения и движения классического, народного и бального танцев, доступные детям 6- 10 летнего возраста, обеспечивающие формирование осанки учащихся, правильную постановку корпуса, ног, рук,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</w:t>
      </w:r>
    </w:p>
    <w:p w:rsidR="00FD0630" w:rsidRDefault="002A55E4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449E5" w:rsidRPr="009F3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630" w:rsidRPr="009F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физического воспитания, объединяющая урочные, внеклассные и внешкольные формы занятий физическими</w:t>
      </w:r>
      <w:r w:rsidR="00FD0630" w:rsidRPr="003A6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упражнениями и спортом, должна создавать максимально благоприятные условия</w:t>
      </w:r>
      <w:r w:rsidR="00FD0630" w:rsidRPr="00260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подходов, оптимизации и интенсификации учебно-воспитательного процесса. </w:t>
      </w:r>
    </w:p>
    <w:p w:rsidR="003347BE" w:rsidRDefault="003347BE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68E" w:rsidRPr="003347BE" w:rsidRDefault="003347BE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7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контрольно-оценочной деятельности на уроках «физической культуры»</w:t>
      </w:r>
    </w:p>
    <w:p w:rsidR="003347BE" w:rsidRDefault="003347BE" w:rsidP="007C3977">
      <w:pPr>
        <w:tabs>
          <w:tab w:val="left" w:pos="567"/>
          <w:tab w:val="left" w:pos="1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деятельность в ходе реализации рабочих программ учебных предметов, курсов, курсов внеурочной деятельности, предусмотренных УП и ПВД Гимназии для уровня НОО на 2019-2020 уч. г. является неотъемлемым элементом оценки внутренней системы оценки и контроля качества образования, и регулируется соответствующими локальными нормативными 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размещенными на сайте Гимназии.</w:t>
      </w:r>
    </w:p>
    <w:p w:rsidR="003347BE" w:rsidRDefault="003347BE" w:rsidP="007C3977">
      <w:pPr>
        <w:tabs>
          <w:tab w:val="left" w:pos="567"/>
          <w:tab w:val="left" w:pos="1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</w:t>
      </w:r>
      <w:r w:rsidRPr="00B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предмету «Физическая культура»</w:t>
      </w:r>
      <w:r w:rsidRPr="00B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5-бальная шкала отметки с учетом действующего Письма Министерства от 19.11. 98. №1561/14.15. При этом, в отличие от традиционного подхода, когда оценка в рамках 5-бальной шкалы осуществлялась «методом вычитания» от идеального образца, фиксируя недочеты и ошибки обучающихся, в рамках 5-бальной шкалы оценка осуществляется </w:t>
      </w:r>
      <w:r w:rsidRPr="00B222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«методом сложения»</w:t>
      </w:r>
      <w:r w:rsidRPr="00B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фиксируя, прежде всего, </w:t>
      </w:r>
      <w:r w:rsidRPr="00B22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достижения, успехи обучающегося, и на единой </w:t>
      </w:r>
      <w:proofErr w:type="spellStart"/>
      <w:r w:rsidRPr="00B222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B2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понятной не только педагогу, но и обучающемуся.</w:t>
      </w:r>
    </w:p>
    <w:p w:rsidR="00C62C3D" w:rsidRPr="00AD2D2C" w:rsidRDefault="00C62C3D" w:rsidP="007C3977">
      <w:pPr>
        <w:pStyle w:val="p11"/>
        <w:spacing w:before="0" w:beforeAutospacing="0" w:after="0" w:afterAutospacing="0"/>
        <w:ind w:firstLine="709"/>
        <w:jc w:val="both"/>
      </w:pPr>
      <w:r w:rsidRPr="00AD2D2C">
        <w:t xml:space="preserve">Для </w:t>
      </w:r>
      <w:r w:rsidRPr="00AD2D2C">
        <w:rPr>
          <w:i/>
        </w:rPr>
        <w:t>индивидуальной оценки</w:t>
      </w:r>
      <w:r w:rsidRPr="00AD2D2C">
        <w:t xml:space="preserve"> результ</w:t>
      </w:r>
      <w:r>
        <w:t>атов учеб</w:t>
      </w:r>
      <w:r w:rsidRPr="00AD2D2C">
        <w:t>ной деятельности</w:t>
      </w:r>
      <w:r>
        <w:t xml:space="preserve"> по предмету </w:t>
      </w:r>
      <w:r w:rsidR="007C3977">
        <w:t xml:space="preserve">для </w:t>
      </w:r>
      <w:r w:rsidR="007C3977" w:rsidRPr="00AD2D2C">
        <w:t>каждого</w:t>
      </w:r>
      <w:r w:rsidRPr="00AD2D2C">
        <w:t xml:space="preserve"> обучающегося используется </w:t>
      </w:r>
      <w:r w:rsidRPr="00AD2D2C">
        <w:rPr>
          <w:b/>
          <w:i/>
        </w:rPr>
        <w:t xml:space="preserve">портфолио </w:t>
      </w:r>
      <w:r w:rsidRPr="00AD2D2C">
        <w:t xml:space="preserve">– накопительная система оценивания, характеризующая динамику индивидуальных образовательных достижений. </w:t>
      </w:r>
    </w:p>
    <w:p w:rsidR="00C62C3D" w:rsidRPr="003347BE" w:rsidRDefault="00C62C3D" w:rsidP="007C3977">
      <w:pPr>
        <w:tabs>
          <w:tab w:val="left" w:pos="567"/>
          <w:tab w:val="left" w:pos="1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8E" w:rsidRPr="003347BE" w:rsidRDefault="0072668E" w:rsidP="007C3977">
      <w:pPr>
        <w:tabs>
          <w:tab w:val="left" w:pos="567"/>
          <w:tab w:val="left" w:pos="1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7BE">
        <w:rPr>
          <w:rFonts w:ascii="Times New Roman" w:hAnsi="Times New Roman"/>
          <w:sz w:val="24"/>
          <w:szCs w:val="24"/>
        </w:rPr>
        <w:t>В соответствии с 273-ФЗ (Ст.2, п.22; Ст.58) и ФГОС НОО (п.19.3) УП организации, реализующей ООП НОО, определяет формы промежуточной аттестации. К компетенции ОО, реализующей ООП общего образования, согласно 273-ФЗ (Ст.28, Ч.3 п.10), относится определение форм, периодичности и порядка проведения текущего контроля успеваемости и промежуточной аттестации. Промежуточная аттестация проводится в переводных классах с 22 апреля 2020 г. по 17 мая 2020 г. без прекращения образовательной деятельности по предметам учебного плана на основе принципов объективности.</w:t>
      </w:r>
    </w:p>
    <w:p w:rsidR="0072668E" w:rsidRPr="003347BE" w:rsidRDefault="0072668E" w:rsidP="007C39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7BE">
        <w:rPr>
          <w:rFonts w:ascii="Times New Roman" w:hAnsi="Times New Roman"/>
          <w:sz w:val="24"/>
          <w:szCs w:val="24"/>
        </w:rPr>
        <w:t>.</w:t>
      </w:r>
      <w:r w:rsidR="003347BE">
        <w:rPr>
          <w:rFonts w:ascii="Times New Roman" w:hAnsi="Times New Roman"/>
          <w:sz w:val="24"/>
          <w:szCs w:val="24"/>
        </w:rPr>
        <w:t xml:space="preserve"> Форма</w:t>
      </w:r>
      <w:r w:rsidRPr="003347BE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 w:rsidR="003347BE">
        <w:rPr>
          <w:rFonts w:ascii="Times New Roman" w:hAnsi="Times New Roman"/>
          <w:sz w:val="24"/>
          <w:szCs w:val="24"/>
        </w:rPr>
        <w:t>по учебному предмету «Физическая культура» представлена</w:t>
      </w:r>
      <w:r w:rsidRPr="003347BE">
        <w:rPr>
          <w:rFonts w:ascii="Times New Roman" w:hAnsi="Times New Roman"/>
          <w:sz w:val="24"/>
          <w:szCs w:val="24"/>
        </w:rPr>
        <w:t xml:space="preserve"> в таблице.</w:t>
      </w:r>
    </w:p>
    <w:p w:rsidR="0072668E" w:rsidRPr="00CA31C1" w:rsidRDefault="0072668E" w:rsidP="007C397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668E" w:rsidRDefault="0072668E" w:rsidP="007C39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</w:t>
      </w:r>
      <w:r w:rsidRPr="00CA31C1">
        <w:rPr>
          <w:rFonts w:ascii="Times New Roman" w:hAnsi="Times New Roman"/>
          <w:b/>
          <w:sz w:val="24"/>
          <w:szCs w:val="24"/>
        </w:rPr>
        <w:t xml:space="preserve"> промежуточной аттестации</w:t>
      </w:r>
    </w:p>
    <w:p w:rsidR="0072668E" w:rsidRPr="00CA31C1" w:rsidRDefault="0072668E" w:rsidP="007C39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7"/>
        <w:gridCol w:w="3612"/>
        <w:gridCol w:w="3592"/>
      </w:tblGrid>
      <w:tr w:rsidR="0072668E" w:rsidRPr="00CA31C1" w:rsidTr="0072668E">
        <w:trPr>
          <w:trHeight w:val="622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E" w:rsidRPr="00CA31C1" w:rsidRDefault="0072668E" w:rsidP="007C39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1C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E" w:rsidRPr="00CA31C1" w:rsidRDefault="0072668E" w:rsidP="007C397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A31C1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E" w:rsidRPr="00CA31C1" w:rsidRDefault="007C3977" w:rsidP="007C3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31C1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31C1">
              <w:rPr>
                <w:rFonts w:ascii="Times New Roman" w:hAnsi="Times New Roman"/>
                <w:b/>
                <w:sz w:val="24"/>
                <w:szCs w:val="24"/>
              </w:rPr>
              <w:t>промежуточной</w:t>
            </w:r>
            <w:r w:rsidR="0072668E" w:rsidRPr="00CA31C1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668E" w:rsidRPr="00CA31C1" w:rsidTr="0072668E">
        <w:trPr>
          <w:trHeight w:val="590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E" w:rsidRPr="00CA31C1" w:rsidRDefault="0072668E" w:rsidP="007C39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A31C1">
              <w:rPr>
                <w:rFonts w:ascii="Times New Roman" w:hAnsi="Times New Roman"/>
                <w:sz w:val="24"/>
                <w:szCs w:val="24"/>
              </w:rPr>
              <w:t>-й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E" w:rsidRPr="00CA31C1" w:rsidRDefault="0072668E" w:rsidP="007C397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8E" w:rsidRPr="00CA31C1" w:rsidRDefault="0072668E" w:rsidP="007C397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2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текущих достижений</w:t>
            </w:r>
            <w:r w:rsidR="007C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тестирование</w:t>
            </w:r>
          </w:p>
        </w:tc>
      </w:tr>
    </w:tbl>
    <w:p w:rsidR="0072668E" w:rsidRPr="00260599" w:rsidRDefault="0072668E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BAD" w:rsidRPr="00A90BAD" w:rsidRDefault="003347BE" w:rsidP="007C3977">
      <w:pPr>
        <w:pStyle w:val="Style6"/>
        <w:widowControl/>
        <w:tabs>
          <w:tab w:val="left" w:pos="567"/>
          <w:tab w:val="left" w:pos="1483"/>
        </w:tabs>
        <w:spacing w:line="240" w:lineRule="auto"/>
        <w:ind w:firstLine="709"/>
        <w:rPr>
          <w:rFonts w:ascii="Times New Roman" w:hAnsi="Times New Roman"/>
        </w:rPr>
      </w:pPr>
      <w:r w:rsidRPr="003347BE">
        <w:rPr>
          <w:rFonts w:ascii="Times New Roman" w:eastAsia="Times New Roman" w:hAnsi="Times New Roman"/>
        </w:rPr>
        <w:t xml:space="preserve">В соответствии с 273-ФЗ (Ст. 59, Ч.1 и 2), итоговая аттестация «представляет собой форму оценки </w:t>
      </w:r>
      <w:r w:rsidRPr="00A90BAD">
        <w:rPr>
          <w:rFonts w:ascii="Times New Roman" w:eastAsia="Times New Roman" w:hAnsi="Times New Roman"/>
        </w:rPr>
        <w:t>степени и уровня освоения обучающимися образовательной программы» и «проводится на основе принципов объективности и независимости оценки качества подготовки обучающихся».</w:t>
      </w:r>
      <w:r w:rsidR="00A90BAD" w:rsidRPr="00A90BAD">
        <w:rPr>
          <w:rFonts w:ascii="Times New Roman" w:hAnsi="Times New Roman"/>
        </w:rPr>
        <w:t xml:space="preserve"> В итоговой оценке качества освоения ООП НОО выделяются две составляющие:</w:t>
      </w:r>
    </w:p>
    <w:p w:rsidR="00A90BAD" w:rsidRPr="00A90BAD" w:rsidRDefault="00A90BAD" w:rsidP="007C39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ООП НОО;</w:t>
      </w:r>
    </w:p>
    <w:p w:rsidR="00A90BAD" w:rsidRPr="00A90BAD" w:rsidRDefault="00A90BAD" w:rsidP="007C3977">
      <w:pPr>
        <w:numPr>
          <w:ilvl w:val="0"/>
          <w:numId w:val="32"/>
        </w:numPr>
        <w:tabs>
          <w:tab w:val="left" w:pos="567"/>
          <w:tab w:val="left" w:pos="148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BAD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получения общего образования следующего уровня (ФГОС НОО, п.13).</w:t>
      </w:r>
    </w:p>
    <w:p w:rsidR="00FD0630" w:rsidRPr="00A90BAD" w:rsidRDefault="00A90BAD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итоговая оценка качества освоения обучающимися ООП НОО, соответствует требованиям ФГОС НОО (п.13). Особенности и регламентация процедур итогового оценивания </w:t>
      </w:r>
      <w:proofErr w:type="spellStart"/>
      <w:r w:rsidRP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представлены в п. 1.3.5 ООП НОО.</w:t>
      </w:r>
    </w:p>
    <w:p w:rsidR="003347BE" w:rsidRPr="003347BE" w:rsidRDefault="003347BE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7BE" w:rsidRPr="003347BE" w:rsidRDefault="003347BE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E">
        <w:rPr>
          <w:rFonts w:ascii="Times New Roman" w:eastAsia="Times New Roman" w:hAnsi="Times New Roman" w:cs="Times New Roman"/>
          <w:sz w:val="24"/>
          <w:szCs w:val="24"/>
        </w:rPr>
        <w:t xml:space="preserve">          Содержание учебного предмета «Физическая культура» для 4-го класса по каждому из изучаемых тематических разделов описано в разделе 2 настоящей РП в формате текста с указанием количества часов. В тексте каждого раздела курсивом выделены содержательные модули, ориентированные на обеспечение планируемых результатов блока «ученик получит возможность научиться». </w:t>
      </w:r>
    </w:p>
    <w:p w:rsidR="003347BE" w:rsidRPr="003347BE" w:rsidRDefault="003347BE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E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представлено учебно-тематическим планом (далее УТП) с указанием количества часов, отводимых на освоение каждой темы и календарно-тематическим планом (далее - КТП).</w:t>
      </w:r>
    </w:p>
    <w:p w:rsidR="00A90BAD" w:rsidRDefault="003347BE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7BE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 представлено в Программе в разделе Приложений, что обеспечивает гибкость планирования: в КТП учителем вносятся изменения</w:t>
      </w:r>
      <w:r w:rsidRPr="003347BE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3347B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процедурой корректировки и согласования, описанной в Положении о РП (приказ №.264 от 28.08.2018г.). Корректировка в календарное планирование может вносится как по причинам, не позволяющим объективно выполнить Программу в запланированном в начале года объеме (карантин, болезнь учителя, ЧС природного характера и </w:t>
      </w:r>
      <w:proofErr w:type="spellStart"/>
      <w:r w:rsidRPr="003347BE">
        <w:rPr>
          <w:rFonts w:ascii="Times New Roman" w:eastAsia="Times New Roman" w:hAnsi="Times New Roman" w:cs="Times New Roman"/>
          <w:sz w:val="24"/>
          <w:szCs w:val="24"/>
        </w:rPr>
        <w:t>т.п</w:t>
      </w:r>
      <w:proofErr w:type="spellEnd"/>
      <w:r w:rsidRPr="003347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A90B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977" w:rsidRDefault="007C39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90BAD" w:rsidRDefault="00A90BAD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7BE" w:rsidRPr="003347BE" w:rsidRDefault="003347BE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43634"/>
          <w:sz w:val="24"/>
          <w:szCs w:val="24"/>
        </w:rPr>
      </w:pPr>
      <w:r w:rsidRPr="003347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5EE" w:rsidRPr="00A90BAD" w:rsidRDefault="007D55EE" w:rsidP="007C3977">
      <w:pPr>
        <w:pStyle w:val="a3"/>
        <w:numPr>
          <w:ilvl w:val="0"/>
          <w:numId w:val="33"/>
        </w:numPr>
        <w:spacing w:after="0" w:line="240" w:lineRule="auto"/>
        <w:ind w:hanging="436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90BA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 «Физическая культура».</w:t>
      </w:r>
    </w:p>
    <w:p w:rsidR="00A90BAD" w:rsidRDefault="00A90BAD" w:rsidP="007C3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5EE" w:rsidRPr="007D55EE" w:rsidRDefault="007D55EE" w:rsidP="007C3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5EE">
        <w:rPr>
          <w:rFonts w:ascii="Times New Roman" w:eastAsia="Times New Roman" w:hAnsi="Times New Roman" w:cs="Times New Roman"/>
          <w:sz w:val="24"/>
          <w:szCs w:val="24"/>
        </w:rPr>
        <w:t xml:space="preserve">ФГОС НОО устанавливает требования к результатам освоения учебного предмета: личностным, </w:t>
      </w:r>
      <w:proofErr w:type="spellStart"/>
      <w:r w:rsidRPr="007D55EE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Pr="007D55EE">
        <w:rPr>
          <w:rFonts w:ascii="Times New Roman" w:eastAsia="Times New Roman" w:hAnsi="Times New Roman" w:cs="Times New Roman"/>
          <w:sz w:val="24"/>
          <w:szCs w:val="24"/>
        </w:rPr>
        <w:t>, предметным. Планируемые результаты, на обеспечение которых ориентирована настоящая РП, отвечают требованиям ФГОС НОО и соответствуют планируемым результатам ООП НОО Гимназии. В тоже время, список планируемых результатов, представленный в РП, представляет собой конкретизированный вариант системы планируемых результатов ООП НОО Гимназии. Конкретизация списка осуществлялась с учетом специфики учебного предмета и возрастных особенностей детей 8,5-10 лет.</w:t>
      </w:r>
    </w:p>
    <w:p w:rsidR="007D55EE" w:rsidRPr="007D55EE" w:rsidRDefault="007D55EE" w:rsidP="007C3977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D55EE" w:rsidRPr="007D55EE" w:rsidRDefault="007D55EE" w:rsidP="007C39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D55E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1.1 Личностные результаты:</w:t>
      </w:r>
    </w:p>
    <w:p w:rsidR="007D55EE" w:rsidRPr="002A361B" w:rsidRDefault="007D55EE" w:rsidP="007C39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61B">
        <w:rPr>
          <w:rFonts w:ascii="Times New Roman" w:eastAsia="Calibri" w:hAnsi="Times New Roman" w:cs="Times New Roman"/>
          <w:sz w:val="24"/>
          <w:szCs w:val="24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7D55EE" w:rsidRPr="002A361B" w:rsidRDefault="007D55EE" w:rsidP="007C39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61B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D55EE" w:rsidRPr="002A361B" w:rsidRDefault="007D55EE" w:rsidP="007C39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61B">
        <w:rPr>
          <w:rFonts w:ascii="Times New Roman" w:eastAsia="Calibri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7D55EE" w:rsidRPr="002A361B" w:rsidRDefault="007D55EE" w:rsidP="007C39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61B">
        <w:rPr>
          <w:rFonts w:ascii="Times New Roman" w:eastAsia="Calibri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7D55EE" w:rsidRPr="002A361B" w:rsidRDefault="007D55EE" w:rsidP="007C39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61B">
        <w:rPr>
          <w:rFonts w:ascii="Times New Roman" w:eastAsia="Calibri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D55EE" w:rsidRPr="002A361B" w:rsidRDefault="007D55EE" w:rsidP="007C39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61B">
        <w:rPr>
          <w:rFonts w:ascii="Times New Roman" w:eastAsia="Calibri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D55EE" w:rsidRPr="002A361B" w:rsidRDefault="007D55EE" w:rsidP="007C39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61B">
        <w:rPr>
          <w:rFonts w:ascii="Times New Roman" w:eastAsia="Calibri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7D55EE" w:rsidRPr="002A361B" w:rsidRDefault="007D55EE" w:rsidP="007C39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61B">
        <w:rPr>
          <w:rFonts w:ascii="Times New Roman" w:eastAsia="Calibri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D55EE" w:rsidRDefault="007D55EE" w:rsidP="007C39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61B">
        <w:rPr>
          <w:rFonts w:ascii="Times New Roman" w:eastAsia="Calibri" w:hAnsi="Times New Roman" w:cs="Times New Roman"/>
          <w:sz w:val="24"/>
          <w:szCs w:val="24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спортивных ситуаций; </w:t>
      </w:r>
    </w:p>
    <w:p w:rsidR="007D55EE" w:rsidRPr="007C3977" w:rsidRDefault="007D55EE" w:rsidP="007C3977">
      <w:pPr>
        <w:pStyle w:val="a3"/>
        <w:numPr>
          <w:ilvl w:val="0"/>
          <w:numId w:val="19"/>
        </w:num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Готовность </w:t>
      </w:r>
      <w:r w:rsidRPr="00794E54">
        <w:rPr>
          <w:rFonts w:ascii="Times New Roman" w:eastAsia="Calibri" w:hAnsi="Times New Roman" w:cs="Times New Roman"/>
          <w:sz w:val="24"/>
          <w:szCs w:val="24"/>
        </w:rPr>
        <w:t>соблюдать правила безопасного поведения в окружающей образовательной, социальной и информационной средах, бережного, отношения к здоровью, физическому и психическому состоянию;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жизни)</w:t>
      </w:r>
      <w:r w:rsidR="00A90BAD">
        <w:rPr>
          <w:rFonts w:ascii="Times New Roman" w:eastAsia="Calibri" w:hAnsi="Times New Roman" w:cs="Times New Roman"/>
          <w:sz w:val="24"/>
          <w:szCs w:val="24"/>
        </w:rPr>
        <w:t>.</w:t>
      </w:r>
      <w:r w:rsidRPr="00794E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C3977" w:rsidRPr="00794E54" w:rsidRDefault="007C3977" w:rsidP="007C3977">
      <w:pPr>
        <w:pStyle w:val="a3"/>
        <w:spacing w:after="0" w:line="240" w:lineRule="auto"/>
        <w:ind w:left="142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5EE" w:rsidRPr="00C62C3D" w:rsidRDefault="00A90BAD" w:rsidP="007C3977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2C3D">
        <w:rPr>
          <w:rFonts w:ascii="Times New Roman" w:eastAsia="Calibri" w:hAnsi="Times New Roman" w:cs="Times New Roman"/>
          <w:b/>
          <w:sz w:val="24"/>
          <w:szCs w:val="24"/>
          <w:u w:val="single"/>
        </w:rPr>
        <w:t>1.2 Метапредметные</w:t>
      </w:r>
      <w:r w:rsidR="007D55EE" w:rsidRPr="00C62C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 формирование познавательных универсальных учебных действий: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наблюдения для получения информации об особенностях изучаемого объекта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спорта</w:t>
      </w: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выводы по результатам проведенного наблюдения, опыта;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основания для сравнения; формулировать выводы по его результатам;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объединять части объекта (объекты) по определенному признаку;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существенный признак для классификации; классифицировать несложные объекты;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осознанно использовать базовые </w:t>
      </w:r>
      <w:proofErr w:type="spellStart"/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2) формирование умений работать с информацией: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источник для получения информации (учебник, цифровые электронные средства, справочник, Интернет);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текстовую, изобразительную, звуковую информацию в соответствии с учебной задачей;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схемы, таблицы для представления информации; 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информационной безопасности в ситуациях повседневной жизни и при работе в сети Интернет.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 формирование регулятивных учебных действий: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учебную задачу, сохранять ее в процессе учебной деятельности;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и оценивать результаты и процесс деятельности;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контролем учителя выполнять пробные поисковые действия (упражнения), оценивать различные способы достижения результата, определять наиболее эффективные из них;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причины успеха/неудач деятельности; корректировать свои учебные действия для преодоления ошибок.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 формирование коммуникативных универсальных учебных действий: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смысловое чтение текстов (задание, задача) – определять тему, главную мысль, назначение текста (в пределах изученного);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языковые средства, соответствующие учебной познавательной задаче, ситуации повседневного общения;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осознанно строить в соответствии с поставленной задачей речевое высказывание; 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правила межличностного общения с использованием персональных электронных устройств.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 формирование умений участвовать в совместной деятельности: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принимать цель совместной деятельности; обсуждать и согласовывать способы достижения общего результата;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роли в совместной деятельности, проявлять готовность руководить и выполнять поручения;</w:t>
      </w:r>
    </w:p>
    <w:p w:rsidR="007D55EE" w:rsidRP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взаимный контроль в совместной деятельности, оценивать свой вклад в общее дело;</w:t>
      </w:r>
    </w:p>
    <w:p w:rsidR="007D55EE" w:rsidRDefault="007D55EE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готовность толерантно разрешать конфликты.</w:t>
      </w:r>
      <w:r w:rsidRPr="001932DA">
        <w:rPr>
          <w:rFonts w:ascii="Times New Roman" w:eastAsia="Calibri" w:hAnsi="Times New Roman" w:cs="Times New Roman"/>
          <w:sz w:val="24"/>
          <w:szCs w:val="24"/>
        </w:rPr>
        <w:tab/>
      </w:r>
    </w:p>
    <w:p w:rsidR="007C3977" w:rsidRPr="00C62C3D" w:rsidRDefault="007C3977" w:rsidP="007C3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5EE" w:rsidRPr="007D55EE" w:rsidRDefault="007D55EE" w:rsidP="007C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55EE">
        <w:rPr>
          <w:rFonts w:ascii="Times New Roman" w:eastAsia="Calibri" w:hAnsi="Times New Roman" w:cs="Times New Roman"/>
          <w:b/>
          <w:sz w:val="24"/>
          <w:szCs w:val="24"/>
          <w:u w:val="single"/>
        </w:rPr>
        <w:t>1.3 Предметные результаты:</w:t>
      </w:r>
    </w:p>
    <w:p w:rsidR="007D55EE" w:rsidRPr="00794E54" w:rsidRDefault="007D55EE" w:rsidP="007C3977">
      <w:pPr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54">
        <w:rPr>
          <w:rFonts w:ascii="Times New Roman" w:eastAsia="Calibri" w:hAnsi="Times New Roman" w:cs="Times New Roman"/>
          <w:sz w:val="24"/>
          <w:szCs w:val="24"/>
        </w:rPr>
        <w:t>1)</w:t>
      </w:r>
      <w:r w:rsidRPr="00794E54">
        <w:rPr>
          <w:rFonts w:ascii="Times New Roman" w:eastAsia="Calibri" w:hAnsi="Times New Roman" w:cs="Times New Roman"/>
          <w:sz w:val="24"/>
          <w:szCs w:val="24"/>
        </w:rPr>
        <w:tab/>
        <w:t>формирование первоначальных представлений о физической культуре и здоровом образе жизни, понимание обучающимися значимости здорового, физически активного образа жизни как фактора разностороннего гармоничного развития личности, успешной учебной деятельности и социализации;</w:t>
      </w:r>
    </w:p>
    <w:p w:rsidR="007D55EE" w:rsidRPr="00794E54" w:rsidRDefault="007D55EE" w:rsidP="007C3977">
      <w:pPr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54">
        <w:rPr>
          <w:rFonts w:ascii="Times New Roman" w:eastAsia="Calibri" w:hAnsi="Times New Roman" w:cs="Times New Roman"/>
          <w:sz w:val="24"/>
          <w:szCs w:val="24"/>
        </w:rPr>
        <w:t>2)</w:t>
      </w:r>
      <w:r w:rsidRPr="00794E54">
        <w:rPr>
          <w:rFonts w:ascii="Times New Roman" w:eastAsia="Calibri" w:hAnsi="Times New Roman" w:cs="Times New Roman"/>
          <w:sz w:val="24"/>
          <w:szCs w:val="24"/>
        </w:rPr>
        <w:tab/>
        <w:t>формирование умения использовать ценности физической культуры для укрепления здоровья, повышения физической и умственной работоспособности, оптимизации физического развития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двигательной подготовленности </w:t>
      </w:r>
      <w:r w:rsidRPr="00794E54">
        <w:rPr>
          <w:rFonts w:ascii="Times New Roman" w:eastAsia="Calibri" w:hAnsi="Times New Roman" w:cs="Times New Roman"/>
          <w:sz w:val="24"/>
          <w:szCs w:val="24"/>
        </w:rPr>
        <w:t>в процессе самостоятельно организованной физкультурно-оздоровительной деятельности;</w:t>
      </w:r>
    </w:p>
    <w:p w:rsidR="007D55EE" w:rsidRPr="00794E54" w:rsidRDefault="007D55EE" w:rsidP="007C3977">
      <w:pPr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54">
        <w:rPr>
          <w:rFonts w:ascii="Times New Roman" w:eastAsia="Calibri" w:hAnsi="Times New Roman" w:cs="Times New Roman"/>
          <w:sz w:val="24"/>
          <w:szCs w:val="24"/>
        </w:rPr>
        <w:t>3)</w:t>
      </w:r>
      <w:r w:rsidRPr="00794E54">
        <w:rPr>
          <w:rFonts w:ascii="Times New Roman" w:eastAsia="Calibri" w:hAnsi="Times New Roman" w:cs="Times New Roman"/>
          <w:sz w:val="24"/>
          <w:szCs w:val="24"/>
        </w:rPr>
        <w:tab/>
        <w:t>обогащение двигательного опыта и формирование умения взаимодействовать в команде в процессе овладения жизненно важным фондом двигательных умений, навыков, связанных с ними знаний, приёмов базовых видов спорта, подвижных игр и элементов спортивных игр, направленного воспитания физических качеств и сопряжённых с ними двигательных способностей;</w:t>
      </w:r>
    </w:p>
    <w:p w:rsidR="007D55EE" w:rsidRPr="00794E54" w:rsidRDefault="007D55EE" w:rsidP="007C3977">
      <w:pPr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54">
        <w:rPr>
          <w:rFonts w:ascii="Times New Roman" w:eastAsia="Calibri" w:hAnsi="Times New Roman" w:cs="Times New Roman"/>
          <w:sz w:val="24"/>
          <w:szCs w:val="24"/>
        </w:rPr>
        <w:t>4)</w:t>
      </w:r>
      <w:r w:rsidRPr="00794E54">
        <w:rPr>
          <w:rFonts w:ascii="Times New Roman" w:eastAsia="Calibri" w:hAnsi="Times New Roman" w:cs="Times New Roman"/>
          <w:sz w:val="24"/>
          <w:szCs w:val="24"/>
        </w:rPr>
        <w:tab/>
        <w:t>формирование навыка оценки эффективности физкультурной деятельности, освоение правил безопасности при выполнении физических упражнений и различных форм двигательной активности;</w:t>
      </w:r>
    </w:p>
    <w:p w:rsidR="007C3977" w:rsidRPr="007C3977" w:rsidRDefault="007D55EE" w:rsidP="007C3977">
      <w:pPr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E54">
        <w:rPr>
          <w:rFonts w:ascii="Times New Roman" w:eastAsia="Calibri" w:hAnsi="Times New Roman" w:cs="Times New Roman"/>
          <w:sz w:val="24"/>
          <w:szCs w:val="24"/>
        </w:rPr>
        <w:lastRenderedPageBreak/>
        <w:t>5)</w:t>
      </w:r>
      <w:r w:rsidRPr="00794E54">
        <w:rPr>
          <w:rFonts w:ascii="Times New Roman" w:eastAsia="Calibri" w:hAnsi="Times New Roman" w:cs="Times New Roman"/>
          <w:sz w:val="24"/>
          <w:szCs w:val="24"/>
        </w:rPr>
        <w:tab/>
        <w:t>формирование позитивного отношения к физической культуре и здоровому физически активному образу жизни, в том числе в проц</w:t>
      </w:r>
      <w:r w:rsidR="007C3977">
        <w:rPr>
          <w:rFonts w:ascii="Times New Roman" w:eastAsia="Calibri" w:hAnsi="Times New Roman" w:cs="Times New Roman"/>
          <w:sz w:val="24"/>
          <w:szCs w:val="24"/>
        </w:rPr>
        <w:t>ессе физического самовоспитания.</w:t>
      </w:r>
    </w:p>
    <w:p w:rsidR="007D55EE" w:rsidRDefault="007D55EE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35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/>
      </w:tblPr>
      <w:tblGrid>
        <w:gridCol w:w="1696"/>
        <w:gridCol w:w="5182"/>
        <w:gridCol w:w="34"/>
        <w:gridCol w:w="3405"/>
        <w:gridCol w:w="34"/>
      </w:tblGrid>
      <w:tr w:rsidR="001F3F14" w:rsidRPr="00A90BAD" w:rsidTr="006F23BA">
        <w:trPr>
          <w:gridAfter w:val="1"/>
          <w:wAfter w:w="34" w:type="dxa"/>
          <w:trHeight w:val="454"/>
        </w:trPr>
        <w:tc>
          <w:tcPr>
            <w:tcW w:w="1696" w:type="dxa"/>
            <w:vMerge w:val="restart"/>
            <w:tcMar>
              <w:left w:w="227" w:type="dxa"/>
              <w:right w:w="227" w:type="dxa"/>
            </w:tcMar>
          </w:tcPr>
          <w:p w:rsidR="001F3F14" w:rsidRPr="00A90BAD" w:rsidRDefault="001F3F14" w:rsidP="007C3977">
            <w:pPr>
              <w:ind w:firstLine="709"/>
              <w:jc w:val="both"/>
              <w:rPr>
                <w:b/>
                <w:color w:val="000000"/>
                <w:szCs w:val="24"/>
              </w:rPr>
            </w:pPr>
            <w:r w:rsidRPr="00A90BAD">
              <w:rPr>
                <w:b/>
                <w:color w:val="000000"/>
                <w:szCs w:val="24"/>
              </w:rPr>
              <w:t>Тематический блок/раздел</w:t>
            </w:r>
          </w:p>
        </w:tc>
        <w:tc>
          <w:tcPr>
            <w:tcW w:w="8621" w:type="dxa"/>
            <w:gridSpan w:val="3"/>
            <w:tcMar>
              <w:left w:w="227" w:type="dxa"/>
              <w:right w:w="227" w:type="dxa"/>
            </w:tcMar>
          </w:tcPr>
          <w:p w:rsidR="001F3F14" w:rsidRPr="00A90BAD" w:rsidRDefault="001F3F14" w:rsidP="007C3977">
            <w:pPr>
              <w:ind w:firstLine="709"/>
              <w:jc w:val="center"/>
              <w:rPr>
                <w:b/>
                <w:color w:val="000000"/>
                <w:szCs w:val="24"/>
              </w:rPr>
            </w:pPr>
            <w:r w:rsidRPr="00A90BAD">
              <w:rPr>
                <w:b/>
                <w:color w:val="000000"/>
                <w:szCs w:val="24"/>
              </w:rPr>
              <w:t>Планируемые предметные результаты</w:t>
            </w:r>
          </w:p>
        </w:tc>
      </w:tr>
      <w:tr w:rsidR="001F3F14" w:rsidRPr="00A90BAD" w:rsidTr="006F23BA">
        <w:trPr>
          <w:gridAfter w:val="1"/>
          <w:wAfter w:w="34" w:type="dxa"/>
          <w:trHeight w:val="479"/>
        </w:trPr>
        <w:tc>
          <w:tcPr>
            <w:tcW w:w="1696" w:type="dxa"/>
            <w:vMerge/>
            <w:tcMar>
              <w:left w:w="227" w:type="dxa"/>
              <w:right w:w="227" w:type="dxa"/>
            </w:tcMar>
          </w:tcPr>
          <w:p w:rsidR="001F3F14" w:rsidRPr="00A90BAD" w:rsidRDefault="001F3F14" w:rsidP="007C3977">
            <w:pPr>
              <w:ind w:firstLine="709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1F3F14" w:rsidRPr="00A90BAD" w:rsidRDefault="001F3F14" w:rsidP="007C3977">
            <w:pPr>
              <w:pStyle w:val="17PRIL-tabl-hroom"/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90BA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Ученик научится</w:t>
            </w:r>
          </w:p>
        </w:tc>
        <w:tc>
          <w:tcPr>
            <w:tcW w:w="3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227" w:type="dxa"/>
              <w:right w:w="227" w:type="dxa"/>
            </w:tcMar>
            <w:vAlign w:val="center"/>
          </w:tcPr>
          <w:p w:rsidR="001F3F14" w:rsidRPr="00A90BAD" w:rsidRDefault="001F3F14" w:rsidP="007C3977">
            <w:pPr>
              <w:pStyle w:val="17PRIL-tabl-hroom"/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90BA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Ученик получит возможность научиться</w:t>
            </w:r>
          </w:p>
        </w:tc>
      </w:tr>
      <w:tr w:rsidR="001F3F14" w:rsidRPr="00A90BAD" w:rsidTr="006F23BA">
        <w:trPr>
          <w:cantSplit/>
          <w:trHeight w:val="964"/>
        </w:trPr>
        <w:tc>
          <w:tcPr>
            <w:tcW w:w="1696" w:type="dxa"/>
            <w:tcMar>
              <w:left w:w="227" w:type="dxa"/>
              <w:right w:w="227" w:type="dxa"/>
            </w:tcMar>
            <w:textDirection w:val="btLr"/>
          </w:tcPr>
          <w:p w:rsidR="001F3F14" w:rsidRPr="00A90BAD" w:rsidRDefault="001F3F14" w:rsidP="007C3977">
            <w:pPr>
              <w:ind w:left="-142" w:right="113" w:firstLine="709"/>
              <w:contextualSpacing/>
              <w:jc w:val="right"/>
              <w:rPr>
                <w:rFonts w:eastAsia="Calibri"/>
                <w:b/>
                <w:szCs w:val="32"/>
              </w:rPr>
            </w:pPr>
            <w:r w:rsidRPr="00A90BAD">
              <w:rPr>
                <w:rFonts w:eastAsia="Calibri"/>
                <w:b/>
                <w:szCs w:val="32"/>
              </w:rPr>
              <w:t>Знания о физической культуре.</w:t>
            </w:r>
          </w:p>
          <w:p w:rsidR="001F3F14" w:rsidRPr="00A90BAD" w:rsidRDefault="001F3F14" w:rsidP="007C3977">
            <w:pPr>
              <w:ind w:left="113" w:right="113" w:firstLine="709"/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216" w:type="dxa"/>
            <w:gridSpan w:val="2"/>
            <w:tcMar>
              <w:left w:w="227" w:type="dxa"/>
              <w:right w:w="227" w:type="dxa"/>
            </w:tcMar>
          </w:tcPr>
          <w:p w:rsidR="001F3F14" w:rsidRPr="00A90BAD" w:rsidRDefault="001F3F14" w:rsidP="007C3977">
            <w:pPr>
              <w:ind w:firstLine="709"/>
              <w:contextualSpacing/>
              <w:jc w:val="both"/>
              <w:rPr>
                <w:rFonts w:eastAsia="Calibri"/>
                <w:szCs w:val="24"/>
              </w:rPr>
            </w:pPr>
            <w:r w:rsidRPr="00A90BAD">
              <w:rPr>
                <w:rFonts w:eastAsia="Calibri"/>
                <w:szCs w:val="24"/>
              </w:rPr>
              <w:t>ориентироваться в понятиях «физическая культура», «режим дня»; характеризовать назначение утренней зарядки, физкультминуток и физкультурных 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1F3F14" w:rsidRPr="00A90BAD" w:rsidRDefault="001F3F14" w:rsidP="007C3977">
            <w:pPr>
              <w:ind w:left="-142" w:firstLine="709"/>
              <w:contextualSpacing/>
              <w:jc w:val="both"/>
              <w:rPr>
                <w:rFonts w:eastAsia="Calibri"/>
                <w:szCs w:val="24"/>
              </w:rPr>
            </w:pPr>
            <w:r w:rsidRPr="00A90BAD">
              <w:rPr>
                <w:rFonts w:eastAsia="Calibri"/>
                <w:szCs w:val="24"/>
              </w:rPr>
      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1F3F14" w:rsidRPr="00A90BAD" w:rsidRDefault="001F3F14" w:rsidP="007C3977">
            <w:pPr>
              <w:ind w:left="-142" w:firstLine="709"/>
              <w:contextualSpacing/>
              <w:jc w:val="both"/>
              <w:rPr>
                <w:rFonts w:eastAsia="Calibri"/>
                <w:szCs w:val="24"/>
              </w:rPr>
            </w:pPr>
            <w:r w:rsidRPr="00A90BAD">
              <w:rPr>
                <w:rFonts w:eastAsia="Calibri"/>
                <w:szCs w:val="24"/>
              </w:rPr>
      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</w:p>
          <w:p w:rsidR="001F3F14" w:rsidRPr="00A90BAD" w:rsidRDefault="001F3F14" w:rsidP="007C3977">
            <w:pPr>
              <w:ind w:left="-142" w:firstLine="709"/>
              <w:contextualSpacing/>
              <w:jc w:val="both"/>
              <w:rPr>
                <w:rFonts w:eastAsia="Calibri"/>
                <w:szCs w:val="24"/>
              </w:rPr>
            </w:pPr>
            <w:r w:rsidRPr="00A90BAD">
              <w:rPr>
                <w:rFonts w:eastAsia="Calibri"/>
                <w:szCs w:val="24"/>
              </w:rPr>
      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</w:tc>
        <w:tc>
          <w:tcPr>
            <w:tcW w:w="3439" w:type="dxa"/>
            <w:gridSpan w:val="2"/>
            <w:tcMar>
              <w:left w:w="227" w:type="dxa"/>
              <w:right w:w="227" w:type="dxa"/>
            </w:tcMar>
          </w:tcPr>
          <w:p w:rsidR="001F3F14" w:rsidRPr="00A90BAD" w:rsidRDefault="001F3F14" w:rsidP="007C3977">
            <w:pPr>
              <w:ind w:left="-142" w:firstLine="709"/>
              <w:contextualSpacing/>
              <w:jc w:val="both"/>
              <w:rPr>
                <w:rFonts w:eastAsia="Calibri"/>
                <w:i/>
                <w:szCs w:val="24"/>
              </w:rPr>
            </w:pPr>
            <w:r w:rsidRPr="00A90BAD">
              <w:rPr>
                <w:rFonts w:eastAsia="Calibri"/>
                <w:i/>
                <w:szCs w:val="24"/>
              </w:rPr>
              <w:t>выявлять связь занятий физической культурой с трудовой и оборонной деятельностью;</w:t>
            </w:r>
          </w:p>
          <w:p w:rsidR="001F3F14" w:rsidRPr="00A90BAD" w:rsidRDefault="001F3F14" w:rsidP="007C3977">
            <w:pPr>
              <w:ind w:left="-142" w:firstLine="709"/>
              <w:contextualSpacing/>
              <w:jc w:val="both"/>
              <w:rPr>
                <w:rFonts w:eastAsia="Calibri"/>
                <w:szCs w:val="24"/>
              </w:rPr>
            </w:pPr>
            <w:r w:rsidRPr="00A90BAD">
              <w:rPr>
                <w:rFonts w:eastAsia="Calibri"/>
                <w:i/>
                <w:szCs w:val="24"/>
              </w:rPr>
      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</w:t>
            </w:r>
            <w:r w:rsidRPr="00A90BAD">
              <w:rPr>
                <w:rFonts w:eastAsia="Calibri"/>
                <w:szCs w:val="24"/>
              </w:rPr>
              <w:t>.</w:t>
            </w:r>
          </w:p>
          <w:p w:rsidR="001F3F14" w:rsidRPr="00A90BAD" w:rsidRDefault="001F3F14" w:rsidP="007C3977">
            <w:pPr>
              <w:ind w:left="-142" w:firstLine="709"/>
              <w:contextualSpacing/>
              <w:jc w:val="both"/>
              <w:rPr>
                <w:rFonts w:eastAsia="Calibri"/>
                <w:szCs w:val="24"/>
              </w:rPr>
            </w:pPr>
          </w:p>
          <w:p w:rsidR="001F3F14" w:rsidRPr="00A90BAD" w:rsidRDefault="001F3F14" w:rsidP="007C3977">
            <w:pPr>
              <w:ind w:left="-113" w:firstLine="709"/>
              <w:contextualSpacing/>
              <w:jc w:val="both"/>
              <w:rPr>
                <w:rFonts w:eastAsia="Calibri"/>
                <w:szCs w:val="24"/>
              </w:rPr>
            </w:pPr>
          </w:p>
          <w:p w:rsidR="001F3F14" w:rsidRPr="00A90BAD" w:rsidRDefault="001F3F14" w:rsidP="007C3977">
            <w:pPr>
              <w:ind w:firstLine="709"/>
              <w:jc w:val="both"/>
              <w:rPr>
                <w:b/>
                <w:color w:val="000000"/>
                <w:szCs w:val="24"/>
              </w:rPr>
            </w:pPr>
          </w:p>
        </w:tc>
      </w:tr>
      <w:tr w:rsidR="001F3F14" w:rsidRPr="00A90BAD" w:rsidTr="006F23BA">
        <w:trPr>
          <w:gridAfter w:val="1"/>
          <w:wAfter w:w="34" w:type="dxa"/>
          <w:cantSplit/>
          <w:trHeight w:val="1134"/>
        </w:trPr>
        <w:tc>
          <w:tcPr>
            <w:tcW w:w="1696" w:type="dxa"/>
            <w:tcMar>
              <w:left w:w="227" w:type="dxa"/>
              <w:right w:w="227" w:type="dxa"/>
            </w:tcMar>
            <w:textDirection w:val="btLr"/>
            <w:vAlign w:val="center"/>
          </w:tcPr>
          <w:p w:rsidR="00F614CF" w:rsidRPr="00A90BAD" w:rsidRDefault="00F614CF" w:rsidP="007C3977">
            <w:pPr>
              <w:ind w:left="-142" w:right="113" w:firstLine="709"/>
              <w:contextualSpacing/>
              <w:jc w:val="right"/>
              <w:rPr>
                <w:rFonts w:eastAsia="Calibri"/>
                <w:b/>
                <w:szCs w:val="32"/>
              </w:rPr>
            </w:pPr>
            <w:r w:rsidRPr="00A90BAD">
              <w:rPr>
                <w:rFonts w:eastAsia="Calibri"/>
                <w:b/>
                <w:szCs w:val="32"/>
              </w:rPr>
              <w:t>Способы физкультурной деятельности</w:t>
            </w:r>
          </w:p>
          <w:p w:rsidR="001F3F14" w:rsidRPr="00A90BAD" w:rsidRDefault="001F3F14" w:rsidP="007C3977">
            <w:pPr>
              <w:ind w:left="113" w:right="113" w:firstLine="709"/>
              <w:jc w:val="right"/>
              <w:rPr>
                <w:b/>
                <w:color w:val="000000"/>
                <w:szCs w:val="32"/>
              </w:rPr>
            </w:pPr>
          </w:p>
        </w:tc>
        <w:tc>
          <w:tcPr>
            <w:tcW w:w="5182" w:type="dxa"/>
            <w:tcMar>
              <w:left w:w="227" w:type="dxa"/>
              <w:right w:w="227" w:type="dxa"/>
            </w:tcMar>
          </w:tcPr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szCs w:val="24"/>
              </w:rPr>
            </w:pPr>
            <w:r w:rsidRPr="00A90BAD">
              <w:rPr>
                <w:rFonts w:eastAsia="Calibri"/>
                <w:szCs w:val="24"/>
              </w:rPr>
              <w:t>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szCs w:val="24"/>
              </w:rPr>
            </w:pPr>
            <w:r w:rsidRPr="00A90BAD">
              <w:rPr>
                <w:rFonts w:eastAsia="Calibri"/>
                <w:szCs w:val="24"/>
              </w:rPr>
      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szCs w:val="24"/>
              </w:rPr>
            </w:pPr>
            <w:r w:rsidRPr="00A90BAD">
              <w:rPr>
                <w:rFonts w:eastAsia="Calibri"/>
                <w:szCs w:val="24"/>
              </w:rPr>
      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  <w:p w:rsidR="001F3F14" w:rsidRPr="00A90BAD" w:rsidRDefault="001F3F14" w:rsidP="007C3977">
            <w:pPr>
              <w:ind w:firstLine="709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3439" w:type="dxa"/>
            <w:gridSpan w:val="2"/>
            <w:tcMar>
              <w:left w:w="227" w:type="dxa"/>
              <w:right w:w="227" w:type="dxa"/>
            </w:tcMar>
          </w:tcPr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i/>
                <w:szCs w:val="24"/>
              </w:rPr>
            </w:pPr>
            <w:r w:rsidRPr="00A90BAD">
              <w:rPr>
                <w:rFonts w:eastAsia="Calibri"/>
                <w:i/>
                <w:szCs w:val="24"/>
              </w:rPr>
      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i/>
                <w:szCs w:val="24"/>
              </w:rPr>
            </w:pPr>
            <w:r w:rsidRPr="00A90BAD">
              <w:rPr>
                <w:rFonts w:eastAsia="Calibri"/>
                <w:i/>
                <w:szCs w:val="24"/>
              </w:rPr>
              <w:t>целенаправленно отбирать физические упражнения для индивидуальных занятий по развитию физических качеств;</w:t>
            </w:r>
          </w:p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i/>
                <w:szCs w:val="24"/>
              </w:rPr>
            </w:pPr>
            <w:r w:rsidRPr="00A90BAD">
              <w:rPr>
                <w:rFonts w:eastAsia="Calibri"/>
                <w:i/>
                <w:szCs w:val="24"/>
              </w:rPr>
              <w:t>выполнять простейшие приёмы оказания доврачебной помощи при травмах и ушибах.</w:t>
            </w:r>
          </w:p>
          <w:p w:rsidR="001F3F14" w:rsidRPr="00A90BAD" w:rsidRDefault="001F3F14" w:rsidP="007C3977">
            <w:pPr>
              <w:ind w:firstLine="709"/>
              <w:jc w:val="both"/>
              <w:rPr>
                <w:b/>
                <w:color w:val="000000"/>
                <w:szCs w:val="24"/>
              </w:rPr>
            </w:pPr>
          </w:p>
        </w:tc>
      </w:tr>
      <w:tr w:rsidR="001F3F14" w:rsidRPr="00A90BAD" w:rsidTr="006F23BA">
        <w:trPr>
          <w:gridAfter w:val="1"/>
          <w:wAfter w:w="34" w:type="dxa"/>
          <w:cantSplit/>
          <w:trHeight w:val="1134"/>
        </w:trPr>
        <w:tc>
          <w:tcPr>
            <w:tcW w:w="1696" w:type="dxa"/>
            <w:tcMar>
              <w:left w:w="227" w:type="dxa"/>
              <w:right w:w="227" w:type="dxa"/>
            </w:tcMar>
            <w:textDirection w:val="btLr"/>
            <w:vAlign w:val="center"/>
          </w:tcPr>
          <w:p w:rsidR="001F3F14" w:rsidRPr="00A90BAD" w:rsidRDefault="00F614CF" w:rsidP="007C3977">
            <w:pPr>
              <w:ind w:left="113" w:right="113" w:firstLine="709"/>
              <w:jc w:val="right"/>
              <w:rPr>
                <w:b/>
                <w:color w:val="000000"/>
                <w:szCs w:val="32"/>
              </w:rPr>
            </w:pPr>
            <w:r w:rsidRPr="00A90BAD">
              <w:rPr>
                <w:rFonts w:eastAsia="Calibri"/>
                <w:b/>
                <w:szCs w:val="32"/>
              </w:rPr>
              <w:lastRenderedPageBreak/>
              <w:t>Физическое совершенствование</w:t>
            </w:r>
          </w:p>
        </w:tc>
        <w:tc>
          <w:tcPr>
            <w:tcW w:w="5182" w:type="dxa"/>
            <w:tcMar>
              <w:left w:w="227" w:type="dxa"/>
              <w:right w:w="227" w:type="dxa"/>
            </w:tcMar>
          </w:tcPr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szCs w:val="24"/>
              </w:rPr>
            </w:pPr>
            <w:r w:rsidRPr="00A90BAD">
              <w:rPr>
                <w:rFonts w:eastAsia="Calibri"/>
                <w:szCs w:val="24"/>
              </w:rPr>
      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szCs w:val="24"/>
              </w:rPr>
            </w:pPr>
            <w:r w:rsidRPr="00A90BAD">
              <w:rPr>
                <w:rFonts w:eastAsia="Calibri"/>
                <w:szCs w:val="24"/>
              </w:rPr>
              <w:t>выполнять организующие строевые команды и приёмы;</w:t>
            </w:r>
          </w:p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szCs w:val="24"/>
              </w:rPr>
            </w:pPr>
            <w:r w:rsidRPr="00A90BAD">
              <w:rPr>
                <w:rFonts w:eastAsia="Calibri"/>
                <w:szCs w:val="24"/>
              </w:rPr>
              <w:t>выполнять акробатические упражнения (кувырки, стойки, перекаты);</w:t>
            </w:r>
          </w:p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szCs w:val="24"/>
              </w:rPr>
            </w:pPr>
            <w:r w:rsidRPr="00A90BAD">
              <w:rPr>
                <w:rFonts w:eastAsia="Calibri"/>
                <w:szCs w:val="24"/>
              </w:rPr>
              <w:t>выполнять гимнастические упражнения на спортивных снарядах (перекладина, гимнастическое бревно);</w:t>
            </w:r>
          </w:p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szCs w:val="24"/>
              </w:rPr>
            </w:pPr>
            <w:r w:rsidRPr="00A90BAD">
              <w:rPr>
                <w:rFonts w:eastAsia="Calibri"/>
                <w:szCs w:val="24"/>
              </w:rPr>
              <w:t>выполнять легкоатлетические упражнения (бег, прыжки, метания и броски мячей разного веса и объёма);</w:t>
            </w:r>
          </w:p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szCs w:val="24"/>
              </w:rPr>
            </w:pPr>
            <w:r w:rsidRPr="00A90BAD">
              <w:rPr>
                <w:rFonts w:eastAsia="Calibri"/>
                <w:szCs w:val="24"/>
              </w:rPr>
              <w:t>выполнять игровые действия и упражнения из подвижных игр разной функциональной направленности.</w:t>
            </w:r>
          </w:p>
          <w:p w:rsidR="001F3F14" w:rsidRPr="00A90BAD" w:rsidRDefault="001F3F14" w:rsidP="007C3977">
            <w:pPr>
              <w:ind w:firstLine="709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3439" w:type="dxa"/>
            <w:gridSpan w:val="2"/>
            <w:tcMar>
              <w:left w:w="227" w:type="dxa"/>
              <w:right w:w="227" w:type="dxa"/>
            </w:tcMar>
          </w:tcPr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i/>
                <w:szCs w:val="24"/>
              </w:rPr>
            </w:pPr>
            <w:r w:rsidRPr="00A90BAD">
              <w:rPr>
                <w:rFonts w:eastAsia="Calibri"/>
                <w:i/>
                <w:szCs w:val="24"/>
              </w:rPr>
              <w:t>сохранять правильную осанку, оптимальное телосложение;</w:t>
            </w:r>
          </w:p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i/>
                <w:szCs w:val="24"/>
              </w:rPr>
            </w:pPr>
            <w:r w:rsidRPr="00A90BAD">
              <w:rPr>
                <w:rFonts w:eastAsia="Calibri"/>
                <w:i/>
                <w:szCs w:val="24"/>
              </w:rPr>
              <w:t>выполнять эстетически красиво гимнастические и акробатические комбинации;</w:t>
            </w:r>
          </w:p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i/>
                <w:szCs w:val="24"/>
              </w:rPr>
            </w:pPr>
            <w:r w:rsidRPr="00A90BAD">
              <w:rPr>
                <w:rFonts w:eastAsia="Calibri"/>
                <w:i/>
                <w:szCs w:val="24"/>
              </w:rPr>
              <w:t>играть в баскетбол, футбол и волейбол по упрощённым правилам;</w:t>
            </w:r>
          </w:p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i/>
                <w:szCs w:val="24"/>
              </w:rPr>
            </w:pPr>
            <w:r w:rsidRPr="00A90BAD">
              <w:rPr>
                <w:rFonts w:eastAsia="Calibri"/>
                <w:i/>
                <w:szCs w:val="24"/>
              </w:rPr>
              <w:t>выполнять тестовые нор</w:t>
            </w:r>
            <w:r w:rsidR="00F24823" w:rsidRPr="00A90BAD">
              <w:rPr>
                <w:rFonts w:eastAsia="Calibri"/>
                <w:i/>
                <w:szCs w:val="24"/>
              </w:rPr>
              <w:t>мативы по физической подготовке.</w:t>
            </w:r>
          </w:p>
          <w:p w:rsidR="00F614CF" w:rsidRPr="00A90BAD" w:rsidRDefault="00F614CF" w:rsidP="007C3977">
            <w:pPr>
              <w:ind w:left="-142" w:firstLine="709"/>
              <w:contextualSpacing/>
              <w:jc w:val="both"/>
              <w:rPr>
                <w:rFonts w:eastAsia="Calibri"/>
                <w:i/>
                <w:szCs w:val="24"/>
              </w:rPr>
            </w:pPr>
          </w:p>
          <w:p w:rsidR="001F3F14" w:rsidRPr="00A90BAD" w:rsidRDefault="001F3F14" w:rsidP="007C3977">
            <w:pPr>
              <w:ind w:firstLine="709"/>
              <w:jc w:val="both"/>
              <w:rPr>
                <w:b/>
                <w:color w:val="000000"/>
                <w:szCs w:val="24"/>
              </w:rPr>
            </w:pPr>
          </w:p>
        </w:tc>
      </w:tr>
    </w:tbl>
    <w:p w:rsidR="007D55EE" w:rsidRDefault="007D55EE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23BA" w:rsidRPr="006F23BA" w:rsidRDefault="006F23BA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Дальнейшая конкретизация предметных и </w:t>
      </w:r>
      <w:proofErr w:type="spellStart"/>
      <w:r w:rsidRPr="006F23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метапредметных</w:t>
      </w:r>
      <w:proofErr w:type="spellEnd"/>
      <w:r w:rsidRPr="006F23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результатов представлена в таблице календарно-тематического планирования в столбце «</w:t>
      </w:r>
      <w:r w:rsidRPr="006F23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деятельности учащихся».</w:t>
      </w:r>
    </w:p>
    <w:p w:rsidR="006F6555" w:rsidRDefault="006F6555" w:rsidP="007C39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F23BA" w:rsidRPr="006F23BA" w:rsidRDefault="006F23BA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5EE" w:rsidRDefault="006F23BA" w:rsidP="007C3977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5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«Физическая культура» (4 класс)</w:t>
      </w:r>
      <w:r w:rsidR="007C3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977" w:rsidRPr="00F874FE" w:rsidRDefault="007C3977" w:rsidP="007C397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3BA" w:rsidRPr="0062234C" w:rsidRDefault="005D3838" w:rsidP="007C397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D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6F23BA" w:rsidRPr="00622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F23BA" w:rsidRPr="0062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F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F23BA" w:rsidRPr="00622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  <w:r w:rsidR="006F2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6F2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4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6F23BA" w:rsidRPr="00622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6F23BA" w:rsidRPr="0062234C" w:rsidRDefault="006F23BA" w:rsidP="007C3977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физической культуры в России. Связь физической куль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с природными, географическими особенностями, традиция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обычаями страны.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Олимпийских игр. Важнейшие символы Олимпий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игр.</w:t>
      </w:r>
    </w:p>
    <w:p w:rsidR="006F23BA" w:rsidRPr="0062234C" w:rsidRDefault="006F23BA" w:rsidP="007C3977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Опорно-двигательная сис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тема человека (общая характеристика, скелет и мышцы </w:t>
      </w:r>
      <w:r w:rsidR="00F248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</w:t>
      </w:r>
      <w:r w:rsidR="00F24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суставы, сухожилия).</w:t>
      </w:r>
      <w:r w:rsidR="00F24823"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</w:t>
      </w:r>
      <w:r w:rsidR="00F24823"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дупреждение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травматизма во время занятий физическими уп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ражнениями. Дыхательная система человека. Профилактика заболеваний органов дыхания</w:t>
      </w:r>
      <w:r w:rsidR="00F24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3BA" w:rsidRDefault="006F23BA" w:rsidP="007C3977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передвижения человека. Основные двигательные качества человека (выносливость, сила, быстрота, гибкость, лов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кость).</w:t>
      </w:r>
    </w:p>
    <w:p w:rsidR="006F23BA" w:rsidRPr="0062234C" w:rsidRDefault="006F23BA" w:rsidP="007C3977">
      <w:pPr>
        <w:autoSpaceDE w:val="0"/>
        <w:autoSpaceDN w:val="0"/>
        <w:adjustRightInd w:val="0"/>
        <w:spacing w:after="0" w:line="240" w:lineRule="auto"/>
        <w:ind w:left="72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3BA" w:rsidRPr="006F6555" w:rsidRDefault="006F23BA" w:rsidP="007C39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  </w:t>
      </w:r>
      <w:r w:rsidR="00F24823" w:rsidRPr="00F24823">
        <w:rPr>
          <w:rFonts w:ascii="Times New Roman" w:eastAsia="Calibri" w:hAnsi="Times New Roman" w:cs="Times New Roman"/>
          <w:b/>
          <w:sz w:val="24"/>
          <w:szCs w:val="24"/>
        </w:rPr>
        <w:t>Способы физкультурной деятельности</w:t>
      </w:r>
      <w:r w:rsidR="00C15245">
        <w:rPr>
          <w:rFonts w:ascii="Times New Roman" w:eastAsia="Calibri" w:hAnsi="Times New Roman" w:cs="Times New Roman"/>
          <w:b/>
          <w:sz w:val="24"/>
          <w:szCs w:val="24"/>
        </w:rPr>
        <w:t xml:space="preserve"> -4 ч</w:t>
      </w:r>
      <w:proofErr w:type="gramStart"/>
      <w:r w:rsidR="00C152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2482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F23BA" w:rsidRPr="0062234C" w:rsidRDefault="006F23BA" w:rsidP="007C3977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для утренней гигиенической гим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настики, физкультминуток, профилактики нарушений осанки, профилактики плоскостопия. </w:t>
      </w:r>
    </w:p>
    <w:p w:rsidR="006F23BA" w:rsidRPr="0062234C" w:rsidRDefault="006F23BA" w:rsidP="007C3977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раз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вития основных двигательных качеств. Тренировка дыхания. </w:t>
      </w:r>
    </w:p>
    <w:p w:rsidR="006F23BA" w:rsidRPr="0062234C" w:rsidRDefault="006F23BA" w:rsidP="007C3977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 для снятия утомления глаз и профилактики наруше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зрения. </w:t>
      </w:r>
    </w:p>
    <w:p w:rsidR="006F23BA" w:rsidRDefault="006F23BA" w:rsidP="007C3977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расслабления мышц. </w:t>
      </w:r>
    </w:p>
    <w:p w:rsidR="00F874FE" w:rsidRPr="0062234C" w:rsidRDefault="00F874FE" w:rsidP="007C3977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823" w:rsidRPr="00F24823" w:rsidRDefault="00F24823" w:rsidP="007C39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  <w:r w:rsidR="006F23BA" w:rsidRPr="00F2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Pr="00F24823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</w:t>
      </w:r>
      <w:r w:rsidR="006F23BA" w:rsidRPr="00F2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5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28 ч.</w:t>
      </w:r>
      <w:r w:rsidR="006F23BA" w:rsidRPr="00F24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C15245" w:rsidRPr="0062234C" w:rsidRDefault="00C15245" w:rsidP="007C3977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сердечного пульса (частоты сердечных сокращений). </w:t>
      </w:r>
    </w:p>
    <w:p w:rsidR="00C15245" w:rsidRDefault="00C15245" w:rsidP="007C3977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двигатель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качеств.</w:t>
      </w:r>
    </w:p>
    <w:p w:rsidR="006F23BA" w:rsidRPr="00C15245" w:rsidRDefault="006F23BA" w:rsidP="007C3977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52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Спортивно-оздоровительная деятельность</w:t>
      </w:r>
      <w:r w:rsidR="00C152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6F23BA" w:rsidRPr="0062234C" w:rsidRDefault="006F23BA" w:rsidP="007C39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упражнения и строевые приёмы.</w:t>
      </w:r>
    </w:p>
    <w:p w:rsidR="006F23BA" w:rsidRPr="0062234C" w:rsidRDefault="006F23BA" w:rsidP="007C3977">
      <w:pPr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Лёгкая атлетика (беговые и прыжковые упражнения, броса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малого и большого мяча, метание).</w:t>
      </w:r>
    </w:p>
    <w:p w:rsidR="006F23BA" w:rsidRPr="0062234C" w:rsidRDefault="006F23BA" w:rsidP="007C3977">
      <w:pPr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акробатики (лазание,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</w:t>
      </w:r>
      <w:proofErr w:type="spellEnd"/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ползание, висы и упоры, акробатические упражнения, снаряд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гимнастика, кувырки, перекаты).</w:t>
      </w:r>
    </w:p>
    <w:p w:rsidR="006F23BA" w:rsidRPr="0062234C" w:rsidRDefault="006F23BA" w:rsidP="007C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(на свежем воздухе и в помещении), спор</w:t>
      </w:r>
      <w:r w:rsidRPr="0062234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тивные игры (футбол, волейбол, баскетбол).</w:t>
      </w:r>
    </w:p>
    <w:p w:rsidR="00A90BAD" w:rsidRDefault="005D3838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3D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</w:t>
      </w:r>
    </w:p>
    <w:p w:rsidR="0072668E" w:rsidRPr="00A90BAD" w:rsidRDefault="0072668E" w:rsidP="007C3977">
      <w:pPr>
        <w:pStyle w:val="a3"/>
        <w:numPr>
          <w:ilvl w:val="0"/>
          <w:numId w:val="33"/>
        </w:numPr>
        <w:spacing w:after="0" w:line="240" w:lineRule="auto"/>
        <w:ind w:hanging="57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учебного предмета «Физическая культура».</w:t>
      </w:r>
    </w:p>
    <w:p w:rsidR="0072668E" w:rsidRPr="0072668E" w:rsidRDefault="0072668E" w:rsidP="007C3977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D96" w:rsidRPr="007C3977" w:rsidRDefault="00E33D96" w:rsidP="007C3977">
      <w:pPr>
        <w:pStyle w:val="a3"/>
        <w:numPr>
          <w:ilvl w:val="1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3977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предмета «Физическая культура» в учебном плане.</w:t>
      </w:r>
    </w:p>
    <w:p w:rsidR="007C3977" w:rsidRPr="007C3977" w:rsidRDefault="007C3977" w:rsidP="007C3977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3D96" w:rsidRPr="00E33D96" w:rsidRDefault="00E33D96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обязательной части УП на учебный предмет «Физическая культура» выделено в общем объеме недельной учебной нагрузки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параллели 4-х классов - </w:t>
      </w:r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часа. При этом, рабочая программа учебного предмета </w:t>
      </w:r>
      <w:r w:rsidRPr="00E33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сформирована с учетом материально-технической и учебно-материальной базы Гимназии, рекомендаций по реализации рабочей программы учебного предмета «Физическая культура» федерального и регионального уровней, названных выше. В ней представлены два направления: </w:t>
      </w:r>
    </w:p>
    <w:p w:rsidR="00E33D96" w:rsidRPr="00E33D96" w:rsidRDefault="00E33D96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оздоровительное</w:t>
      </w:r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ориентированное на целенаправленное укрепление здоровья обучающихся, развитие их физических качеств и способностей, оптимизацию работоспособности и предупреждение заболеваемости младших школьников, развитие их практических навыков и системы знаний в области личной гигиены, режима дня, развитие внутренней мотивации и приобщение к самостоятельным занятиям физическими упражнениями;</w:t>
      </w:r>
    </w:p>
    <w:p w:rsidR="00E33D96" w:rsidRDefault="00E33D96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общеразвивающее</w:t>
      </w:r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предполагающее расширенное или углубленное освоение обучающимися отдельных тем и разделов примерной рабочей программы по учебному предмету </w:t>
      </w:r>
      <w:r w:rsidRPr="00E33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(общеразвивающие упражнения, подвижные игры и др.), а также реализацию вариативных модулей, по выбору родителей (законных представителей) обучающихся, предполагающих возможность занятий младшими школьниками ритмической гимнастикой  и др.; на вариативную составляющую может быть выделено до 50% учебного времени в рабочей программе.</w:t>
      </w:r>
    </w:p>
    <w:p w:rsidR="00E33D96" w:rsidRDefault="00E33D96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2019-2020 уч. г., согласно выбора родителей (законных представителей) обучающихся во всех возрастных параллелях реализуется вариативный учебный модуль «Ритмическая гимнастика». В тоже время, в целях удовлетворения «биологической потребности в движении независимо от возраста обучающихся» СанПиН</w:t>
      </w:r>
      <w:r w:rsidRPr="00E33D96">
        <w:rPr>
          <w:rFonts w:ascii="Calibri" w:eastAsia="Times New Roman" w:hAnsi="Calibri" w:cs="Times New Roman"/>
          <w:sz w:val="33"/>
          <w:szCs w:val="33"/>
          <w:lang w:eastAsia="ru-RU"/>
        </w:rPr>
        <w:t xml:space="preserve"> </w:t>
      </w:r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2.4.2.2821-10 (п.10.20) рекомендует «проводить не менее 3-х учебных занятий физической культурой (</w:t>
      </w:r>
      <w:r w:rsidRPr="00E33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урочной и внеурочной форме</w:t>
      </w:r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неделю, предусмотренных в объеме общей недельной нагрузки». С учетом данной рекомендации, а также уменьшением общей недельной нагрузки на учащихся в связи с переходом начальной школы на режим 5-ти дневной учебной недели (приказ Гимназии № 258 от 02.09.2019), 3-тий час для занятий учащимися физической культурой в 2019-2020 уч. г. выделен в Гимназии при реализации ООП НОО за счет часов ПВД в рамках спортивно-оздоровительного направления. </w:t>
      </w:r>
    </w:p>
    <w:p w:rsidR="00E33D96" w:rsidRPr="00E33D96" w:rsidRDefault="00E33D96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году, согласно выбора родителей (законных представителей) младших школьников 3-й час для занятий учащимися физической культурой представлен курсом внеурочной деятельности </w:t>
      </w:r>
      <w:r w:rsidRPr="00E33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«Спортивные игры народов России</w:t>
      </w:r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Рабочая программа курса реализуется как через еженедельный занятия, так и через образовательные события спортивно-оздоровительного и этнокультурного характера (общешкольного, муниципального, регионального уровней), представленными в рабочей программе укрупненными дидактическими (содержательно) и организационными (объем времени в КТП и др.) единицами. Внеурочные занятия в рамках 3-го часа учебного предмета «Физическая культура», перенесённого в ПВД, проводятся учителями начальных классов. </w:t>
      </w:r>
    </w:p>
    <w:p w:rsidR="005853F5" w:rsidRDefault="00E33D96" w:rsidP="007C3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реализации ООП НОО Гимназии суммарный годовой объем учебных часов на учебный предмет </w:t>
      </w:r>
      <w:r w:rsidRPr="00E33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 составляет – 3 часа</w:t>
      </w:r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целом, содержание рабочей программы по учебному предмету «Физическая культура» (обязательный и вариативный модули), а также программы курса внеурочной деятельности «Спортивные игры народов России», обеспечивают достижение личностных, </w:t>
      </w:r>
      <w:proofErr w:type="spellStart"/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планируемых результатов ПО «Физическая культура», представленных в ООП НОО Гимназии</w:t>
      </w:r>
      <w:r w:rsidRPr="00E3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которые согласно </w:t>
      </w:r>
      <w:proofErr w:type="spellStart"/>
      <w:r w:rsidRPr="00E3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пп</w:t>
      </w:r>
      <w:proofErr w:type="spellEnd"/>
      <w:r w:rsidRPr="00E33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16 и 17 действующей редакции ФГОС НОО, достигаются, в совокупности, средствами урочной и внеурочной деятельности</w:t>
      </w:r>
      <w:r w:rsidRPr="00E33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C3D" w:rsidRPr="00C62C3D" w:rsidRDefault="00C62C3D" w:rsidP="00C62C3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867" w:rsidRDefault="003347BE" w:rsidP="007630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E5867">
        <w:rPr>
          <w:rFonts w:ascii="Times New Roman" w:eastAsia="Calibri" w:hAnsi="Times New Roman" w:cs="Times New Roman"/>
          <w:sz w:val="24"/>
          <w:szCs w:val="24"/>
        </w:rPr>
        <w:t>Согласно выше изложенному, в</w:t>
      </w:r>
      <w:r w:rsidR="00AE5867" w:rsidRPr="00AE5867">
        <w:rPr>
          <w:rFonts w:ascii="Times New Roman" w:eastAsia="Calibri" w:hAnsi="Times New Roman" w:cs="Times New Roman"/>
          <w:sz w:val="24"/>
          <w:szCs w:val="24"/>
        </w:rPr>
        <w:t xml:space="preserve"> 4-м классе на изучение учебного предмета </w:t>
      </w:r>
      <w:r w:rsidR="00AE5867">
        <w:rPr>
          <w:rFonts w:ascii="Times New Roman" w:eastAsia="Calibri" w:hAnsi="Times New Roman" w:cs="Times New Roman"/>
          <w:b/>
          <w:sz w:val="24"/>
          <w:szCs w:val="24"/>
        </w:rPr>
        <w:t>«Физическая культура</w:t>
      </w:r>
      <w:r w:rsidR="00AE5867" w:rsidRPr="00AE586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E5867" w:rsidRPr="00AE5867">
        <w:rPr>
          <w:rFonts w:ascii="Times New Roman" w:eastAsia="Calibri" w:hAnsi="Times New Roman" w:cs="Times New Roman"/>
          <w:sz w:val="24"/>
          <w:szCs w:val="24"/>
        </w:rPr>
        <w:t xml:space="preserve"> предусмотрено</w:t>
      </w:r>
      <w:r w:rsidR="00AE5867" w:rsidRPr="00AE5867">
        <w:rPr>
          <w:rFonts w:ascii="Times New Roman" w:eastAsia="Calibri" w:hAnsi="Times New Roman" w:cs="Times New Roman"/>
          <w:b/>
          <w:sz w:val="24"/>
          <w:szCs w:val="24"/>
        </w:rPr>
        <w:t xml:space="preserve"> 68 часов</w:t>
      </w:r>
      <w:r w:rsidR="00381F69">
        <w:rPr>
          <w:rFonts w:ascii="Times New Roman" w:eastAsia="Calibri" w:hAnsi="Times New Roman" w:cs="Times New Roman"/>
          <w:sz w:val="24"/>
          <w:szCs w:val="24"/>
        </w:rPr>
        <w:t xml:space="preserve"> (2 часа в неделю). </w:t>
      </w:r>
    </w:p>
    <w:p w:rsidR="006D13A3" w:rsidRPr="006D13A3" w:rsidRDefault="006D13A3" w:rsidP="00763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3A3">
        <w:rPr>
          <w:rFonts w:ascii="Times New Roman" w:eastAsia="Calibri" w:hAnsi="Times New Roman" w:cs="Times New Roman"/>
          <w:sz w:val="24"/>
          <w:szCs w:val="24"/>
        </w:rPr>
        <w:t>В целях обеспечения индивидуальных потребностей обучающихся, часть учебного плана по предмету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«Физическая культура</w:t>
      </w:r>
      <w:r w:rsidRPr="006D13A3">
        <w:rPr>
          <w:rFonts w:ascii="Times New Roman" w:eastAsia="Calibri" w:hAnsi="Times New Roman" w:cs="Times New Roman"/>
          <w:sz w:val="24"/>
          <w:szCs w:val="24"/>
        </w:rPr>
        <w:t xml:space="preserve">» формируется участниками образовательных отношений - </w:t>
      </w: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6D13A3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 w:rsidR="00381F69">
        <w:rPr>
          <w:rFonts w:ascii="Times New Roman" w:eastAsia="Calibri" w:hAnsi="Times New Roman" w:cs="Times New Roman"/>
          <w:b/>
          <w:sz w:val="24"/>
          <w:szCs w:val="24"/>
        </w:rPr>
        <w:t xml:space="preserve"> из 68</w:t>
      </w:r>
      <w:r w:rsidRPr="006D13A3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  <w:r w:rsidRPr="006D13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13A3" w:rsidRPr="006D13A3" w:rsidRDefault="006D13A3" w:rsidP="00763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3A3">
        <w:rPr>
          <w:rFonts w:ascii="Times New Roman" w:eastAsia="Calibri" w:hAnsi="Times New Roman" w:cs="Times New Roman"/>
          <w:sz w:val="24"/>
          <w:szCs w:val="24"/>
        </w:rPr>
        <w:t>Данные часы идут:</w:t>
      </w:r>
    </w:p>
    <w:p w:rsidR="006D13A3" w:rsidRPr="00294E95" w:rsidRDefault="006D13A3" w:rsidP="007C3977">
      <w:pPr>
        <w:numPr>
          <w:ilvl w:val="0"/>
          <w:numId w:val="15"/>
        </w:numPr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3A3">
        <w:rPr>
          <w:rFonts w:ascii="Times New Roman" w:eastAsia="Calibri" w:hAnsi="Times New Roman" w:cs="Times New Roman"/>
          <w:sz w:val="24"/>
          <w:szCs w:val="24"/>
        </w:rPr>
        <w:t xml:space="preserve">на углубленное изучение учебного материала по предмету </w:t>
      </w:r>
      <w:r w:rsidR="003347BE">
        <w:rPr>
          <w:rFonts w:ascii="Times New Roman" w:eastAsia="Calibri" w:hAnsi="Times New Roman" w:cs="Times New Roman"/>
          <w:sz w:val="24"/>
          <w:szCs w:val="24"/>
        </w:rPr>
        <w:t>–</w:t>
      </w:r>
      <w:r w:rsidRPr="006D1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="003347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13A3">
        <w:rPr>
          <w:rFonts w:ascii="Times New Roman" w:eastAsia="Calibri" w:hAnsi="Times New Roman" w:cs="Times New Roman"/>
          <w:b/>
          <w:sz w:val="24"/>
          <w:szCs w:val="24"/>
        </w:rPr>
        <w:t>ч (</w:t>
      </w:r>
      <w:r>
        <w:rPr>
          <w:rFonts w:ascii="Times New Roman" w:eastAsia="Calibri" w:hAnsi="Times New Roman" w:cs="Times New Roman"/>
          <w:sz w:val="24"/>
          <w:szCs w:val="24"/>
        </w:rPr>
        <w:t>смотрите «</w:t>
      </w:r>
      <w:r w:rsidR="00294E9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381F69" w:rsidRPr="007C3977">
        <w:rPr>
          <w:rFonts w:ascii="Times New Roman" w:eastAsia="Calibri" w:hAnsi="Times New Roman" w:cs="Times New Roman"/>
          <w:i/>
          <w:sz w:val="24"/>
          <w:szCs w:val="24"/>
        </w:rPr>
        <w:t>«Ритмика</w:t>
      </w:r>
      <w:r w:rsidRPr="007C3977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294E95" w:rsidRPr="007C3977">
        <w:rPr>
          <w:rFonts w:ascii="Times New Roman" w:eastAsia="Calibri" w:hAnsi="Times New Roman" w:cs="Times New Roman"/>
          <w:b/>
          <w:i/>
          <w:sz w:val="24"/>
          <w:szCs w:val="24"/>
        </w:rPr>
        <w:t>).</w:t>
      </w:r>
    </w:p>
    <w:p w:rsidR="00294E95" w:rsidRPr="00294E95" w:rsidRDefault="00294E95" w:rsidP="007C3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3977">
        <w:rPr>
          <w:rFonts w:ascii="Times New Roman" w:eastAsia="Calibri" w:hAnsi="Times New Roman" w:cs="Times New Roman"/>
          <w:sz w:val="24"/>
          <w:szCs w:val="24"/>
        </w:rPr>
        <w:t>Данный курс интегрирует с другими учебными предметами и к</w:t>
      </w:r>
      <w:r w:rsidR="00763033" w:rsidRPr="007C3977">
        <w:rPr>
          <w:rFonts w:ascii="Times New Roman" w:eastAsia="Calibri" w:hAnsi="Times New Roman" w:cs="Times New Roman"/>
          <w:sz w:val="24"/>
          <w:szCs w:val="24"/>
        </w:rPr>
        <w:t>урсами внеурочной деятельности</w:t>
      </w:r>
      <w:r w:rsidR="007C3977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294E95">
        <w:rPr>
          <w:rFonts w:ascii="Times New Roman" w:eastAsia="Calibri" w:hAnsi="Times New Roman" w:cs="Times New Roman"/>
          <w:sz w:val="24"/>
          <w:szCs w:val="24"/>
        </w:rPr>
        <w:t>Для обеспечения планируемых результатов, определённых ООП НОО, предусматривается интеграция учебных предметов, курсов внеурочной деятельности, программ содержания раздела ООП НОО в предметных областях.</w:t>
      </w:r>
    </w:p>
    <w:p w:rsidR="00965CD1" w:rsidRDefault="005D3838" w:rsidP="00763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3838">
        <w:rPr>
          <w:rFonts w:ascii="Times New Roman" w:eastAsia="Calibri" w:hAnsi="Times New Roman" w:cs="Times New Roman"/>
          <w:b/>
          <w:sz w:val="24"/>
          <w:szCs w:val="24"/>
        </w:rPr>
        <w:t>На межпредметную интеграцию</w:t>
      </w:r>
      <w:r w:rsidRPr="005D3838">
        <w:rPr>
          <w:rFonts w:ascii="Times New Roman" w:eastAsia="Calibri" w:hAnsi="Times New Roman" w:cs="Times New Roman"/>
          <w:sz w:val="24"/>
          <w:szCs w:val="24"/>
        </w:rPr>
        <w:t xml:space="preserve"> учебного курса «Физическая культура» отводится</w:t>
      </w:r>
      <w:r w:rsidR="00965CD1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294E95">
        <w:rPr>
          <w:rFonts w:ascii="Times New Roman" w:eastAsia="Calibri" w:hAnsi="Times New Roman" w:cs="Times New Roman"/>
          <w:sz w:val="24"/>
          <w:szCs w:val="24"/>
        </w:rPr>
        <w:t xml:space="preserve"> ч, из них</w:t>
      </w:r>
      <w:r w:rsidRPr="005D3838">
        <w:rPr>
          <w:rFonts w:ascii="Times New Roman" w:eastAsia="Calibri" w:hAnsi="Times New Roman" w:cs="Times New Roman"/>
          <w:sz w:val="24"/>
          <w:szCs w:val="24"/>
        </w:rPr>
        <w:t>:</w:t>
      </w:r>
      <w:r w:rsidR="00294E95" w:rsidRPr="005D3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E95">
        <w:rPr>
          <w:rFonts w:ascii="Times New Roman" w:eastAsia="Calibri" w:hAnsi="Times New Roman" w:cs="Times New Roman"/>
          <w:sz w:val="24"/>
          <w:szCs w:val="24"/>
        </w:rPr>
        <w:t xml:space="preserve">«Окружающий мир» - </w:t>
      </w:r>
      <w:r w:rsidR="00965CD1">
        <w:rPr>
          <w:rFonts w:ascii="Times New Roman" w:eastAsia="Calibri" w:hAnsi="Times New Roman" w:cs="Times New Roman"/>
          <w:sz w:val="24"/>
          <w:szCs w:val="24"/>
        </w:rPr>
        <w:t>6</w:t>
      </w:r>
      <w:r w:rsidR="00294E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4A5">
        <w:rPr>
          <w:rFonts w:ascii="Times New Roman" w:eastAsia="Calibri" w:hAnsi="Times New Roman" w:cs="Times New Roman"/>
          <w:sz w:val="24"/>
          <w:szCs w:val="24"/>
        </w:rPr>
        <w:t>ч.</w:t>
      </w:r>
      <w:r w:rsidRPr="005D38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5CD1" w:rsidRPr="00965CD1" w:rsidRDefault="00965CD1" w:rsidP="00763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CD1">
        <w:rPr>
          <w:rFonts w:ascii="Times New Roman" w:eastAsia="Calibri" w:hAnsi="Times New Roman" w:cs="Times New Roman"/>
          <w:sz w:val="24"/>
          <w:szCs w:val="24"/>
        </w:rPr>
        <w:t xml:space="preserve">Помимо </w:t>
      </w:r>
      <w:proofErr w:type="spellStart"/>
      <w:r w:rsidRPr="00965CD1"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 w:rsidRPr="00965CD1">
        <w:rPr>
          <w:rFonts w:ascii="Times New Roman" w:eastAsia="Calibri" w:hAnsi="Times New Roman" w:cs="Times New Roman"/>
          <w:sz w:val="24"/>
          <w:szCs w:val="24"/>
        </w:rPr>
        <w:t xml:space="preserve"> интеграции проходит </w:t>
      </w:r>
      <w:r w:rsidRPr="00965CD1">
        <w:rPr>
          <w:rFonts w:ascii="Times New Roman" w:eastAsia="Calibri" w:hAnsi="Times New Roman" w:cs="Times New Roman"/>
          <w:b/>
          <w:sz w:val="24"/>
          <w:szCs w:val="24"/>
        </w:rPr>
        <w:t>интеграция с курсами внеурочной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34</w:t>
      </w:r>
      <w:r w:rsidRPr="00965CD1">
        <w:rPr>
          <w:rFonts w:ascii="Times New Roman" w:eastAsia="Calibri" w:hAnsi="Times New Roman" w:cs="Times New Roman"/>
          <w:sz w:val="24"/>
          <w:szCs w:val="24"/>
        </w:rPr>
        <w:t xml:space="preserve"> ч, из них </w:t>
      </w:r>
    </w:p>
    <w:p w:rsidR="00294E95" w:rsidRPr="00965CD1" w:rsidRDefault="00965CD1" w:rsidP="007630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«Спортивные игры народов России</w:t>
      </w:r>
      <w:r w:rsidR="00763033">
        <w:rPr>
          <w:rFonts w:ascii="Times New Roman" w:eastAsia="Calibri" w:hAnsi="Times New Roman" w:cs="Times New Roman"/>
          <w:sz w:val="24"/>
          <w:szCs w:val="24"/>
        </w:rPr>
        <w:t>» – 34 ч.</w:t>
      </w:r>
    </w:p>
    <w:p w:rsidR="001F300D" w:rsidRPr="001F300D" w:rsidRDefault="001F300D" w:rsidP="007630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300D">
        <w:rPr>
          <w:rFonts w:ascii="Times New Roman" w:eastAsia="Calibri" w:hAnsi="Times New Roman" w:cs="Times New Roman"/>
          <w:b/>
          <w:sz w:val="24"/>
          <w:szCs w:val="24"/>
        </w:rPr>
        <w:t>Внеучебная</w:t>
      </w:r>
      <w:proofErr w:type="spellEnd"/>
      <w:r w:rsidRPr="001F300D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внеурочная деятельность</w:t>
      </w:r>
      <w:r w:rsidRPr="001F300D">
        <w:rPr>
          <w:rFonts w:ascii="Times New Roman" w:eastAsia="Calibri" w:hAnsi="Times New Roman" w:cs="Times New Roman"/>
          <w:sz w:val="24"/>
          <w:szCs w:val="24"/>
        </w:rPr>
        <w:t xml:space="preserve"> включает в себя классные часы</w:t>
      </w:r>
      <w:r w:rsidR="00A04C4F">
        <w:rPr>
          <w:rFonts w:ascii="Times New Roman" w:eastAsia="Calibri" w:hAnsi="Times New Roman" w:cs="Times New Roman"/>
          <w:sz w:val="24"/>
          <w:szCs w:val="24"/>
        </w:rPr>
        <w:t>,</w:t>
      </w:r>
      <w:r w:rsidRPr="001F300D">
        <w:rPr>
          <w:rFonts w:ascii="Times New Roman" w:eastAsia="Calibri" w:hAnsi="Times New Roman" w:cs="Times New Roman"/>
          <w:sz w:val="24"/>
          <w:szCs w:val="24"/>
        </w:rPr>
        <w:t xml:space="preserve"> направленные на реализацию программы воспитания и социализации, программы духовно-нравственного воспитания и программы формирования экологической культуры, безопасного и здорового образа жизни, воспитательные мероприятия для возрастной параллели, общешкольные и классные воспитательные мероприятия. </w:t>
      </w:r>
    </w:p>
    <w:p w:rsidR="001F300D" w:rsidRPr="001F300D" w:rsidRDefault="001F300D" w:rsidP="007630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00D">
        <w:rPr>
          <w:rFonts w:ascii="Times New Roman" w:eastAsia="Calibri" w:hAnsi="Times New Roman" w:cs="Times New Roman"/>
          <w:sz w:val="24"/>
          <w:szCs w:val="24"/>
        </w:rPr>
        <w:t xml:space="preserve">Содержание учебного </w:t>
      </w:r>
      <w:r w:rsidR="00A04C4F">
        <w:rPr>
          <w:rFonts w:ascii="Times New Roman" w:eastAsia="Calibri" w:hAnsi="Times New Roman" w:cs="Times New Roman"/>
          <w:sz w:val="24"/>
          <w:szCs w:val="24"/>
        </w:rPr>
        <w:t>предмета «Физическая культура</w:t>
      </w:r>
      <w:r w:rsidRPr="001F300D">
        <w:rPr>
          <w:rFonts w:ascii="Times New Roman" w:eastAsia="Calibri" w:hAnsi="Times New Roman" w:cs="Times New Roman"/>
          <w:sz w:val="24"/>
          <w:szCs w:val="24"/>
        </w:rPr>
        <w:t>» интегрирует (без учета часов) также с другими программами содержательного</w:t>
      </w:r>
      <w:r w:rsidRPr="001F300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1F300D">
        <w:rPr>
          <w:rFonts w:ascii="Times New Roman" w:eastAsia="Calibri" w:hAnsi="Times New Roman" w:cs="Times New Roman"/>
          <w:sz w:val="24"/>
          <w:szCs w:val="24"/>
        </w:rPr>
        <w:t>раздела ООП НОО), такими как:</w:t>
      </w:r>
    </w:p>
    <w:p w:rsidR="001F300D" w:rsidRPr="001F300D" w:rsidRDefault="001F300D" w:rsidP="007C3977">
      <w:pPr>
        <w:numPr>
          <w:ilvl w:val="0"/>
          <w:numId w:val="16"/>
        </w:numPr>
        <w:spacing w:after="0" w:line="240" w:lineRule="auto"/>
        <w:ind w:hanging="10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00D">
        <w:rPr>
          <w:rFonts w:ascii="Times New Roman" w:eastAsia="Calibri" w:hAnsi="Times New Roman" w:cs="Times New Roman"/>
          <w:sz w:val="24"/>
          <w:szCs w:val="24"/>
        </w:rPr>
        <w:t xml:space="preserve">Программа   формирования у обучающихся универсальных учебных действий; </w:t>
      </w:r>
    </w:p>
    <w:p w:rsidR="001F300D" w:rsidRPr="001F300D" w:rsidRDefault="001F300D" w:rsidP="007C3977">
      <w:pPr>
        <w:numPr>
          <w:ilvl w:val="0"/>
          <w:numId w:val="16"/>
        </w:numPr>
        <w:spacing w:after="0" w:line="240" w:lineRule="auto"/>
        <w:ind w:hanging="10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00D">
        <w:rPr>
          <w:rFonts w:ascii="Times New Roman" w:eastAsia="Calibri" w:hAnsi="Times New Roman" w:cs="Times New Roman"/>
          <w:sz w:val="24"/>
          <w:szCs w:val="24"/>
        </w:rPr>
        <w:t>Программа духовно-нравственного воспитания, развития обучающихся;</w:t>
      </w:r>
    </w:p>
    <w:p w:rsidR="001F300D" w:rsidRPr="001F300D" w:rsidRDefault="001F300D" w:rsidP="007C3977">
      <w:pPr>
        <w:numPr>
          <w:ilvl w:val="0"/>
          <w:numId w:val="16"/>
        </w:numPr>
        <w:spacing w:after="0" w:line="240" w:lineRule="auto"/>
        <w:ind w:hanging="101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00D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формирования экологической культуры, здорового и безопасного образа жизни.</w:t>
      </w:r>
    </w:p>
    <w:p w:rsidR="001F300D" w:rsidRPr="007C0966" w:rsidRDefault="001F300D" w:rsidP="007630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00D">
        <w:rPr>
          <w:rFonts w:ascii="Times New Roman" w:eastAsia="Calibri" w:hAnsi="Times New Roman" w:cs="Times New Roman"/>
          <w:sz w:val="24"/>
          <w:szCs w:val="24"/>
        </w:rPr>
        <w:t xml:space="preserve">Предусматривается не только аудиторная нагрузка, но и неаудиторная работа (актовый зал, </w:t>
      </w:r>
      <w:r w:rsidR="00A04C4F">
        <w:rPr>
          <w:rFonts w:ascii="Times New Roman" w:eastAsia="Calibri" w:hAnsi="Times New Roman" w:cs="Times New Roman"/>
          <w:sz w:val="24"/>
          <w:szCs w:val="24"/>
        </w:rPr>
        <w:t>спортивный зал, стадион, музей,</w:t>
      </w:r>
      <w:r w:rsidRPr="001F300D">
        <w:rPr>
          <w:rFonts w:ascii="Times New Roman" w:eastAsia="Calibri" w:hAnsi="Times New Roman" w:cs="Times New Roman"/>
          <w:sz w:val="24"/>
          <w:szCs w:val="24"/>
        </w:rPr>
        <w:t xml:space="preserve"> пришко</w:t>
      </w:r>
      <w:r w:rsidR="007C0966">
        <w:rPr>
          <w:rFonts w:ascii="Times New Roman" w:eastAsia="Calibri" w:hAnsi="Times New Roman" w:cs="Times New Roman"/>
          <w:sz w:val="24"/>
          <w:szCs w:val="24"/>
        </w:rPr>
        <w:t>льный участок, парки и т. д.).</w:t>
      </w:r>
      <w:r w:rsidRPr="001F300D">
        <w:rPr>
          <w:rFonts w:ascii="Times New Roman" w:eastAsia="Calibri" w:hAnsi="Times New Roman" w:cs="Times New Roman"/>
          <w:sz w:val="24"/>
          <w:szCs w:val="24"/>
        </w:rPr>
        <w:t xml:space="preserve"> Данный курс предусматривает </w:t>
      </w:r>
      <w:r w:rsidR="007C0966">
        <w:rPr>
          <w:rFonts w:ascii="Times New Roman" w:eastAsia="Calibri" w:hAnsi="Times New Roman" w:cs="Times New Roman"/>
          <w:sz w:val="24"/>
          <w:szCs w:val="24"/>
        </w:rPr>
        <w:t>проведение 61</w:t>
      </w:r>
      <w:r w:rsidRPr="001F30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300D">
        <w:rPr>
          <w:rFonts w:ascii="Times New Roman" w:eastAsia="Calibri" w:hAnsi="Times New Roman" w:cs="Times New Roman"/>
          <w:sz w:val="24"/>
          <w:szCs w:val="24"/>
        </w:rPr>
        <w:t xml:space="preserve">ауд.ч., </w:t>
      </w:r>
      <w:proofErr w:type="spellStart"/>
      <w:r w:rsidRPr="001F300D">
        <w:rPr>
          <w:rFonts w:ascii="Times New Roman" w:eastAsia="Calibri" w:hAnsi="Times New Roman" w:cs="Times New Roman"/>
          <w:sz w:val="24"/>
          <w:szCs w:val="24"/>
        </w:rPr>
        <w:t>неаудит.ч</w:t>
      </w:r>
      <w:proofErr w:type="spellEnd"/>
      <w:r w:rsidRPr="001F300D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7C096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04C4F" w:rsidRPr="00A04C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0966">
        <w:rPr>
          <w:rFonts w:ascii="Times New Roman" w:eastAsia="Calibri" w:hAnsi="Times New Roman" w:cs="Times New Roman"/>
          <w:sz w:val="24"/>
          <w:szCs w:val="24"/>
        </w:rPr>
        <w:t>ч.</w:t>
      </w:r>
      <w:r w:rsidRPr="001F300D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1F300D" w:rsidRPr="001F300D" w:rsidRDefault="001F300D" w:rsidP="007630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00D">
        <w:rPr>
          <w:rFonts w:ascii="Times New Roman" w:eastAsia="Calibri" w:hAnsi="Times New Roman" w:cs="Times New Roman"/>
          <w:sz w:val="24"/>
          <w:szCs w:val="24"/>
        </w:rPr>
        <w:t xml:space="preserve">Основной формой организации образовательной деятельности остается </w:t>
      </w:r>
      <w:r w:rsidRPr="001F300D">
        <w:rPr>
          <w:rFonts w:ascii="Times New Roman" w:eastAsia="Calibri" w:hAnsi="Times New Roman" w:cs="Times New Roman"/>
          <w:b/>
          <w:sz w:val="24"/>
          <w:szCs w:val="24"/>
        </w:rPr>
        <w:t>урок</w:t>
      </w:r>
      <w:r w:rsidRPr="001F300D">
        <w:rPr>
          <w:rFonts w:ascii="Times New Roman" w:eastAsia="Calibri" w:hAnsi="Times New Roman" w:cs="Times New Roman"/>
          <w:sz w:val="24"/>
          <w:szCs w:val="24"/>
        </w:rPr>
        <w:t xml:space="preserve"> как место коллективно-распределительной деятельности над постановкой и решением учебно-практических и учебно-познавательных задач. </w:t>
      </w:r>
      <w:r w:rsidR="00EC5E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966">
        <w:rPr>
          <w:rFonts w:ascii="Times New Roman" w:eastAsia="Calibri" w:hAnsi="Times New Roman" w:cs="Times New Roman"/>
          <w:sz w:val="24"/>
          <w:szCs w:val="24"/>
        </w:rPr>
        <w:t>Из 68</w:t>
      </w:r>
      <w:r w:rsidR="00A04C4F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Pr="001F300D">
        <w:rPr>
          <w:rFonts w:ascii="Times New Roman" w:eastAsia="Calibri" w:hAnsi="Times New Roman" w:cs="Times New Roman"/>
          <w:sz w:val="24"/>
          <w:szCs w:val="24"/>
        </w:rPr>
        <w:t xml:space="preserve"> обязательной части в 4 классе </w:t>
      </w:r>
      <w:r w:rsidR="007C0966">
        <w:rPr>
          <w:rFonts w:ascii="Times New Roman" w:eastAsia="Calibri" w:hAnsi="Times New Roman" w:cs="Times New Roman"/>
          <w:b/>
          <w:sz w:val="24"/>
          <w:szCs w:val="24"/>
        </w:rPr>
        <w:t xml:space="preserve">–   68 </w:t>
      </w:r>
      <w:r w:rsidR="00A04C4F">
        <w:rPr>
          <w:rFonts w:ascii="Times New Roman" w:eastAsia="Calibri" w:hAnsi="Times New Roman" w:cs="Times New Roman"/>
          <w:b/>
          <w:sz w:val="24"/>
          <w:szCs w:val="24"/>
        </w:rPr>
        <w:t>ч</w:t>
      </w:r>
      <w:r w:rsidR="007C09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F30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526E" w:rsidRPr="001F300D" w:rsidRDefault="007C0966" w:rsidP="00763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D1D57" w:rsidRPr="00DD1D57">
        <w:rPr>
          <w:rFonts w:ascii="Times New Roman" w:eastAsia="Calibri" w:hAnsi="Times New Roman" w:cs="Times New Roman"/>
          <w:sz w:val="24"/>
          <w:szCs w:val="24"/>
        </w:rPr>
        <w:t>ни обеспечивают индивидуализацию образовательной деятельности и направлены на удовлетворение потребностей и интересов, обучающихся на уровне освоения учебных предметов предметных областей (вариативные по уровню освоения).</w:t>
      </w:r>
      <w:r w:rsidR="00DD1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26E" w:rsidRPr="0007526E">
        <w:rPr>
          <w:rFonts w:ascii="Times New Roman" w:eastAsia="Calibri" w:hAnsi="Times New Roman" w:cs="Times New Roman"/>
          <w:sz w:val="24"/>
          <w:szCs w:val="24"/>
        </w:rPr>
        <w:t>Кроме того</w:t>
      </w:r>
      <w:r w:rsidR="00DD1D57">
        <w:rPr>
          <w:rFonts w:ascii="Times New Roman" w:eastAsia="Calibri" w:hAnsi="Times New Roman" w:cs="Times New Roman"/>
          <w:sz w:val="24"/>
          <w:szCs w:val="24"/>
        </w:rPr>
        <w:t>,</w:t>
      </w:r>
      <w:r w:rsidR="0007526E" w:rsidRPr="000752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26E" w:rsidRPr="0007526E">
        <w:rPr>
          <w:rFonts w:ascii="Times New Roman" w:eastAsia="Calibri" w:hAnsi="Times New Roman" w:cs="Times New Roman"/>
          <w:b/>
          <w:sz w:val="24"/>
          <w:szCs w:val="24"/>
        </w:rPr>
        <w:t>предусматривается регулярное</w:t>
      </w:r>
      <w:r w:rsidR="0007526E" w:rsidRPr="0007526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проведение </w:t>
      </w:r>
      <w:proofErr w:type="spellStart"/>
      <w:r w:rsidR="0007526E" w:rsidRPr="0007526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спортивно­оздоровительных</w:t>
      </w:r>
      <w:proofErr w:type="spellEnd"/>
      <w:r w:rsidR="0007526E" w:rsidRPr="0007526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мероприятий (дней спорта,</w:t>
      </w:r>
      <w:r w:rsidR="0007526E" w:rsidRPr="0007526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соревнований, олимпиад), </w:t>
      </w:r>
      <w:r w:rsidR="0007526E" w:rsidRPr="0007526E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организацию динамических перемен, физкультминуток </w:t>
      </w:r>
      <w:r w:rsidR="0007526E" w:rsidRPr="0007526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на уроках, способствующих эмоциональной разгрузке и повы</w:t>
      </w:r>
      <w:r w:rsidR="0007526E" w:rsidRPr="000752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шению двигательной активности, </w:t>
      </w:r>
      <w:r w:rsidR="0007526E" w:rsidRPr="0007526E">
        <w:rPr>
          <w:rFonts w:ascii="Times New Roman" w:eastAsia="Calibri" w:hAnsi="Times New Roman" w:cs="Times New Roman"/>
          <w:sz w:val="24"/>
          <w:szCs w:val="24"/>
        </w:rPr>
        <w:t xml:space="preserve">проектно-исследовательская работа </w:t>
      </w:r>
      <w:r w:rsidR="0007526E" w:rsidRPr="0007526E">
        <w:rPr>
          <w:rFonts w:ascii="Times New Roman" w:eastAsia="Calibri" w:hAnsi="Times New Roman" w:cs="Times New Roman"/>
          <w:color w:val="000000"/>
          <w:sz w:val="24"/>
          <w:szCs w:val="24"/>
        </w:rPr>
        <w:t>по проблемам здоровья</w:t>
      </w:r>
      <w:r w:rsidR="0007526E" w:rsidRPr="000752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7526E" w:rsidRPr="0007526E" w:rsidRDefault="0007526E" w:rsidP="007630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7526E">
        <w:rPr>
          <w:rFonts w:ascii="Times New Roman" w:eastAsia="Calibri" w:hAnsi="Times New Roman" w:cs="Times New Roman"/>
          <w:sz w:val="24"/>
          <w:szCs w:val="24"/>
        </w:rPr>
        <w:t xml:space="preserve">Для реализации цели НОО «формирование основ умения учиться» и для обеспечения планируемых результатов ООП НОО за 1- 4 год обучения </w:t>
      </w:r>
      <w:r w:rsidRPr="0007526E">
        <w:rPr>
          <w:rFonts w:ascii="Times New Roman" w:eastAsia="Calibri" w:hAnsi="Times New Roman" w:cs="Times New Roman"/>
          <w:b/>
          <w:sz w:val="24"/>
          <w:szCs w:val="24"/>
        </w:rPr>
        <w:t>предусматривается самостоятельная домашняя работа</w:t>
      </w:r>
      <w:r w:rsidRPr="0007526E">
        <w:rPr>
          <w:rFonts w:ascii="Times New Roman" w:eastAsia="Calibri" w:hAnsi="Times New Roman" w:cs="Times New Roman"/>
          <w:sz w:val="24"/>
          <w:szCs w:val="24"/>
        </w:rPr>
        <w:t>, как место формирования учебной самостоятельности младших школьников, в том числе по индивидуальному плану (дифференцировано).</w:t>
      </w:r>
      <w:r w:rsidR="00DD1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526E">
        <w:rPr>
          <w:rFonts w:ascii="Times New Roman" w:eastAsia="Calibri" w:hAnsi="Times New Roman" w:cs="Times New Roman"/>
          <w:sz w:val="24"/>
          <w:szCs w:val="24"/>
        </w:rPr>
        <w:t xml:space="preserve">Самостоятельная </w:t>
      </w:r>
      <w:r w:rsidR="00EC5E46">
        <w:rPr>
          <w:rFonts w:ascii="Times New Roman" w:eastAsia="Calibri" w:hAnsi="Times New Roman" w:cs="Times New Roman"/>
          <w:sz w:val="24"/>
          <w:szCs w:val="24"/>
        </w:rPr>
        <w:t xml:space="preserve">домашняя </w:t>
      </w:r>
      <w:r w:rsidRPr="0007526E">
        <w:rPr>
          <w:rFonts w:ascii="Times New Roman" w:eastAsia="Calibri" w:hAnsi="Times New Roman" w:cs="Times New Roman"/>
          <w:sz w:val="24"/>
          <w:szCs w:val="24"/>
        </w:rPr>
        <w:t>работа предусматривает выполнение проектов, творческих заданий и другие формы организации. В среднем это</w:t>
      </w:r>
      <w:r w:rsidRPr="0007526E">
        <w:rPr>
          <w:rFonts w:ascii="Times New Roman" w:eastAsia="Calibri" w:hAnsi="Times New Roman" w:cs="Times New Roman"/>
          <w:b/>
          <w:sz w:val="24"/>
          <w:szCs w:val="24"/>
        </w:rPr>
        <w:t xml:space="preserve">   составляет в 4 классах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 </w:t>
      </w:r>
      <w:r w:rsidR="00EC5E46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Pr="0007526E">
        <w:rPr>
          <w:rFonts w:ascii="Times New Roman" w:eastAsia="Calibri" w:hAnsi="Times New Roman" w:cs="Times New Roman"/>
          <w:b/>
          <w:sz w:val="24"/>
          <w:szCs w:val="24"/>
        </w:rPr>
        <w:t>ч в год.</w:t>
      </w:r>
      <w:r w:rsidRPr="0007526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7526E" w:rsidRPr="0007526E" w:rsidRDefault="0007526E" w:rsidP="007630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26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7526E" w:rsidRPr="0007526E" w:rsidRDefault="0007526E" w:rsidP="0076303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26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07526E">
        <w:rPr>
          <w:rFonts w:ascii="Times New Roman" w:eastAsia="Calibri" w:hAnsi="Times New Roman" w:cs="Times New Roman"/>
          <w:sz w:val="24"/>
          <w:szCs w:val="24"/>
        </w:rPr>
        <w:t xml:space="preserve"> Формирование культуры безопасности жизнедеятельности в 1-4 классах осуществляется посредством содержания междисциплинарной программы формирования экологической культуры, здорового образа жизни, содержания учебного материала учебного пред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мета «Физическая культура» - </w:t>
      </w:r>
      <w:r w:rsidR="0021012A">
        <w:rPr>
          <w:rFonts w:ascii="Times New Roman" w:eastAsia="Calibri" w:hAnsi="Times New Roman" w:cs="Times New Roman"/>
          <w:sz w:val="24"/>
          <w:szCs w:val="24"/>
        </w:rPr>
        <w:t>1</w:t>
      </w:r>
      <w:r w:rsidR="00DD1D57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2126"/>
        <w:gridCol w:w="992"/>
        <w:gridCol w:w="2126"/>
        <w:gridCol w:w="1843"/>
        <w:gridCol w:w="1701"/>
      </w:tblGrid>
      <w:tr w:rsidR="0007526E" w:rsidRPr="0007526E" w:rsidTr="007C3977">
        <w:trPr>
          <w:jc w:val="center"/>
        </w:trPr>
        <w:tc>
          <w:tcPr>
            <w:tcW w:w="1555" w:type="dxa"/>
            <w:shd w:val="clear" w:color="auto" w:fill="auto"/>
          </w:tcPr>
          <w:p w:rsidR="0007526E" w:rsidRPr="0007526E" w:rsidRDefault="0007526E" w:rsidP="007630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shd w:val="clear" w:color="auto" w:fill="auto"/>
          </w:tcPr>
          <w:p w:rsidR="0007526E" w:rsidRPr="0007526E" w:rsidRDefault="0007526E" w:rsidP="0076303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shd w:val="clear" w:color="auto" w:fill="auto"/>
          </w:tcPr>
          <w:p w:rsidR="0007526E" w:rsidRPr="0007526E" w:rsidRDefault="0007526E" w:rsidP="007630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07526E" w:rsidRPr="0007526E" w:rsidRDefault="0007526E" w:rsidP="007630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shd w:val="clear" w:color="auto" w:fill="auto"/>
          </w:tcPr>
          <w:p w:rsidR="0007526E" w:rsidRPr="0007526E" w:rsidRDefault="0007526E" w:rsidP="0076303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07526E" w:rsidRPr="0007526E" w:rsidRDefault="0007526E" w:rsidP="007630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07526E" w:rsidRPr="0007526E" w:rsidRDefault="0007526E" w:rsidP="007630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</w:t>
            </w:r>
            <w:r w:rsidR="00763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зации образовательной </w:t>
            </w:r>
            <w:proofErr w:type="spellStart"/>
            <w:r w:rsidR="007630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деят-</w:t>
            </w:r>
            <w:r w:rsidRPr="00075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</w:t>
            </w:r>
            <w:proofErr w:type="spellEnd"/>
          </w:p>
        </w:tc>
      </w:tr>
      <w:tr w:rsidR="0007526E" w:rsidRPr="0007526E" w:rsidTr="007C3977">
        <w:trPr>
          <w:trHeight w:val="295"/>
          <w:jc w:val="center"/>
        </w:trPr>
        <w:tc>
          <w:tcPr>
            <w:tcW w:w="1555" w:type="dxa"/>
            <w:shd w:val="clear" w:color="auto" w:fill="auto"/>
          </w:tcPr>
          <w:p w:rsidR="0007526E" w:rsidRPr="0007526E" w:rsidRDefault="0007526E" w:rsidP="0076303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7526E" w:rsidRPr="00C75DC9" w:rsidRDefault="00C75DC9" w:rsidP="007C39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DC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75DC9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07526E" w:rsidRPr="0007526E" w:rsidRDefault="007C3977" w:rsidP="007C39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07526E" w:rsidRPr="000752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7526E" w:rsidRPr="0007526E" w:rsidRDefault="00C75DC9" w:rsidP="007C39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DC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 для утренней гигиенической гимнастики</w:t>
            </w:r>
            <w:r w:rsidR="004B4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18F9">
              <w:rPr>
                <w:rFonts w:ascii="Times New Roman" w:eastAsia="Calibri" w:hAnsi="Times New Roman" w:cs="Times New Roman"/>
                <w:sz w:val="24"/>
                <w:szCs w:val="24"/>
              </w:rPr>
              <w:t>(комплексы)</w:t>
            </w:r>
          </w:p>
        </w:tc>
        <w:tc>
          <w:tcPr>
            <w:tcW w:w="1843" w:type="dxa"/>
            <w:shd w:val="clear" w:color="auto" w:fill="auto"/>
          </w:tcPr>
          <w:p w:rsidR="0007526E" w:rsidRPr="0007526E" w:rsidRDefault="0007526E" w:rsidP="007C39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526E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  <w:r w:rsidR="008418F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8418F9">
              <w:rPr>
                <w:rFonts w:ascii="Times New Roman" w:eastAsia="Calibri" w:hAnsi="Times New Roman" w:cs="Times New Roman"/>
                <w:sz w:val="24"/>
                <w:szCs w:val="24"/>
              </w:rPr>
              <w:t>неад</w:t>
            </w:r>
            <w:proofErr w:type="spellEnd"/>
            <w:r w:rsidR="008418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7526E" w:rsidRPr="0007526E" w:rsidRDefault="008418F9" w:rsidP="007C39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Учебное занятие</w:t>
            </w:r>
          </w:p>
        </w:tc>
      </w:tr>
    </w:tbl>
    <w:p w:rsidR="00294E95" w:rsidRDefault="00294E95" w:rsidP="00763033">
      <w:pPr>
        <w:spacing w:after="0" w:line="240" w:lineRule="auto"/>
        <w:ind w:lef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79E" w:rsidRPr="004B479E" w:rsidRDefault="004B479E" w:rsidP="007630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9E">
        <w:rPr>
          <w:rFonts w:ascii="Times New Roman" w:eastAsia="Calibri" w:hAnsi="Times New Roman" w:cs="Times New Roman"/>
          <w:sz w:val="24"/>
          <w:szCs w:val="24"/>
        </w:rPr>
        <w:t>Конкретные методы, приемы, частные методики обучения, которые планируются к использованию учителем на различных этапах учебных занятий в рамках ТДМО (методы, приемы создания мотивационной среды, введения в проблемную ситуацию и т.д.) представлены в таблице КТП.</w:t>
      </w:r>
    </w:p>
    <w:p w:rsidR="004B479E" w:rsidRPr="004B479E" w:rsidRDefault="004B479E" w:rsidP="0076303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B479E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представлено в РП: </w:t>
      </w:r>
    </w:p>
    <w:p w:rsidR="004B479E" w:rsidRPr="004B479E" w:rsidRDefault="004B479E" w:rsidP="00763033">
      <w:pPr>
        <w:numPr>
          <w:ilvl w:val="0"/>
          <w:numId w:val="35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79E">
        <w:rPr>
          <w:rFonts w:ascii="Times New Roman" w:eastAsia="Calibri" w:hAnsi="Times New Roman" w:cs="Times New Roman"/>
          <w:sz w:val="24"/>
          <w:szCs w:val="24"/>
        </w:rPr>
        <w:t>учебно-тематическим планом с включенным в таблицу компонентом, уточняющим процессно-технологическую составляющую содержания учебного предмета, представленную в обобщенной форме в Таблице №2;</w:t>
      </w:r>
    </w:p>
    <w:p w:rsidR="004B479E" w:rsidRDefault="004B479E" w:rsidP="00763033">
      <w:pPr>
        <w:numPr>
          <w:ilvl w:val="0"/>
          <w:numId w:val="35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479E">
        <w:rPr>
          <w:rFonts w:ascii="Times New Roman" w:eastAsia="Calibri" w:hAnsi="Times New Roman" w:cs="Times New Roman"/>
          <w:sz w:val="24"/>
          <w:szCs w:val="24"/>
        </w:rPr>
        <w:t>календарно-тематическим планом, который конкретизирует темы изучаемых разделов РП до уровня тем учебных занятий (уроков), представленным в Приложении 2 к РП.</w:t>
      </w:r>
    </w:p>
    <w:p w:rsidR="00763033" w:rsidRPr="004B479E" w:rsidRDefault="00763033" w:rsidP="00763033">
      <w:pPr>
        <w:spacing w:after="0" w:line="240" w:lineRule="auto"/>
        <w:ind w:left="1113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C3977" w:rsidRDefault="007C397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p w:rsidR="001932DA" w:rsidRPr="007C3977" w:rsidRDefault="00EC5E46" w:rsidP="00763033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3977">
        <w:rPr>
          <w:rFonts w:ascii="Times New Roman" w:eastAsia="Calibri" w:hAnsi="Times New Roman"/>
          <w:b/>
          <w:sz w:val="24"/>
          <w:szCs w:val="24"/>
        </w:rPr>
        <w:lastRenderedPageBreak/>
        <w:t xml:space="preserve">3.2 </w:t>
      </w:r>
      <w:r w:rsidRPr="007C3977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9D13A8" w:rsidRDefault="009D13A8" w:rsidP="007630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70" w:type="dxa"/>
        <w:tblInd w:w="-200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1785"/>
        <w:gridCol w:w="3573"/>
        <w:gridCol w:w="4812"/>
      </w:tblGrid>
      <w:tr w:rsidR="002023FC" w:rsidRPr="00AD2B1C" w:rsidTr="004B479E">
        <w:trPr>
          <w:trHeight w:val="889"/>
          <w:tblHeader/>
        </w:trPr>
        <w:tc>
          <w:tcPr>
            <w:tcW w:w="1785" w:type="dxa"/>
          </w:tcPr>
          <w:p w:rsidR="002023FC" w:rsidRPr="00AD2B1C" w:rsidRDefault="002023FC" w:rsidP="00763033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573" w:type="dxa"/>
            <w:vAlign w:val="center"/>
          </w:tcPr>
          <w:p w:rsidR="002023FC" w:rsidRDefault="002023FC" w:rsidP="00763033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</w:t>
            </w:r>
          </w:p>
          <w:p w:rsidR="002023FC" w:rsidRPr="00AD2B1C" w:rsidRDefault="002023FC" w:rsidP="00763033">
            <w:pPr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812" w:type="dxa"/>
            <w:vAlign w:val="center"/>
          </w:tcPr>
          <w:p w:rsidR="002023FC" w:rsidRDefault="002023FC" w:rsidP="00763033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D2B1C">
              <w:rPr>
                <w:b/>
                <w:sz w:val="24"/>
                <w:szCs w:val="24"/>
              </w:rPr>
              <w:t xml:space="preserve">Характеристика </w:t>
            </w:r>
            <w:r>
              <w:rPr>
                <w:b/>
                <w:sz w:val="24"/>
                <w:szCs w:val="24"/>
              </w:rPr>
              <w:t>деятельности</w:t>
            </w:r>
          </w:p>
          <w:p w:rsidR="002023FC" w:rsidRPr="00AD2B1C" w:rsidRDefault="002023FC" w:rsidP="00763033">
            <w:pPr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r w:rsidRPr="00AD2B1C">
              <w:rPr>
                <w:b/>
                <w:sz w:val="24"/>
                <w:szCs w:val="24"/>
              </w:rPr>
              <w:t>учащихся</w:t>
            </w:r>
          </w:p>
        </w:tc>
      </w:tr>
      <w:tr w:rsidR="002023FC" w:rsidRPr="00AD2B1C" w:rsidTr="004B479E">
        <w:tc>
          <w:tcPr>
            <w:tcW w:w="1785" w:type="dxa"/>
            <w:vMerge w:val="restart"/>
          </w:tcPr>
          <w:p w:rsidR="002023FC" w:rsidRPr="0080588C" w:rsidRDefault="002023FC" w:rsidP="00763033">
            <w:pPr>
              <w:ind w:firstLine="709"/>
              <w:rPr>
                <w:b/>
                <w:sz w:val="24"/>
                <w:szCs w:val="24"/>
              </w:rPr>
            </w:pPr>
          </w:p>
          <w:p w:rsidR="002023FC" w:rsidRPr="0080588C" w:rsidRDefault="002023FC" w:rsidP="00763033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Знания о физической культуре (4</w:t>
            </w:r>
            <w:r w:rsidRPr="0080588C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3573" w:type="dxa"/>
            <w:shd w:val="clear" w:color="auto" w:fill="auto"/>
          </w:tcPr>
          <w:p w:rsidR="002023FC" w:rsidRPr="00AD2B1C" w:rsidRDefault="002023FC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 xml:space="preserve">История физической культуры в России. Связь физической культуры с природными, </w:t>
            </w:r>
            <w:r w:rsidR="0072439A">
              <w:rPr>
                <w:sz w:val="24"/>
                <w:szCs w:val="24"/>
              </w:rPr>
              <w:t>географическими о</w:t>
            </w:r>
            <w:r w:rsidR="0072439A" w:rsidRPr="00AD2B1C">
              <w:rPr>
                <w:sz w:val="24"/>
                <w:szCs w:val="24"/>
              </w:rPr>
              <w:t>собенностями, традициями и обычаями страны</w:t>
            </w:r>
            <w:r w:rsidR="0072439A">
              <w:rPr>
                <w:sz w:val="24"/>
                <w:szCs w:val="24"/>
              </w:rPr>
              <w:t xml:space="preserve">. Возрождение Олимпийских игр.  Важнейшие символы игр. </w:t>
            </w:r>
          </w:p>
        </w:tc>
        <w:tc>
          <w:tcPr>
            <w:tcW w:w="4812" w:type="dxa"/>
          </w:tcPr>
          <w:p w:rsidR="002023FC" w:rsidRPr="00AD2B1C" w:rsidRDefault="002023FC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 xml:space="preserve">Описывать с помощью иллюстраций </w:t>
            </w:r>
            <w:r w:rsidRPr="00AD2B1C">
              <w:rPr>
                <w:sz w:val="24"/>
                <w:szCs w:val="24"/>
              </w:rPr>
              <w:cr/>
              <w:t>в учебнике виды традиционных спортивных игр и развлечений, характерных для нашей страны;</w:t>
            </w:r>
          </w:p>
          <w:p w:rsidR="002023FC" w:rsidRPr="00AD2B1C" w:rsidRDefault="002023FC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обосновывать значение традиционных спортивных развлечений на Руси;</w:t>
            </w:r>
          </w:p>
          <w:p w:rsidR="002023FC" w:rsidRPr="00AD2B1C" w:rsidRDefault="002023FC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объяснять связь между видами спорта и природными особенностями нашей страны;</w:t>
            </w:r>
          </w:p>
          <w:p w:rsidR="002023FC" w:rsidRPr="00AD2B1C" w:rsidRDefault="002023FC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называть самые популярные виды спорта в России</w:t>
            </w:r>
          </w:p>
        </w:tc>
      </w:tr>
      <w:tr w:rsidR="002023FC" w:rsidRPr="00AD2B1C" w:rsidTr="004B479E">
        <w:tc>
          <w:tcPr>
            <w:tcW w:w="1785" w:type="dxa"/>
            <w:vMerge/>
          </w:tcPr>
          <w:p w:rsidR="002023FC" w:rsidRPr="00AD2B1C" w:rsidRDefault="002023FC" w:rsidP="0076303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2023FC" w:rsidRDefault="002023FC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Опорно-двигательная система человека</w:t>
            </w:r>
            <w:r w:rsidR="0072439A">
              <w:rPr>
                <w:sz w:val="24"/>
                <w:szCs w:val="24"/>
              </w:rPr>
              <w:t>.</w:t>
            </w:r>
          </w:p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передвижения человека.</w:t>
            </w:r>
          </w:p>
        </w:tc>
        <w:tc>
          <w:tcPr>
            <w:tcW w:w="4812" w:type="dxa"/>
          </w:tcPr>
          <w:p w:rsidR="002023FC" w:rsidRPr="00AD2B1C" w:rsidRDefault="002023FC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Называть части скелета человека;</w:t>
            </w:r>
          </w:p>
          <w:p w:rsidR="002023FC" w:rsidRPr="00AD2B1C" w:rsidRDefault="002023FC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определять функции частей скелета и мускулатуры человека</w:t>
            </w:r>
            <w:r>
              <w:rPr>
                <w:sz w:val="24"/>
                <w:szCs w:val="24"/>
              </w:rPr>
              <w:t xml:space="preserve">. </w:t>
            </w:r>
            <w:r w:rsidRPr="00AD2B1C">
              <w:rPr>
                <w:sz w:val="24"/>
                <w:szCs w:val="24"/>
              </w:rPr>
              <w:t>Определять понятия «ходьба», «бег», «прыжки», «лазание», «ползание», «плавание»;</w:t>
            </w:r>
          </w:p>
          <w:p w:rsidR="002023FC" w:rsidRPr="00AD2B1C" w:rsidRDefault="002023FC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выявлять и характеризовать различия между основными способами передвижения человека</w:t>
            </w:r>
          </w:p>
        </w:tc>
      </w:tr>
      <w:tr w:rsidR="002023FC" w:rsidRPr="00AD2B1C" w:rsidTr="004B479E">
        <w:tc>
          <w:tcPr>
            <w:tcW w:w="1785" w:type="dxa"/>
            <w:vMerge/>
          </w:tcPr>
          <w:p w:rsidR="002023FC" w:rsidRPr="00AD2B1C" w:rsidRDefault="002023FC" w:rsidP="0076303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2023FC" w:rsidRPr="00AD2B1C" w:rsidRDefault="002023FC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Предупреждение травматизма во время занятий физическими упражнениями</w:t>
            </w:r>
          </w:p>
        </w:tc>
        <w:tc>
          <w:tcPr>
            <w:tcW w:w="4812" w:type="dxa"/>
          </w:tcPr>
          <w:p w:rsidR="002023FC" w:rsidRPr="00AD2B1C" w:rsidRDefault="002023FC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Различать основные виды травм;</w:t>
            </w:r>
          </w:p>
          <w:p w:rsidR="002023FC" w:rsidRPr="00AD2B1C" w:rsidRDefault="002023FC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освоить приёмы оказания первой доврачебной помощи при простых травмах</w:t>
            </w:r>
          </w:p>
        </w:tc>
      </w:tr>
      <w:tr w:rsidR="0079308A" w:rsidRPr="00AD2B1C" w:rsidTr="004B479E">
        <w:trPr>
          <w:trHeight w:val="3712"/>
        </w:trPr>
        <w:tc>
          <w:tcPr>
            <w:tcW w:w="1785" w:type="dxa"/>
            <w:vMerge/>
          </w:tcPr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Дыхательная система человека. Профилактика заболеваний органов дыхания</w:t>
            </w:r>
          </w:p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Оценка состояния дыхательной системы</w:t>
            </w:r>
          </w:p>
        </w:tc>
        <w:tc>
          <w:tcPr>
            <w:tcW w:w="4812" w:type="dxa"/>
          </w:tcPr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Понимать строение дыхательной системы человека;</w:t>
            </w:r>
          </w:p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характеризовать процесс дыхания;</w:t>
            </w:r>
          </w:p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объяснять функцию дыхательной системы;</w:t>
            </w:r>
          </w:p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называть способы тренировки дыхания;</w:t>
            </w:r>
          </w:p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понимать связь между курением и заболеваемостью органов дыхания</w:t>
            </w:r>
          </w:p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Понимать связь между физической тренированностью человека и частотой дыхания в покое;</w:t>
            </w:r>
          </w:p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оценивать состояние дыхательной системы по частоте дыхания в покое и после физической нагрузки</w:t>
            </w:r>
          </w:p>
        </w:tc>
      </w:tr>
      <w:tr w:rsidR="0079308A" w:rsidRPr="00AD2B1C" w:rsidTr="004B479E">
        <w:tc>
          <w:tcPr>
            <w:tcW w:w="1785" w:type="dxa"/>
            <w:vMerge w:val="restart"/>
          </w:tcPr>
          <w:p w:rsidR="0079308A" w:rsidRPr="0080588C" w:rsidRDefault="0079308A" w:rsidP="00763033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физкультурной деятельности (4 ч)</w:t>
            </w:r>
          </w:p>
        </w:tc>
        <w:tc>
          <w:tcPr>
            <w:tcW w:w="3573" w:type="dxa"/>
          </w:tcPr>
          <w:p w:rsidR="0079308A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Физические упражнения для утренней гигиенической гимнастики</w:t>
            </w:r>
            <w:r>
              <w:rPr>
                <w:sz w:val="24"/>
                <w:szCs w:val="24"/>
              </w:rPr>
              <w:t xml:space="preserve">, физкультминуток, </w:t>
            </w:r>
          </w:p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62234C">
              <w:rPr>
                <w:sz w:val="24"/>
                <w:szCs w:val="24"/>
              </w:rPr>
              <w:t>профилактики нарушений осанки, профилактики плоскостопия.</w:t>
            </w:r>
          </w:p>
        </w:tc>
        <w:tc>
          <w:tcPr>
            <w:tcW w:w="4812" w:type="dxa"/>
          </w:tcPr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 xml:space="preserve">Выполнять освоенные упражнения для утренней гигиенической гимнастики; </w:t>
            </w:r>
          </w:p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самостоятельно изменять комплекс упражнений для утренней гигиенической гимнастики</w:t>
            </w:r>
          </w:p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Выполнять физкультминутки в домашних условиях</w:t>
            </w:r>
          </w:p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Выполнять физические упражнения для профилактики нарушений осанки</w:t>
            </w:r>
          </w:p>
        </w:tc>
      </w:tr>
      <w:tr w:rsidR="0079308A" w:rsidRPr="00AD2B1C" w:rsidTr="004B479E">
        <w:tc>
          <w:tcPr>
            <w:tcW w:w="1785" w:type="dxa"/>
            <w:vMerge/>
          </w:tcPr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 xml:space="preserve">Упражнения для </w:t>
            </w:r>
            <w:r>
              <w:rPr>
                <w:sz w:val="24"/>
                <w:szCs w:val="24"/>
              </w:rPr>
              <w:t xml:space="preserve">снятия утомления глаз и </w:t>
            </w:r>
            <w:r w:rsidRPr="00AD2B1C">
              <w:rPr>
                <w:sz w:val="24"/>
                <w:szCs w:val="24"/>
              </w:rPr>
              <w:t>профилактики нарушений зрения</w:t>
            </w:r>
          </w:p>
        </w:tc>
        <w:tc>
          <w:tcPr>
            <w:tcW w:w="4812" w:type="dxa"/>
          </w:tcPr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Выполнять упражнения для профилактики нарушений зрения</w:t>
            </w:r>
          </w:p>
        </w:tc>
      </w:tr>
      <w:tr w:rsidR="0079308A" w:rsidRPr="00AD2B1C" w:rsidTr="004B479E">
        <w:tc>
          <w:tcPr>
            <w:tcW w:w="1785" w:type="dxa"/>
            <w:vMerge/>
          </w:tcPr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Комплексы упражнений для развития основных двигательных качеств</w:t>
            </w:r>
            <w:r>
              <w:rPr>
                <w:sz w:val="24"/>
                <w:szCs w:val="24"/>
              </w:rPr>
              <w:t>. Тренировка дыхания.</w:t>
            </w:r>
          </w:p>
        </w:tc>
        <w:tc>
          <w:tcPr>
            <w:tcW w:w="4812" w:type="dxa"/>
            <w:vMerge w:val="restart"/>
          </w:tcPr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Выполнять комплексы упражнений для развития основных двигательных качеств;</w:t>
            </w:r>
          </w:p>
          <w:p w:rsidR="0079308A" w:rsidRDefault="0079308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вместе с учителем составлять индивидуальный комплекс упражнений для развития основных двигательных качеств</w:t>
            </w:r>
            <w:r>
              <w:rPr>
                <w:sz w:val="24"/>
                <w:szCs w:val="24"/>
              </w:rPr>
              <w:t>.</w:t>
            </w:r>
          </w:p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комплексы для расслабления мышц с целью восстановления во время физических нагрузок.</w:t>
            </w:r>
          </w:p>
        </w:tc>
      </w:tr>
      <w:tr w:rsidR="0079308A" w:rsidRPr="00AD2B1C" w:rsidTr="004B479E">
        <w:tc>
          <w:tcPr>
            <w:tcW w:w="1785" w:type="dxa"/>
            <w:vMerge/>
          </w:tcPr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расслабления мышц.</w:t>
            </w:r>
          </w:p>
        </w:tc>
        <w:tc>
          <w:tcPr>
            <w:tcW w:w="4812" w:type="dxa"/>
            <w:vMerge/>
          </w:tcPr>
          <w:p w:rsidR="0079308A" w:rsidRPr="00AD2B1C" w:rsidRDefault="0079308A" w:rsidP="00763033">
            <w:pPr>
              <w:ind w:firstLine="709"/>
              <w:rPr>
                <w:sz w:val="24"/>
                <w:szCs w:val="24"/>
              </w:rPr>
            </w:pPr>
          </w:p>
        </w:tc>
      </w:tr>
      <w:tr w:rsidR="0072439A" w:rsidRPr="00AD2B1C" w:rsidTr="004B479E">
        <w:tc>
          <w:tcPr>
            <w:tcW w:w="1785" w:type="dxa"/>
            <w:vMerge w:val="restart"/>
          </w:tcPr>
          <w:p w:rsidR="0072439A" w:rsidRDefault="0072439A" w:rsidP="00763033">
            <w:pPr>
              <w:ind w:firstLine="709"/>
              <w:rPr>
                <w:b/>
                <w:sz w:val="24"/>
                <w:szCs w:val="24"/>
              </w:rPr>
            </w:pPr>
          </w:p>
          <w:p w:rsidR="0072439A" w:rsidRDefault="0072439A" w:rsidP="00763033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Физическое </w:t>
            </w:r>
            <w:r w:rsidR="0079308A">
              <w:rPr>
                <w:b/>
                <w:sz w:val="24"/>
                <w:szCs w:val="24"/>
              </w:rPr>
              <w:t>совершенствование (</w:t>
            </w:r>
            <w:r>
              <w:rPr>
                <w:b/>
                <w:sz w:val="24"/>
                <w:szCs w:val="24"/>
              </w:rPr>
              <w:t>28</w:t>
            </w:r>
            <w:r w:rsidRPr="0080588C">
              <w:rPr>
                <w:b/>
                <w:sz w:val="24"/>
                <w:szCs w:val="24"/>
              </w:rPr>
              <w:t>ч)</w:t>
            </w:r>
          </w:p>
          <w:p w:rsidR="0072439A" w:rsidRDefault="0072439A" w:rsidP="00763033">
            <w:pPr>
              <w:ind w:firstLine="709"/>
              <w:rPr>
                <w:b/>
                <w:sz w:val="24"/>
                <w:szCs w:val="24"/>
              </w:rPr>
            </w:pPr>
          </w:p>
          <w:p w:rsidR="0072439A" w:rsidRDefault="0072439A" w:rsidP="00763033">
            <w:pPr>
              <w:ind w:firstLine="709"/>
              <w:rPr>
                <w:b/>
                <w:sz w:val="24"/>
                <w:szCs w:val="24"/>
              </w:rPr>
            </w:pPr>
          </w:p>
          <w:p w:rsidR="0072439A" w:rsidRPr="0079308A" w:rsidRDefault="0072439A" w:rsidP="00763033">
            <w:pPr>
              <w:ind w:firstLine="709"/>
              <w:rPr>
                <w:i/>
                <w:sz w:val="18"/>
                <w:szCs w:val="18"/>
              </w:rPr>
            </w:pPr>
            <w:r w:rsidRPr="0079308A">
              <w:rPr>
                <w:i/>
                <w:sz w:val="18"/>
                <w:szCs w:val="18"/>
              </w:rPr>
              <w:t xml:space="preserve">Спортивно-оздоровительная деятельность </w:t>
            </w:r>
          </w:p>
        </w:tc>
        <w:tc>
          <w:tcPr>
            <w:tcW w:w="3573" w:type="dxa"/>
          </w:tcPr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сердечный пульс? </w:t>
            </w:r>
            <w:r w:rsidRPr="00AD2B1C">
              <w:rPr>
                <w:sz w:val="24"/>
                <w:szCs w:val="24"/>
              </w:rPr>
              <w:t>Измерение сердечного пульса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Характеризовать понятие «частота сердечных сокращений»;</w:t>
            </w:r>
          </w:p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объяснять функции сердца;</w:t>
            </w:r>
          </w:p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измерять частоту сердечных сокращений;</w:t>
            </w:r>
          </w:p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наблюдать собственную ЧСС в состоянии покоя</w:t>
            </w:r>
          </w:p>
        </w:tc>
      </w:tr>
      <w:tr w:rsidR="0072439A" w:rsidRPr="00AD2B1C" w:rsidTr="004B479E">
        <w:tc>
          <w:tcPr>
            <w:tcW w:w="1785" w:type="dxa"/>
            <w:vMerge/>
          </w:tcPr>
          <w:p w:rsidR="0072439A" w:rsidRDefault="0072439A" w:rsidP="00763033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72439A" w:rsidRDefault="0079308A" w:rsidP="0076303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основных двигательных качеств.</w:t>
            </w:r>
          </w:p>
        </w:tc>
        <w:tc>
          <w:tcPr>
            <w:tcW w:w="4812" w:type="dxa"/>
          </w:tcPr>
          <w:p w:rsidR="0072439A" w:rsidRPr="004B479E" w:rsidRDefault="004B479E" w:rsidP="00763033">
            <w:pPr>
              <w:ind w:firstLine="709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Называть основные двигательные качества; выполнять </w:t>
            </w:r>
            <w:r w:rsidRPr="004B479E">
              <w:rPr>
                <w:rFonts w:eastAsia="Calibri"/>
                <w:sz w:val="24"/>
                <w:szCs w:val="24"/>
              </w:rPr>
              <w:t>упражнения на развитие физических качеств (силы, быстроты, выносливости, гибкости, равновесия)</w:t>
            </w:r>
          </w:p>
        </w:tc>
      </w:tr>
      <w:tr w:rsidR="0072439A" w:rsidRPr="00AD2B1C" w:rsidTr="004B479E">
        <w:tc>
          <w:tcPr>
            <w:tcW w:w="1785" w:type="dxa"/>
            <w:vMerge/>
          </w:tcPr>
          <w:p w:rsidR="0072439A" w:rsidRPr="00F115DB" w:rsidRDefault="0072439A" w:rsidP="00763033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Лёгкая атлетика </w:t>
            </w:r>
            <w:r w:rsidR="0079308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 w:rsidRPr="00AD2B1C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4812" w:type="dxa"/>
          </w:tcPr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Называть правила техники безопасности на уроках лёгкой атлетики;</w:t>
            </w:r>
          </w:p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правильно выполнять технику бега и прыжков;</w:t>
            </w:r>
            <w:r w:rsidRPr="00AD2B1C">
              <w:rPr>
                <w:sz w:val="24"/>
                <w:szCs w:val="24"/>
              </w:rPr>
              <w:cr/>
              <w:t>бегать с максимальной скоростью на разные дистанции до 60 м;</w:t>
            </w:r>
            <w:r w:rsidRPr="00AD2B1C">
              <w:rPr>
                <w:sz w:val="24"/>
                <w:szCs w:val="24"/>
              </w:rPr>
              <w:cr/>
              <w:t>бегать дистанцию 1 км на время;</w:t>
            </w:r>
            <w:r w:rsidRPr="00AD2B1C">
              <w:rPr>
                <w:sz w:val="24"/>
                <w:szCs w:val="24"/>
              </w:rPr>
              <w:cr/>
              <w:t>выполнять прыжок в длину с разбега способом согнув ноги;</w:t>
            </w:r>
            <w:r>
              <w:rPr>
                <w:sz w:val="24"/>
                <w:szCs w:val="24"/>
              </w:rPr>
              <w:cr/>
              <w:t xml:space="preserve">метать малый мяч на дальность </w:t>
            </w:r>
            <w:r w:rsidRPr="00AD2B1C">
              <w:rPr>
                <w:sz w:val="24"/>
                <w:szCs w:val="24"/>
              </w:rPr>
              <w:t>и на точность;</w:t>
            </w:r>
          </w:p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выполнять прыжок в высоту способом «перешагивание»</w:t>
            </w:r>
          </w:p>
        </w:tc>
      </w:tr>
      <w:tr w:rsidR="0072439A" w:rsidRPr="00AD2B1C" w:rsidTr="004B479E">
        <w:tc>
          <w:tcPr>
            <w:tcW w:w="1785" w:type="dxa"/>
            <w:vMerge/>
          </w:tcPr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Гимнастик</w:t>
            </w:r>
            <w:r w:rsidR="0079308A">
              <w:rPr>
                <w:sz w:val="24"/>
                <w:szCs w:val="24"/>
              </w:rPr>
              <w:t>а с основами акробатики (8</w:t>
            </w:r>
            <w:r>
              <w:rPr>
                <w:sz w:val="24"/>
                <w:szCs w:val="24"/>
              </w:rPr>
              <w:t>ч</w:t>
            </w:r>
            <w:r w:rsidRPr="00AD2B1C">
              <w:rPr>
                <w:sz w:val="24"/>
                <w:szCs w:val="24"/>
              </w:rPr>
              <w:t>)</w:t>
            </w:r>
          </w:p>
        </w:tc>
        <w:tc>
          <w:tcPr>
            <w:tcW w:w="4812" w:type="dxa"/>
          </w:tcPr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Называть правила техники безопасности на уроках гимнастики и акробатики;</w:t>
            </w:r>
            <w:r>
              <w:rPr>
                <w:sz w:val="24"/>
                <w:szCs w:val="24"/>
              </w:rPr>
              <w:cr/>
              <w:t xml:space="preserve">выполнять строевые упражнения </w:t>
            </w:r>
            <w:r w:rsidRPr="00AD2B1C">
              <w:rPr>
                <w:sz w:val="24"/>
                <w:szCs w:val="24"/>
              </w:rPr>
              <w:t>и строевые приёмы;</w:t>
            </w:r>
          </w:p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выполнять акробатические упражнения, лазание, ползание</w:t>
            </w:r>
          </w:p>
        </w:tc>
      </w:tr>
      <w:tr w:rsidR="0072439A" w:rsidRPr="00AD2B1C" w:rsidTr="004B479E">
        <w:tc>
          <w:tcPr>
            <w:tcW w:w="1785" w:type="dxa"/>
            <w:vMerge/>
          </w:tcPr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Подвижные</w:t>
            </w:r>
            <w:r w:rsidR="0079308A">
              <w:rPr>
                <w:sz w:val="24"/>
                <w:szCs w:val="24"/>
              </w:rPr>
              <w:t xml:space="preserve"> и спортивные игры (10</w:t>
            </w:r>
            <w:r w:rsidRPr="00AD2B1C">
              <w:rPr>
                <w:sz w:val="24"/>
                <w:szCs w:val="24"/>
              </w:rPr>
              <w:t>ч)</w:t>
            </w:r>
          </w:p>
        </w:tc>
        <w:tc>
          <w:tcPr>
            <w:tcW w:w="4812" w:type="dxa"/>
          </w:tcPr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Называть правила техники безопасности на спортивных площадках;</w:t>
            </w:r>
          </w:p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 xml:space="preserve">знать правила игры в волейбол </w:t>
            </w:r>
            <w:r w:rsidRPr="00AD2B1C">
              <w:rPr>
                <w:sz w:val="24"/>
                <w:szCs w:val="24"/>
              </w:rPr>
              <w:lastRenderedPageBreak/>
              <w:t>и баскетбол;</w:t>
            </w:r>
            <w:r w:rsidRPr="00AD2B1C">
              <w:rPr>
                <w:sz w:val="24"/>
                <w:szCs w:val="24"/>
              </w:rPr>
              <w:cr/>
              <w:t>выполнять основные технические действия волейбола и баскетбола;</w:t>
            </w:r>
            <w:r w:rsidRPr="00AD2B1C">
              <w:rPr>
                <w:sz w:val="24"/>
                <w:szCs w:val="24"/>
              </w:rPr>
              <w:cr/>
              <w:t>организовывать и проводить подвижные игры;</w:t>
            </w:r>
          </w:p>
          <w:p w:rsidR="0072439A" w:rsidRPr="00AD2B1C" w:rsidRDefault="0072439A" w:rsidP="00763033">
            <w:pPr>
              <w:ind w:firstLine="709"/>
              <w:rPr>
                <w:sz w:val="24"/>
                <w:szCs w:val="24"/>
              </w:rPr>
            </w:pPr>
            <w:r w:rsidRPr="00AD2B1C">
              <w:rPr>
                <w:sz w:val="24"/>
                <w:szCs w:val="24"/>
              </w:rPr>
              <w:t>договариваться с другими участниками о правилах игры и развивать другие навыки общения со сверстниками</w:t>
            </w:r>
          </w:p>
        </w:tc>
      </w:tr>
      <w:tr w:rsidR="004B479E" w:rsidRPr="00AD2B1C" w:rsidTr="004B479E">
        <w:tc>
          <w:tcPr>
            <w:tcW w:w="10170" w:type="dxa"/>
            <w:gridSpan w:val="3"/>
          </w:tcPr>
          <w:p w:rsidR="004B479E" w:rsidRPr="004B479E" w:rsidRDefault="004B479E" w:rsidP="00763033">
            <w:pPr>
              <w:ind w:firstLine="709"/>
              <w:rPr>
                <w:b/>
                <w:sz w:val="24"/>
                <w:szCs w:val="24"/>
              </w:rPr>
            </w:pPr>
            <w:r w:rsidRPr="004B479E">
              <w:rPr>
                <w:b/>
                <w:sz w:val="24"/>
                <w:szCs w:val="24"/>
              </w:rPr>
              <w:lastRenderedPageBreak/>
              <w:t>ИТОГО                                                                                                                                     34 ч</w:t>
            </w:r>
          </w:p>
        </w:tc>
      </w:tr>
      <w:tr w:rsidR="002023FC" w:rsidRPr="00AD2B1C" w:rsidTr="004B479E">
        <w:trPr>
          <w:gridAfter w:val="2"/>
          <w:wAfter w:w="8385" w:type="dxa"/>
          <w:trHeight w:val="948"/>
        </w:trPr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3FC" w:rsidRPr="00AD2B1C" w:rsidRDefault="002023FC" w:rsidP="00763033">
            <w:pPr>
              <w:ind w:firstLine="709"/>
            </w:pPr>
          </w:p>
        </w:tc>
      </w:tr>
    </w:tbl>
    <w:p w:rsidR="00AD2B1C" w:rsidRPr="00AD2B1C" w:rsidRDefault="00AD2B1C" w:rsidP="00763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D0" w:rsidRDefault="00A628D0" w:rsidP="0076303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628D0" w:rsidRPr="00A628D0" w:rsidRDefault="00A628D0" w:rsidP="00A628D0">
      <w:pPr>
        <w:tabs>
          <w:tab w:val="left" w:pos="284"/>
        </w:tabs>
        <w:spacing w:after="0" w:line="276" w:lineRule="auto"/>
        <w:ind w:left="720" w:right="2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628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:rsidR="00DD1D57" w:rsidRPr="001932DA" w:rsidRDefault="00DD1D57" w:rsidP="00A628D0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D57" w:rsidRPr="00A628D0" w:rsidRDefault="00965CD1" w:rsidP="00A628D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 и ПВД Гимназии для уровня НОО на 2018-2019 учебный год сформированы на основе законодательных и нормативно-правовых документов федерального и регионального уровней, локальных нормативные актов Гимназии, с учетом инструктивно-методических материалов федерального и региональног</w:t>
      </w:r>
      <w:r w:rsidR="00A628D0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уровней, представленных ниже.</w:t>
      </w:r>
    </w:p>
    <w:p w:rsidR="00A628D0" w:rsidRPr="00A628D0" w:rsidRDefault="00A628D0" w:rsidP="00A628D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8D0">
        <w:rPr>
          <w:rFonts w:ascii="Times New Roman" w:eastAsia="Calibri" w:hAnsi="Times New Roman" w:cs="Times New Roman"/>
          <w:b/>
          <w:sz w:val="24"/>
          <w:szCs w:val="24"/>
        </w:rPr>
        <w:t>1.1 Нормативно-правовая база</w:t>
      </w:r>
    </w:p>
    <w:p w:rsidR="00A628D0" w:rsidRPr="00A628D0" w:rsidRDefault="00A628D0" w:rsidP="00A628D0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120" w:line="228" w:lineRule="auto"/>
        <w:ind w:left="72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A628D0">
        <w:rPr>
          <w:rFonts w:ascii="Times New Roman" w:eastAsia="Calibri" w:hAnsi="Times New Roman" w:cs="Times New Roman"/>
          <w:sz w:val="24"/>
          <w:szCs w:val="24"/>
          <w:lang/>
        </w:rPr>
        <w:t xml:space="preserve">Об образовании в Российской Федерации </w:t>
      </w:r>
      <w:r w:rsidRPr="00A628D0">
        <w:rPr>
          <w:rFonts w:ascii="Times New Roman" w:eastAsia="Calibri" w:hAnsi="Times New Roman" w:cs="Times New Roman"/>
          <w:bCs/>
          <w:sz w:val="24"/>
          <w:szCs w:val="24"/>
          <w:lang/>
        </w:rPr>
        <w:t>[Электронный ресурс]</w:t>
      </w:r>
      <w:r w:rsidRPr="00A628D0">
        <w:rPr>
          <w:rFonts w:ascii="Times New Roman" w:eastAsia="Calibri" w:hAnsi="Times New Roman" w:cs="Times New Roman"/>
          <w:sz w:val="24"/>
          <w:szCs w:val="24"/>
          <w:lang/>
        </w:rPr>
        <w:t xml:space="preserve"> / Федеральный закон от 29.12.2012 N 273-ФЗ (с изм. и доп.</w:t>
      </w:r>
      <w:r w:rsidRPr="00A628D0">
        <w:rPr>
          <w:rFonts w:ascii="Times New Roman" w:eastAsia="Calibri" w:hAnsi="Times New Roman" w:cs="Times New Roman"/>
          <w:sz w:val="24"/>
          <w:szCs w:val="24"/>
        </w:rPr>
        <w:t xml:space="preserve"> на 03.08.2018</w:t>
      </w:r>
      <w:r w:rsidRPr="00A628D0">
        <w:rPr>
          <w:rFonts w:ascii="Times New Roman" w:eastAsia="Calibri" w:hAnsi="Times New Roman" w:cs="Times New Roman"/>
          <w:sz w:val="24"/>
          <w:szCs w:val="24"/>
          <w:lang/>
        </w:rPr>
        <w:t xml:space="preserve">) // </w:t>
      </w:r>
      <w:r w:rsidRPr="00A628D0">
        <w:rPr>
          <w:rFonts w:ascii="Times New Roman" w:eastAsia="Calibri" w:hAnsi="Times New Roman" w:cs="Times New Roman"/>
          <w:kern w:val="36"/>
          <w:sz w:val="24"/>
          <w:szCs w:val="24"/>
          <w:lang/>
        </w:rPr>
        <w:t>Режим доступа:</w:t>
      </w:r>
      <w:r w:rsidRPr="00A628D0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A628D0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 </w:t>
      </w:r>
      <w:hyperlink r:id="rId13" w:anchor="/document/70291362/paragraph/1:0" w:history="1">
        <w:r w:rsidRPr="00A628D0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/>
          </w:rPr>
          <w:t>http://ivo.garant.ru/#/document/70291362/paragraph/1:0</w:t>
        </w:r>
      </w:hyperlink>
      <w:r w:rsidRPr="00A628D0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, 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A6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273-ФЗ)</w:t>
      </w:r>
    </w:p>
    <w:p w:rsidR="00A628D0" w:rsidRPr="00A628D0" w:rsidRDefault="00A628D0" w:rsidP="00A628D0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[Электронный ресурс] / Приказ </w:t>
      </w:r>
      <w:proofErr w:type="spellStart"/>
      <w:r w:rsidRPr="00A6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A6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30 августа 2013 г. N 1015 (в ред. Приказов</w:t>
      </w:r>
      <w:r w:rsidRPr="00A6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6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13.12.2013 </w:t>
      </w:r>
      <w:hyperlink r:id="rId14" w:tooltip="Приказ Минобрнауки России от 13.12.2013 N 1342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" w:history="1">
        <w:r w:rsidRPr="00A628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1342</w:t>
        </w:r>
      </w:hyperlink>
      <w:r w:rsidRPr="00A6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28.05.2014 </w:t>
      </w:r>
      <w:hyperlink r:id="rId15" w:tooltip="Приказ Минобрнауки России от 28.05.2014 N 598 &quot;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" w:history="1">
        <w:r w:rsidRPr="00A628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598</w:t>
        </w:r>
      </w:hyperlink>
      <w:r w:rsidRPr="00A628D0">
        <w:rPr>
          <w:rFonts w:ascii="Times New Roman" w:eastAsia="Times New Roman" w:hAnsi="Times New Roman" w:cs="Times New Roman"/>
          <w:sz w:val="24"/>
          <w:szCs w:val="24"/>
          <w:lang w:eastAsia="ru-RU"/>
        </w:rPr>
        <w:t>) //</w:t>
      </w:r>
      <w:r w:rsidRPr="00A628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Режим доступа:</w:t>
      </w:r>
      <w:r w:rsidRPr="00A6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A628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http://base.garant.ru/70466462/</w:t>
        </w:r>
      </w:hyperlink>
      <w:r w:rsidRPr="00A6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628D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свободный. – Заглавие с экрана. – Яз. рус.</w:t>
      </w:r>
    </w:p>
    <w:p w:rsidR="00A628D0" w:rsidRPr="00A628D0" w:rsidRDefault="00A628D0" w:rsidP="00A628D0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120" w:line="228" w:lineRule="auto"/>
        <w:ind w:left="72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A628D0">
        <w:rPr>
          <w:rFonts w:ascii="Times New Roman" w:eastAsia="Calibri" w:hAnsi="Times New Roman" w:cs="Times New Roman"/>
          <w:sz w:val="24"/>
          <w:szCs w:val="24"/>
          <w:lang/>
        </w:rPr>
        <w:t xml:space="preserve">Федеральный государственный образовательный стандарт начального общего образования / Приложение к приказу Министерства образования и науки Российской Федерации от </w:t>
      </w:r>
      <w:r w:rsidRPr="00A628D0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6 октября 2009 г. N 373 </w:t>
      </w:r>
      <w:r w:rsidRPr="00A628D0">
        <w:rPr>
          <w:rFonts w:ascii="Times New Roman" w:eastAsia="Calibri" w:hAnsi="Times New Roman" w:cs="Times New Roman"/>
          <w:sz w:val="24"/>
          <w:szCs w:val="24"/>
          <w:lang/>
        </w:rPr>
        <w:t>(с изм. и доп.; в ред. на 31.12.2015)</w:t>
      </w:r>
      <w:r w:rsidRPr="00A628D0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  </w:t>
      </w:r>
      <w:r w:rsidRPr="00A628D0">
        <w:rPr>
          <w:rFonts w:ascii="Times New Roman" w:eastAsia="Calibri" w:hAnsi="Times New Roman" w:cs="Times New Roman"/>
          <w:sz w:val="24"/>
          <w:szCs w:val="24"/>
          <w:lang/>
        </w:rPr>
        <w:t xml:space="preserve"> // Режим доступа: </w:t>
      </w:r>
      <w:hyperlink r:id="rId17" w:history="1">
        <w:r w:rsidRPr="00A628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/>
          </w:rPr>
          <w:t>http://www.consultant.ru/document/cons_doc_LAW_96801/</w:t>
        </w:r>
      </w:hyperlink>
      <w:r w:rsidRPr="00A628D0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(далее – ФГОС НОО)</w:t>
      </w:r>
    </w:p>
    <w:p w:rsidR="00A628D0" w:rsidRPr="00A628D0" w:rsidRDefault="00A628D0" w:rsidP="00A628D0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120" w:line="228" w:lineRule="auto"/>
        <w:ind w:left="72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A628D0">
        <w:rPr>
          <w:rFonts w:ascii="Times New Roman" w:eastAsia="Calibri" w:hAnsi="Times New Roman" w:cs="Times New Roman"/>
          <w:sz w:val="24"/>
          <w:szCs w:val="24"/>
          <w:lang/>
        </w:rPr>
        <w:t>Федеральный государственный образовательный стандарт основного общего образования / Приложение к приказу Министерства образования и науки Российской Федерации от17 декабря 2010 г.  № 1897  (с изм. и доп.; в ред. на 31.12. 2015)   //</w:t>
      </w:r>
      <w:r w:rsidRPr="00A628D0">
        <w:rPr>
          <w:rFonts w:ascii="Times New Roman" w:eastAsia="Calibri" w:hAnsi="Times New Roman" w:cs="Times New Roman"/>
          <w:color w:val="0000FF"/>
          <w:spacing w:val="-4"/>
          <w:sz w:val="24"/>
          <w:szCs w:val="24"/>
          <w:u w:val="single"/>
          <w:lang/>
        </w:rPr>
        <w:t xml:space="preserve"> </w:t>
      </w:r>
      <w:r w:rsidRPr="00A628D0">
        <w:rPr>
          <w:rFonts w:ascii="Times New Roman" w:eastAsia="Calibri" w:hAnsi="Times New Roman" w:cs="Times New Roman"/>
          <w:sz w:val="24"/>
          <w:szCs w:val="24"/>
          <w:lang/>
        </w:rPr>
        <w:t xml:space="preserve">Режим доступа: </w:t>
      </w:r>
      <w:hyperlink r:id="rId18" w:history="1">
        <w:r w:rsidRPr="00A628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/>
          </w:rPr>
          <w:t>http://www.consultant.ru/document/cons_doc_LAW_110255/</w:t>
        </w:r>
      </w:hyperlink>
      <w:r w:rsidRPr="00A628D0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(далее – ФГОС ООО)</w:t>
      </w:r>
    </w:p>
    <w:p w:rsidR="00A628D0" w:rsidRPr="00A628D0" w:rsidRDefault="00A628D0" w:rsidP="00A628D0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120" w:line="228" w:lineRule="auto"/>
        <w:ind w:left="72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A628D0">
        <w:rPr>
          <w:rFonts w:ascii="Times New Roman" w:eastAsia="Calibri" w:hAnsi="Times New Roman" w:cs="Times New Roman"/>
          <w:sz w:val="24"/>
          <w:szCs w:val="24"/>
          <w:lang/>
        </w:rPr>
        <w:t>Федеральный государственный образовательный стандарт среднего общего образования / Приложение к приказу Министерства образования и науки Российской Федерации от</w:t>
      </w:r>
      <w:r w:rsidRPr="00A628D0">
        <w:rPr>
          <w:rFonts w:ascii="Times New Roman" w:eastAsia="Calibri" w:hAnsi="Times New Roman" w:cs="Times New Roman"/>
          <w:b/>
          <w:bCs/>
          <w:sz w:val="24"/>
          <w:szCs w:val="24"/>
          <w:lang/>
        </w:rPr>
        <w:t xml:space="preserve">  </w:t>
      </w:r>
      <w:r w:rsidRPr="00A628D0">
        <w:rPr>
          <w:rFonts w:ascii="Times New Roman" w:eastAsia="Calibri" w:hAnsi="Times New Roman" w:cs="Times New Roman"/>
          <w:bCs/>
          <w:sz w:val="24"/>
          <w:szCs w:val="24"/>
          <w:lang/>
        </w:rPr>
        <w:t xml:space="preserve">12 мая 2012 г. N 413 </w:t>
      </w:r>
      <w:r w:rsidRPr="00A628D0">
        <w:rPr>
          <w:rFonts w:ascii="Times New Roman" w:eastAsia="Calibri" w:hAnsi="Times New Roman" w:cs="Times New Roman"/>
          <w:sz w:val="24"/>
          <w:szCs w:val="24"/>
          <w:lang/>
        </w:rPr>
        <w:t xml:space="preserve">(с изм. и доп.; в ред. на 29.06.2017) // Режим доступа: </w:t>
      </w:r>
      <w:hyperlink r:id="rId19" w:history="1">
        <w:r w:rsidRPr="00A628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/>
          </w:rPr>
          <w:t>http://www.consultant.ru/document/cons_doc_LAW_221032/</w:t>
        </w:r>
      </w:hyperlink>
      <w:r w:rsidRPr="00A628D0"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 xml:space="preserve"> свободный. – Заглавие с экрана. – Яз. рус. 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(далее – ФГОС СОО)</w:t>
      </w:r>
    </w:p>
    <w:p w:rsidR="00A628D0" w:rsidRPr="00A628D0" w:rsidRDefault="00A628D0" w:rsidP="00A628D0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120" w:line="228" w:lineRule="auto"/>
        <w:ind w:left="72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A628D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/>
        </w:rPr>
        <w:t>Об утверждении федерального компонента государственных образоват</w:t>
      </w:r>
      <w:r w:rsidRPr="00A628D0">
        <w:rPr>
          <w:rFonts w:ascii="Calibri" w:eastAsia="Calibri" w:hAnsi="Calibri" w:cs="Times New Roman"/>
          <w:bCs/>
          <w:color w:val="000000"/>
          <w:shd w:val="clear" w:color="auto" w:fill="FFFFFF"/>
          <w:lang/>
        </w:rPr>
        <w:t xml:space="preserve">ельных </w:t>
      </w:r>
      <w:r w:rsidRPr="00A628D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/>
        </w:rPr>
        <w:t>стандартов</w:t>
      </w:r>
      <w:r w:rsidRPr="00A628D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</w:rPr>
        <w:t>(далее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 xml:space="preserve"> 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</w:rPr>
        <w:t>– ФКГОС)</w:t>
      </w:r>
      <w:r w:rsidRPr="00A628D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/>
        </w:rPr>
        <w:t xml:space="preserve"> начального </w:t>
      </w:r>
      <w:r w:rsidRPr="00A628D0">
        <w:rPr>
          <w:rFonts w:ascii="Calibri" w:eastAsia="Calibri" w:hAnsi="Calibri" w:cs="Times New Roman"/>
          <w:bCs/>
          <w:color w:val="000000"/>
          <w:shd w:val="clear" w:color="auto" w:fill="FFFFFF"/>
          <w:lang/>
        </w:rPr>
        <w:t>общ</w:t>
      </w:r>
      <w:r w:rsidRPr="00A628D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/>
        </w:rPr>
        <w:t>его, основного общего и среднего (полного) об</w:t>
      </w:r>
      <w:r w:rsidRPr="00A628D0">
        <w:rPr>
          <w:rFonts w:ascii="Times New Roman" w:eastAsia="Calibri" w:hAnsi="Times New Roman" w:cs="Times New Roman"/>
          <w:bCs/>
          <w:color w:val="000000"/>
          <w:shd w:val="clear" w:color="auto" w:fill="FFFFFF"/>
          <w:lang/>
        </w:rPr>
        <w:t>щего образования</w:t>
      </w:r>
      <w:r w:rsidRPr="00A628D0">
        <w:rPr>
          <w:rFonts w:ascii="Calibri" w:eastAsia="Calibri" w:hAnsi="Calibri" w:cs="Times New Roman"/>
          <w:bCs/>
          <w:color w:val="000000"/>
          <w:shd w:val="clear" w:color="auto" w:fill="FFFFFF"/>
          <w:lang/>
        </w:rPr>
        <w:t xml:space="preserve"> / </w:t>
      </w:r>
      <w:r w:rsidRPr="00A628D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/>
        </w:rPr>
        <w:t>Приказ Минобразовани</w:t>
      </w:r>
      <w:r w:rsidRPr="00A628D0">
        <w:rPr>
          <w:rFonts w:ascii="Times New Roman" w:eastAsia="Calibri" w:hAnsi="Times New Roman" w:cs="Times New Roman"/>
          <w:bCs/>
          <w:color w:val="000000"/>
          <w:shd w:val="clear" w:color="auto" w:fill="FFFFFF"/>
          <w:lang/>
        </w:rPr>
        <w:t xml:space="preserve">я РФ от 5 марта 2004 г. N 1089  (с изм. и доп.; в ред. на 7.06.2017 г. </w:t>
      </w:r>
      <w:r w:rsidRPr="00A628D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/>
        </w:rPr>
        <w:t>)</w:t>
      </w:r>
      <w:r w:rsidRPr="00A628D0">
        <w:rPr>
          <w:rFonts w:ascii="Times New Roman" w:eastAsia="Calibri" w:hAnsi="Times New Roman" w:cs="Times New Roman"/>
          <w:lang/>
        </w:rPr>
        <w:t xml:space="preserve"> </w:t>
      </w:r>
      <w:r w:rsidRPr="00A628D0">
        <w:rPr>
          <w:rFonts w:ascii="Times New Roman" w:eastAsia="Calibri" w:hAnsi="Times New Roman" w:cs="Times New Roman"/>
          <w:sz w:val="24"/>
          <w:szCs w:val="24"/>
          <w:lang/>
        </w:rPr>
        <w:t>// Режим доступа:</w:t>
      </w:r>
      <w:r w:rsidRPr="00A62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0" w:anchor="ixzz5DSOmBnO9" w:history="1">
        <w:r w:rsidRPr="00A628D0">
          <w:rPr>
            <w:rFonts w:ascii="Times New Roman" w:eastAsia="Calibri" w:hAnsi="Times New Roman" w:cs="Times New Roman"/>
            <w:bCs/>
            <w:color w:val="003399"/>
            <w:sz w:val="24"/>
            <w:szCs w:val="24"/>
            <w:u w:val="single"/>
            <w:lang/>
          </w:rPr>
          <w:t>http://base.garant.ru/6150599/#ixzz5DSOmBnO9</w:t>
        </w:r>
      </w:hyperlink>
      <w:r w:rsidRPr="00A628D0">
        <w:rPr>
          <w:rFonts w:ascii="Calibri" w:eastAsia="Calibri" w:hAnsi="Calibri" w:cs="Times New Roman"/>
          <w:bCs/>
          <w:color w:val="000000"/>
          <w:lang/>
        </w:rPr>
        <w:t xml:space="preserve">, 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A628D0" w:rsidRPr="00A628D0" w:rsidRDefault="00A628D0" w:rsidP="00A628D0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120" w:line="228" w:lineRule="auto"/>
        <w:ind w:left="72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A628D0">
        <w:rPr>
          <w:rFonts w:ascii="Times New Roman" w:eastAsia="Calibri" w:hAnsi="Times New Roman" w:cs="Times New Roman"/>
          <w:sz w:val="24"/>
          <w:szCs w:val="24"/>
          <w:lang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/ Приложение к приказу Министерства образования и науки РФ от 19 декабря 2014 г. N 1598</w:t>
      </w:r>
      <w:r w:rsidRPr="00A628D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/>
        </w:rPr>
        <w:t xml:space="preserve"> </w:t>
      </w:r>
      <w:r w:rsidRPr="00A628D0">
        <w:rPr>
          <w:rFonts w:ascii="Times New Roman" w:eastAsia="Times New Roman" w:hAnsi="Times New Roman" w:cs="Times New Roman"/>
          <w:sz w:val="24"/>
          <w:szCs w:val="24"/>
          <w:lang/>
        </w:rPr>
        <w:t xml:space="preserve">[Электронный ресурс] </w:t>
      </w:r>
      <w:r w:rsidRPr="00A628D0">
        <w:rPr>
          <w:rFonts w:ascii="Times New Roman" w:eastAsia="Calibri" w:hAnsi="Times New Roman" w:cs="Times New Roman"/>
          <w:color w:val="0000FF"/>
          <w:sz w:val="24"/>
          <w:szCs w:val="24"/>
          <w:lang/>
        </w:rPr>
        <w:t>//</w:t>
      </w:r>
      <w:r w:rsidRPr="00A628D0">
        <w:rPr>
          <w:rFonts w:ascii="Times New Roman" w:eastAsia="Calibri" w:hAnsi="Times New Roman" w:cs="Times New Roman"/>
          <w:sz w:val="24"/>
          <w:szCs w:val="24"/>
          <w:lang/>
        </w:rPr>
        <w:t xml:space="preserve">Режим доступа: </w:t>
      </w:r>
      <w:hyperlink r:id="rId21" w:anchor="block_1000" w:history="1">
        <w:r w:rsidRPr="00A628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/>
          </w:rPr>
          <w:t>http://base.garant.ru/70862366/#block_1000#ixzz4IvwrjlnD</w:t>
        </w:r>
      </w:hyperlink>
      <w:r w:rsidRPr="00A628D0">
        <w:rPr>
          <w:rFonts w:ascii="Times New Roman" w:eastAsia="Calibri" w:hAnsi="Times New Roman" w:cs="Times New Roman"/>
          <w:sz w:val="24"/>
          <w:szCs w:val="24"/>
          <w:lang/>
        </w:rPr>
        <w:t xml:space="preserve">, 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A628D0">
        <w:rPr>
          <w:rFonts w:ascii="Times New Roman" w:eastAsia="Times New Roman" w:hAnsi="Times New Roman" w:cs="Times New Roman"/>
          <w:color w:val="0000FF"/>
          <w:sz w:val="24"/>
          <w:szCs w:val="24"/>
          <w:lang/>
        </w:rPr>
        <w:t xml:space="preserve"> </w:t>
      </w:r>
      <w:r w:rsidRPr="00A628D0">
        <w:rPr>
          <w:rFonts w:ascii="Times New Roman" w:eastAsia="Times New Roman" w:hAnsi="Times New Roman" w:cs="Times New Roman"/>
          <w:sz w:val="24"/>
          <w:szCs w:val="24"/>
        </w:rPr>
        <w:t>(далее – ФГОС НОО ОВЗ)</w:t>
      </w:r>
    </w:p>
    <w:p w:rsidR="00A628D0" w:rsidRPr="00A628D0" w:rsidRDefault="00A628D0" w:rsidP="00A628D0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120" w:line="228" w:lineRule="auto"/>
        <w:ind w:left="72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/>
        </w:rPr>
      </w:pPr>
      <w:r w:rsidRPr="00A628D0">
        <w:rPr>
          <w:rFonts w:ascii="Times New Roman" w:eastAsia="Calibri" w:hAnsi="Times New Roman" w:cs="Times New Roman"/>
          <w:sz w:val="24"/>
          <w:szCs w:val="24"/>
          <w:lang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/ Приложение к приказу </w:t>
      </w:r>
      <w:proofErr w:type="spellStart"/>
      <w:r w:rsidRPr="00A628D0">
        <w:rPr>
          <w:rFonts w:ascii="Times New Roman" w:eastAsia="Calibri" w:hAnsi="Times New Roman" w:cs="Times New Roman"/>
          <w:sz w:val="24"/>
          <w:szCs w:val="24"/>
          <w:lang/>
        </w:rPr>
        <w:t>Минобрнауки</w:t>
      </w:r>
      <w:proofErr w:type="spellEnd"/>
      <w:r w:rsidRPr="00A628D0">
        <w:rPr>
          <w:rFonts w:ascii="Times New Roman" w:eastAsia="Calibri" w:hAnsi="Times New Roman" w:cs="Times New Roman"/>
          <w:sz w:val="24"/>
          <w:szCs w:val="24"/>
          <w:lang/>
        </w:rPr>
        <w:t xml:space="preserve"> России от 19.12.2014 N 1599</w:t>
      </w:r>
      <w:r w:rsidRPr="00A628D0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/>
        </w:rPr>
        <w:t xml:space="preserve"> </w:t>
      </w:r>
      <w:r w:rsidRPr="00A628D0">
        <w:rPr>
          <w:rFonts w:ascii="Times New Roman" w:eastAsia="Times New Roman" w:hAnsi="Times New Roman" w:cs="Times New Roman"/>
          <w:sz w:val="24"/>
          <w:szCs w:val="24"/>
          <w:lang/>
        </w:rPr>
        <w:t xml:space="preserve">[Электронный ресурс] // </w:t>
      </w:r>
      <w:r w:rsidRPr="00A628D0">
        <w:rPr>
          <w:rFonts w:ascii="Times New Roman" w:eastAsia="Calibri" w:hAnsi="Times New Roman" w:cs="Times New Roman"/>
          <w:sz w:val="24"/>
          <w:szCs w:val="24"/>
          <w:lang/>
        </w:rPr>
        <w:t xml:space="preserve">Режим доступа: </w:t>
      </w:r>
      <w:hyperlink r:id="rId22" w:history="1">
        <w:r w:rsidRPr="00A628D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/>
          </w:rPr>
          <w:t>http://www.consultant.ru/document/cons_doc_LAW_175316/</w:t>
        </w:r>
      </w:hyperlink>
      <w:r w:rsidRPr="00A628D0">
        <w:rPr>
          <w:rFonts w:ascii="Times New Roman" w:eastAsia="Calibri" w:hAnsi="Times New Roman" w:cs="Times New Roman"/>
          <w:sz w:val="24"/>
          <w:szCs w:val="24"/>
          <w:lang/>
        </w:rPr>
        <w:t xml:space="preserve">, 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свободный. – Заглавие с экрана. – Яз. рус.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(далее – ФГОС О у/о)</w:t>
      </w:r>
    </w:p>
    <w:p w:rsidR="00A628D0" w:rsidRPr="00A628D0" w:rsidRDefault="00A628D0" w:rsidP="00A628D0">
      <w:pPr>
        <w:numPr>
          <w:ilvl w:val="0"/>
          <w:numId w:val="34"/>
        </w:numPr>
        <w:shd w:val="clear" w:color="auto" w:fill="FFFFFF"/>
        <w:tabs>
          <w:tab w:val="clear" w:pos="644"/>
          <w:tab w:val="num" w:pos="720"/>
        </w:tabs>
        <w:spacing w:after="120" w:line="228" w:lineRule="auto"/>
        <w:ind w:left="72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628D0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A628D0">
        <w:rPr>
          <w:rFonts w:ascii="Times New Roman" w:eastAsia="Calibri" w:hAnsi="Times New Roman" w:cs="Times New Roman"/>
          <w:bCs/>
          <w:sz w:val="24"/>
          <w:szCs w:val="24"/>
        </w:rPr>
        <w:t xml:space="preserve"> [Электронный ресурс] </w:t>
      </w:r>
      <w:r w:rsidRPr="00A628D0">
        <w:rPr>
          <w:rFonts w:ascii="Times New Roman" w:eastAsia="Calibri" w:hAnsi="Times New Roman" w:cs="Times New Roman"/>
          <w:sz w:val="24"/>
          <w:szCs w:val="24"/>
        </w:rPr>
        <w:t xml:space="preserve">/ Утв. постановлением Главного государственного санитарного врача РФ от 29 декабря 2010 г. </w:t>
      </w:r>
      <w:r w:rsidRPr="00A628D0">
        <w:rPr>
          <w:rFonts w:ascii="Times New Roman" w:eastAsia="Calibri" w:hAnsi="Times New Roman" w:cs="Times New Roman"/>
          <w:sz w:val="24"/>
          <w:szCs w:val="24"/>
          <w:lang/>
        </w:rPr>
        <w:t>N</w:t>
      </w:r>
      <w:r w:rsidRPr="00A628D0">
        <w:rPr>
          <w:rFonts w:ascii="Times New Roman" w:eastAsia="Calibri" w:hAnsi="Times New Roman" w:cs="Times New Roman"/>
          <w:sz w:val="24"/>
          <w:szCs w:val="24"/>
        </w:rPr>
        <w:t xml:space="preserve"> 189  (с изменениями и дополнениями; ред. от 24.11.2015) // </w:t>
      </w:r>
      <w:r w:rsidRPr="00A628D0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Режим доступа: </w:t>
      </w:r>
      <w:hyperlink r:id="rId23" w:history="1"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http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://</w:t>
        </w:r>
        <w:proofErr w:type="spellStart"/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base</w:t>
        </w:r>
        <w:proofErr w:type="spellEnd"/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.</w:t>
        </w:r>
        <w:proofErr w:type="spellStart"/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garant</w:t>
        </w:r>
        <w:proofErr w:type="spellEnd"/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.</w:t>
        </w:r>
        <w:proofErr w:type="spellStart"/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ru</w:t>
        </w:r>
        <w:proofErr w:type="spellEnd"/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/12183577/</w:t>
        </w:r>
      </w:hyperlink>
      <w:r w:rsidRPr="00A628D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628D0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 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</w:rPr>
        <w:t>– Заглавие с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 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</w:rPr>
        <w:t>экрана. – Яз. рус.</w:t>
      </w:r>
    </w:p>
    <w:p w:rsidR="00A628D0" w:rsidRPr="00A628D0" w:rsidRDefault="00A628D0" w:rsidP="00A628D0">
      <w:pPr>
        <w:numPr>
          <w:ilvl w:val="0"/>
          <w:numId w:val="40"/>
        </w:numPr>
        <w:shd w:val="clear" w:color="auto" w:fill="FFFFFF"/>
        <w:spacing w:after="120" w:line="228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628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</w:t>
      </w:r>
      <w:r w:rsidRPr="00A628D0">
        <w:rPr>
          <w:rFonts w:ascii="Times New Roman" w:eastAsia="Calibri" w:hAnsi="Times New Roman" w:cs="Times New Roman"/>
          <w:bCs/>
          <w:sz w:val="24"/>
          <w:szCs w:val="24"/>
        </w:rPr>
        <w:t xml:space="preserve">[Электронный ресурс] </w:t>
      </w:r>
      <w:r w:rsidRPr="00A628D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A628D0">
        <w:rPr>
          <w:rFonts w:ascii="Times New Roman" w:eastAsia="Calibri" w:hAnsi="Times New Roman" w:cs="Times New Roman"/>
          <w:sz w:val="24"/>
          <w:szCs w:val="24"/>
        </w:rPr>
        <w:t xml:space="preserve"> Утв. постановлением </w:t>
      </w:r>
      <w:r w:rsidRPr="00A628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Главного государственного санитарного врача РФ от 10 июля 2015 г. № 26 //  </w:t>
      </w:r>
      <w:r w:rsidRPr="00A628D0">
        <w:rPr>
          <w:rFonts w:ascii="Times New Roman" w:eastAsia="Calibri" w:hAnsi="Times New Roman" w:cs="Times New Roman"/>
          <w:kern w:val="36"/>
          <w:sz w:val="24"/>
          <w:szCs w:val="24"/>
        </w:rPr>
        <w:t>Режим доступа:</w:t>
      </w:r>
      <w:r w:rsidRPr="00A628D0">
        <w:rPr>
          <w:rFonts w:ascii="Calibri" w:eastAsia="Calibri" w:hAnsi="Calibri" w:cs="Times New Roman"/>
        </w:rPr>
        <w:t xml:space="preserve"> </w:t>
      </w:r>
      <w:hyperlink r:id="rId24" w:history="1"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http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://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www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.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consultant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.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ru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/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document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/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cons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_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doc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_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  <w:lang/>
          </w:rPr>
          <w:t>LAW</w:t>
        </w:r>
        <w:r w:rsidRPr="00A628D0">
          <w:rPr>
            <w:rFonts w:ascii="Times New Roman" w:eastAsia="Calibri" w:hAnsi="Times New Roman" w:cs="Times New Roman"/>
            <w:color w:val="0000FF"/>
            <w:kern w:val="36"/>
            <w:sz w:val="24"/>
            <w:szCs w:val="24"/>
            <w:u w:val="single"/>
          </w:rPr>
          <w:t>_184630/</w:t>
        </w:r>
      </w:hyperlink>
      <w:r w:rsidRPr="00A628D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</w:rPr>
        <w:t>свободный.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 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</w:rPr>
        <w:t>– Заглавие с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  <w:lang/>
        </w:rPr>
        <w:t> </w:t>
      </w:r>
      <w:r w:rsidRPr="00A628D0">
        <w:rPr>
          <w:rFonts w:ascii="Times New Roman" w:eastAsia="Calibri" w:hAnsi="Times New Roman" w:cs="Times New Roman"/>
          <w:spacing w:val="-4"/>
          <w:sz w:val="24"/>
          <w:szCs w:val="24"/>
        </w:rPr>
        <w:t>экрана. – Яз. рус.</w:t>
      </w:r>
    </w:p>
    <w:p w:rsidR="00A628D0" w:rsidRPr="00A628D0" w:rsidRDefault="00A628D0" w:rsidP="00A628D0">
      <w:pPr>
        <w:shd w:val="clear" w:color="auto" w:fill="FFFFFF"/>
        <w:spacing w:after="120" w:line="228" w:lineRule="auto"/>
        <w:ind w:left="720"/>
        <w:contextualSpacing/>
        <w:jc w:val="center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A628D0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A628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2.1. Учебно-методическое обеспечение</w:t>
      </w:r>
      <w:r w:rsidRPr="00A628D0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A628D0" w:rsidRPr="00A628D0" w:rsidRDefault="00A628D0" w:rsidP="00A628D0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628D0" w:rsidRPr="00A628D0" w:rsidRDefault="00A628D0" w:rsidP="00A628D0">
      <w:pPr>
        <w:numPr>
          <w:ilvl w:val="0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628D0" w:rsidRPr="00A628D0" w:rsidRDefault="00A628D0" w:rsidP="00A628D0">
      <w:pPr>
        <w:numPr>
          <w:ilvl w:val="1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A628D0" w:rsidRPr="00A628D0" w:rsidRDefault="00A628D0" w:rsidP="00A628D0">
      <w:pPr>
        <w:numPr>
          <w:ilvl w:val="2"/>
          <w:numId w:val="36"/>
        </w:numPr>
        <w:spacing w:after="0" w:line="276" w:lineRule="auto"/>
        <w:contextualSpacing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A628D0">
        <w:rPr>
          <w:rFonts w:ascii="Times New Roman" w:eastAsia="BatangChe" w:hAnsi="Times New Roman" w:cs="Times New Roman"/>
          <w:b/>
          <w:sz w:val="24"/>
          <w:szCs w:val="24"/>
        </w:rPr>
        <w:t>Учебники</w:t>
      </w: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370"/>
        <w:gridCol w:w="1701"/>
        <w:gridCol w:w="2126"/>
        <w:gridCol w:w="1603"/>
      </w:tblGrid>
      <w:tr w:rsidR="00A628D0" w:rsidRPr="00A628D0" w:rsidTr="00A628D0">
        <w:trPr>
          <w:trHeight w:val="935"/>
        </w:trPr>
        <w:tc>
          <w:tcPr>
            <w:tcW w:w="445" w:type="dxa"/>
            <w:shd w:val="clear" w:color="auto" w:fill="auto"/>
            <w:vAlign w:val="center"/>
          </w:tcPr>
          <w:p w:rsidR="00A628D0" w:rsidRPr="00A628D0" w:rsidRDefault="00A628D0" w:rsidP="00A628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A628D0" w:rsidRPr="00A628D0" w:rsidRDefault="00A628D0" w:rsidP="00A628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28D0" w:rsidRPr="00A628D0" w:rsidRDefault="00A628D0" w:rsidP="00A628D0">
            <w:pPr>
              <w:spacing w:after="200" w:line="276" w:lineRule="auto"/>
              <w:ind w:left="-362" w:firstLine="3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8D0" w:rsidRPr="00A628D0" w:rsidRDefault="00A628D0" w:rsidP="00A628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628D0" w:rsidRPr="00A628D0" w:rsidRDefault="00A628D0" w:rsidP="00A628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электронного приложения</w:t>
            </w:r>
          </w:p>
        </w:tc>
      </w:tr>
      <w:tr w:rsidR="007A7DE5" w:rsidRPr="00A628D0" w:rsidTr="00A628D0">
        <w:trPr>
          <w:trHeight w:val="345"/>
        </w:trPr>
        <w:tc>
          <w:tcPr>
            <w:tcW w:w="445" w:type="dxa"/>
            <w:shd w:val="clear" w:color="auto" w:fill="auto"/>
          </w:tcPr>
          <w:p w:rsidR="007A7DE5" w:rsidRPr="00A628D0" w:rsidRDefault="007A7DE5" w:rsidP="00A628D0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shd w:val="clear" w:color="auto" w:fill="auto"/>
          </w:tcPr>
          <w:p w:rsidR="007A7DE5" w:rsidRPr="00A628D0" w:rsidRDefault="007A7DE5" w:rsidP="007A7DE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культура: программа: 1-4 классы</w:t>
            </w:r>
            <w:r w:rsidRPr="00A8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Т.В. Петрова, Ю.А. Копылов, Н.В. Полянская, С.С. Петров. </w:t>
            </w:r>
          </w:p>
        </w:tc>
        <w:tc>
          <w:tcPr>
            <w:tcW w:w="1701" w:type="dxa"/>
            <w:shd w:val="clear" w:color="auto" w:fill="auto"/>
          </w:tcPr>
          <w:p w:rsidR="007A7DE5" w:rsidRPr="00A628D0" w:rsidRDefault="007A7DE5" w:rsidP="00A628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shd w:val="clear" w:color="auto" w:fill="auto"/>
          </w:tcPr>
          <w:p w:rsidR="007A7DE5" w:rsidRPr="00A628D0" w:rsidRDefault="007A7DE5" w:rsidP="007A7D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A8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A8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603" w:type="dxa"/>
            <w:shd w:val="clear" w:color="auto" w:fill="auto"/>
          </w:tcPr>
          <w:p w:rsidR="007A7DE5" w:rsidRPr="00A628D0" w:rsidRDefault="007A7DE5" w:rsidP="00A628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8D0" w:rsidRPr="00A628D0" w:rsidTr="00A628D0">
        <w:trPr>
          <w:trHeight w:val="345"/>
        </w:trPr>
        <w:tc>
          <w:tcPr>
            <w:tcW w:w="445" w:type="dxa"/>
            <w:shd w:val="clear" w:color="auto" w:fill="auto"/>
          </w:tcPr>
          <w:p w:rsidR="00A628D0" w:rsidRPr="00A628D0" w:rsidRDefault="00A628D0" w:rsidP="00A628D0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shd w:val="clear" w:color="auto" w:fill="auto"/>
          </w:tcPr>
          <w:p w:rsidR="00A628D0" w:rsidRPr="00A628D0" w:rsidRDefault="00A628D0" w:rsidP="00A628D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3-4 класс </w:t>
            </w:r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Петрова Т.В, Копылов Ю.А., </w:t>
            </w:r>
          </w:p>
          <w:p w:rsidR="00A628D0" w:rsidRPr="00A628D0" w:rsidRDefault="00A628D0" w:rsidP="00A628D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Полянская Н.В., Петров С.С. </w:t>
            </w:r>
          </w:p>
        </w:tc>
        <w:tc>
          <w:tcPr>
            <w:tcW w:w="1701" w:type="dxa"/>
            <w:shd w:val="clear" w:color="auto" w:fill="auto"/>
          </w:tcPr>
          <w:p w:rsidR="00A628D0" w:rsidRPr="00A628D0" w:rsidRDefault="007A7DE5" w:rsidP="00A628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  <w:shd w:val="clear" w:color="auto" w:fill="auto"/>
          </w:tcPr>
          <w:p w:rsidR="00A628D0" w:rsidRPr="00A628D0" w:rsidRDefault="00A628D0" w:rsidP="00A628D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A628D0" w:rsidRPr="00A628D0" w:rsidRDefault="00A628D0" w:rsidP="00A628D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628D0" w:rsidRPr="00A628D0" w:rsidRDefault="00A628D0" w:rsidP="00A628D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8D0" w:rsidRPr="00A628D0" w:rsidRDefault="00A628D0" w:rsidP="00A628D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DE5" w:rsidRPr="007A7DE5" w:rsidRDefault="007A7DE5" w:rsidP="007A7DE5">
      <w:pPr>
        <w:pStyle w:val="a3"/>
        <w:numPr>
          <w:ilvl w:val="2"/>
          <w:numId w:val="43"/>
        </w:numPr>
        <w:spacing w:after="0" w:line="276" w:lineRule="auto"/>
        <w:ind w:left="1418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образовательные ресурсы, применяемые при изучении предмета (курса)</w:t>
      </w:r>
    </w:p>
    <w:tbl>
      <w:tblPr>
        <w:tblStyle w:val="110"/>
        <w:tblW w:w="10201" w:type="dxa"/>
        <w:tblLook w:val="04A0"/>
      </w:tblPr>
      <w:tblGrid>
        <w:gridCol w:w="959"/>
        <w:gridCol w:w="9242"/>
      </w:tblGrid>
      <w:tr w:rsidR="007A7DE5" w:rsidRPr="00D1239D" w:rsidTr="007A7DE5">
        <w:trPr>
          <w:trHeight w:val="6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5" w:rsidRPr="00D1239D" w:rsidRDefault="007A7DE5" w:rsidP="004F6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3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E5" w:rsidRPr="00D1239D" w:rsidRDefault="007A7DE5" w:rsidP="004F6C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39D">
              <w:rPr>
                <w:rFonts w:ascii="Times New Roman" w:hAnsi="Times New Roman"/>
                <w:b/>
                <w:sz w:val="24"/>
                <w:szCs w:val="24"/>
              </w:rPr>
              <w:t>Название ресурса (автор, ссылка на Интернет-ресурс)</w:t>
            </w:r>
          </w:p>
        </w:tc>
      </w:tr>
      <w:tr w:rsidR="007A7DE5" w:rsidRPr="00D1239D" w:rsidTr="007A7DE5">
        <w:trPr>
          <w:trHeight w:val="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E5" w:rsidRPr="00D1239D" w:rsidRDefault="007A7DE5" w:rsidP="007A7DE5">
            <w:pPr>
              <w:numPr>
                <w:ilvl w:val="0"/>
                <w:numId w:val="4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5" w:rsidRDefault="00EB2722" w:rsidP="004F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A7DE5" w:rsidRPr="00766AFA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http://www.openclass.ru/sub/Физическая%20культура</w:t>
              </w:r>
            </w:hyperlink>
            <w:r w:rsidR="007A7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DE5" w:rsidRPr="006F30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7DE5" w:rsidRDefault="007A7DE5" w:rsidP="004F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045">
              <w:rPr>
                <w:rFonts w:ascii="Times New Roman" w:hAnsi="Times New Roman"/>
                <w:sz w:val="24"/>
                <w:szCs w:val="24"/>
              </w:rPr>
              <w:t>Открытый класс, физическая культура.</w:t>
            </w:r>
          </w:p>
          <w:p w:rsidR="007A7DE5" w:rsidRPr="00D1239D" w:rsidRDefault="007A7DE5" w:rsidP="004F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DE5" w:rsidRPr="00D1239D" w:rsidTr="007A7DE5">
        <w:trPr>
          <w:trHeight w:val="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E5" w:rsidRPr="00D1239D" w:rsidRDefault="007A7DE5" w:rsidP="007A7DE5">
            <w:pPr>
              <w:numPr>
                <w:ilvl w:val="0"/>
                <w:numId w:val="4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E5" w:rsidRDefault="00EB2722" w:rsidP="004F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A7DE5" w:rsidRPr="00766AFA">
                <w:rPr>
                  <w:rStyle w:val="ac"/>
                  <w:rFonts w:ascii="Times New Roman" w:hAnsi="Times New Roman"/>
                  <w:sz w:val="24"/>
                  <w:szCs w:val="24"/>
                </w:rPr>
                <w:t>http://pedsovet.su/load/98</w:t>
              </w:r>
            </w:hyperlink>
            <w:r w:rsidR="007A7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DE5" w:rsidRDefault="007A7DE5" w:rsidP="004F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045">
              <w:rPr>
                <w:rFonts w:ascii="Times New Roman" w:hAnsi="Times New Roman"/>
                <w:sz w:val="24"/>
                <w:szCs w:val="24"/>
              </w:rPr>
              <w:t xml:space="preserve">  Сообщество взаимопомощи учителей, физическая культура.</w:t>
            </w:r>
          </w:p>
        </w:tc>
      </w:tr>
      <w:tr w:rsidR="007A7DE5" w:rsidRPr="00D1239D" w:rsidTr="007A7DE5">
        <w:trPr>
          <w:trHeight w:val="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E5" w:rsidRPr="00D1239D" w:rsidRDefault="007A7DE5" w:rsidP="007A7DE5">
            <w:pPr>
              <w:numPr>
                <w:ilvl w:val="0"/>
                <w:numId w:val="42"/>
              </w:numPr>
              <w:spacing w:line="256" w:lineRule="auto"/>
              <w:ind w:left="357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E5" w:rsidRDefault="007A7DE5" w:rsidP="004F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0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27" w:history="1">
              <w:r w:rsidRPr="00766AFA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http://www.uchportal.ru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7DE5" w:rsidRDefault="007A7DE5" w:rsidP="004F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045">
              <w:rPr>
                <w:rFonts w:ascii="Times New Roman" w:hAnsi="Times New Roman"/>
                <w:sz w:val="24"/>
                <w:szCs w:val="24"/>
              </w:rPr>
              <w:t xml:space="preserve">  Учительский портал.</w:t>
            </w:r>
          </w:p>
        </w:tc>
      </w:tr>
    </w:tbl>
    <w:p w:rsidR="007A7DE5" w:rsidRDefault="007A7DE5" w:rsidP="007A7DE5">
      <w:pPr>
        <w:rPr>
          <w:rFonts w:ascii="Calibri" w:eastAsia="Calibri" w:hAnsi="Calibri" w:cs="Times New Roman"/>
          <w:sz w:val="24"/>
          <w:szCs w:val="24"/>
        </w:rPr>
      </w:pPr>
      <w:r w:rsidRPr="00D1239D">
        <w:rPr>
          <w:rFonts w:ascii="Calibri" w:eastAsia="Calibri" w:hAnsi="Calibri" w:cs="Times New Roman"/>
          <w:sz w:val="24"/>
          <w:szCs w:val="24"/>
        </w:rPr>
        <w:tab/>
        <w:t xml:space="preserve"> </w:t>
      </w:r>
    </w:p>
    <w:p w:rsidR="00A628D0" w:rsidRPr="00A628D0" w:rsidRDefault="00A628D0" w:rsidP="00A628D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D0">
        <w:rPr>
          <w:rFonts w:ascii="Calibri" w:eastAsia="Calibri" w:hAnsi="Calibri" w:cs="Times New Roman"/>
          <w:sz w:val="24"/>
          <w:szCs w:val="24"/>
        </w:rPr>
        <w:br w:type="page"/>
      </w:r>
    </w:p>
    <w:p w:rsidR="00A628D0" w:rsidRPr="00A628D0" w:rsidRDefault="00A628D0" w:rsidP="00A628D0">
      <w:pPr>
        <w:numPr>
          <w:ilvl w:val="1"/>
          <w:numId w:val="36"/>
        </w:num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28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A628D0" w:rsidRPr="00A628D0" w:rsidRDefault="00A628D0" w:rsidP="00A628D0">
      <w:pPr>
        <w:numPr>
          <w:ilvl w:val="2"/>
          <w:numId w:val="3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8D0">
        <w:rPr>
          <w:rFonts w:ascii="Times New Roman" w:eastAsia="Calibri" w:hAnsi="Times New Roman" w:cs="Times New Roman"/>
          <w:b/>
          <w:sz w:val="24"/>
          <w:szCs w:val="24"/>
        </w:rPr>
        <w:t>Учебное оборудование</w:t>
      </w: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7597"/>
        <w:gridCol w:w="1372"/>
      </w:tblGrid>
      <w:tr w:rsidR="00A628D0" w:rsidRPr="00A628D0" w:rsidTr="00A628D0">
        <w:trPr>
          <w:trHeight w:val="221"/>
        </w:trPr>
        <w:tc>
          <w:tcPr>
            <w:tcW w:w="1329" w:type="dxa"/>
            <w:shd w:val="clear" w:color="auto" w:fill="auto"/>
            <w:vAlign w:val="center"/>
          </w:tcPr>
          <w:p w:rsidR="00A628D0" w:rsidRPr="00A628D0" w:rsidRDefault="00A628D0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97" w:type="dxa"/>
            <w:shd w:val="clear" w:color="auto" w:fill="auto"/>
            <w:vAlign w:val="center"/>
          </w:tcPr>
          <w:p w:rsidR="00A628D0" w:rsidRPr="00A628D0" w:rsidRDefault="00A628D0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оборудования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628D0" w:rsidRPr="00A628D0" w:rsidRDefault="00A628D0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628D0" w:rsidRPr="00A628D0" w:rsidTr="00A628D0">
        <w:trPr>
          <w:trHeight w:val="258"/>
        </w:trPr>
        <w:tc>
          <w:tcPr>
            <w:tcW w:w="1329" w:type="dxa"/>
            <w:shd w:val="clear" w:color="auto" w:fill="auto"/>
          </w:tcPr>
          <w:p w:rsidR="00A628D0" w:rsidRPr="00A628D0" w:rsidRDefault="00A628D0" w:rsidP="00A628D0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597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гимнастическая.</w:t>
            </w:r>
          </w:p>
        </w:tc>
        <w:tc>
          <w:tcPr>
            <w:tcW w:w="1372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258"/>
        </w:trPr>
        <w:tc>
          <w:tcPr>
            <w:tcW w:w="1329" w:type="dxa"/>
            <w:shd w:val="clear" w:color="auto" w:fill="auto"/>
          </w:tcPr>
          <w:p w:rsidR="00A628D0" w:rsidRPr="00A628D0" w:rsidRDefault="00A628D0" w:rsidP="00A628D0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597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гимнастические жёсткие (4м, 2м)</w:t>
            </w:r>
          </w:p>
        </w:tc>
        <w:tc>
          <w:tcPr>
            <w:tcW w:w="1372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270"/>
        </w:trPr>
        <w:tc>
          <w:tcPr>
            <w:tcW w:w="1329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7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навесного оборудования (мишени для метания).</w:t>
            </w:r>
          </w:p>
        </w:tc>
        <w:tc>
          <w:tcPr>
            <w:tcW w:w="1372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70"/>
        </w:trPr>
        <w:tc>
          <w:tcPr>
            <w:tcW w:w="1329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7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(набивные массой 1 и 2 кг, малые (теннисные и мягкие), баскетбольные, волейбольны</w:t>
            </w:r>
            <w:bookmarkStart w:id="0" w:name="_GoBack"/>
            <w:bookmarkEnd w:id="0"/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футбольные).</w:t>
            </w:r>
          </w:p>
        </w:tc>
        <w:tc>
          <w:tcPr>
            <w:tcW w:w="1372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270"/>
        </w:trPr>
        <w:tc>
          <w:tcPr>
            <w:tcW w:w="1329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7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гимнастические.</w:t>
            </w:r>
          </w:p>
        </w:tc>
        <w:tc>
          <w:tcPr>
            <w:tcW w:w="1372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270"/>
        </w:trPr>
        <w:tc>
          <w:tcPr>
            <w:tcW w:w="1329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7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 детские.</w:t>
            </w:r>
          </w:p>
        </w:tc>
        <w:tc>
          <w:tcPr>
            <w:tcW w:w="1372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270"/>
        </w:trPr>
        <w:tc>
          <w:tcPr>
            <w:tcW w:w="1329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7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гимнастические.</w:t>
            </w:r>
          </w:p>
        </w:tc>
        <w:tc>
          <w:tcPr>
            <w:tcW w:w="1372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270"/>
        </w:trPr>
        <w:tc>
          <w:tcPr>
            <w:tcW w:w="1329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7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Коврики (гимнастические, массажные).</w:t>
            </w:r>
          </w:p>
        </w:tc>
        <w:tc>
          <w:tcPr>
            <w:tcW w:w="1372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270"/>
        </w:trPr>
        <w:tc>
          <w:tcPr>
            <w:tcW w:w="1329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7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Кегли.</w:t>
            </w:r>
          </w:p>
        </w:tc>
        <w:tc>
          <w:tcPr>
            <w:tcW w:w="1372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270"/>
        </w:trPr>
        <w:tc>
          <w:tcPr>
            <w:tcW w:w="1329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97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пластиковые детские.</w:t>
            </w:r>
          </w:p>
        </w:tc>
        <w:tc>
          <w:tcPr>
            <w:tcW w:w="1372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27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B5E2E" w:rsidRDefault="002B5E2E" w:rsidP="002B5E2E">
      <w:pPr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2B5E2E" w:rsidRDefault="002B5E2E" w:rsidP="002B5E2E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A628D0" w:rsidRPr="00A628D0" w:rsidRDefault="00A628D0" w:rsidP="00A628D0">
      <w:pPr>
        <w:numPr>
          <w:ilvl w:val="2"/>
          <w:numId w:val="3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  <w:r w:rsidRPr="00A628D0">
        <w:rPr>
          <w:rFonts w:ascii="Times New Roman" w:eastAsia="Calibri" w:hAnsi="Times New Roman" w:cs="Times New Roman"/>
          <w:b/>
          <w:sz w:val="24"/>
          <w:szCs w:val="24"/>
          <w:lang/>
        </w:rPr>
        <w:t>Компьютерная техника и интерактивное оборудование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7"/>
        <w:gridCol w:w="7599"/>
        <w:gridCol w:w="1417"/>
      </w:tblGrid>
      <w:tr w:rsidR="00A628D0" w:rsidRPr="00A628D0" w:rsidTr="00A628D0">
        <w:trPr>
          <w:trHeight w:val="215"/>
        </w:trPr>
        <w:tc>
          <w:tcPr>
            <w:tcW w:w="1327" w:type="dxa"/>
            <w:shd w:val="clear" w:color="auto" w:fill="auto"/>
            <w:vAlign w:val="center"/>
          </w:tcPr>
          <w:p w:rsidR="00A628D0" w:rsidRPr="00A628D0" w:rsidRDefault="00A628D0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99" w:type="dxa"/>
            <w:shd w:val="clear" w:color="auto" w:fill="auto"/>
            <w:vAlign w:val="center"/>
          </w:tcPr>
          <w:p w:rsidR="00A628D0" w:rsidRPr="00A628D0" w:rsidRDefault="00A628D0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8D0" w:rsidRPr="00A628D0" w:rsidRDefault="00A628D0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A628D0" w:rsidRPr="00A628D0" w:rsidTr="00A628D0">
        <w:trPr>
          <w:trHeight w:val="139"/>
        </w:trPr>
        <w:tc>
          <w:tcPr>
            <w:tcW w:w="1327" w:type="dxa"/>
            <w:shd w:val="clear" w:color="auto" w:fill="auto"/>
          </w:tcPr>
          <w:p w:rsidR="00A628D0" w:rsidRPr="00A628D0" w:rsidRDefault="00A628D0" w:rsidP="00A628D0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599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доска.</w:t>
            </w:r>
          </w:p>
        </w:tc>
        <w:tc>
          <w:tcPr>
            <w:tcW w:w="1417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263"/>
        </w:trPr>
        <w:tc>
          <w:tcPr>
            <w:tcW w:w="1327" w:type="dxa"/>
            <w:shd w:val="clear" w:color="auto" w:fill="auto"/>
          </w:tcPr>
          <w:p w:rsidR="00A628D0" w:rsidRPr="00A628D0" w:rsidRDefault="00A628D0" w:rsidP="00A628D0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599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компьютер.</w:t>
            </w:r>
          </w:p>
        </w:tc>
        <w:tc>
          <w:tcPr>
            <w:tcW w:w="1417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263"/>
        </w:trPr>
        <w:tc>
          <w:tcPr>
            <w:tcW w:w="1327" w:type="dxa"/>
            <w:shd w:val="clear" w:color="auto" w:fill="auto"/>
          </w:tcPr>
          <w:p w:rsidR="00A628D0" w:rsidRPr="00A628D0" w:rsidRDefault="00A628D0" w:rsidP="00A628D0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599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проектор.</w:t>
            </w:r>
          </w:p>
        </w:tc>
        <w:tc>
          <w:tcPr>
            <w:tcW w:w="1417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251"/>
        </w:trPr>
        <w:tc>
          <w:tcPr>
            <w:tcW w:w="1327" w:type="dxa"/>
            <w:shd w:val="clear" w:color="auto" w:fill="auto"/>
          </w:tcPr>
          <w:p w:rsidR="00A628D0" w:rsidRPr="00A628D0" w:rsidRDefault="00A628D0" w:rsidP="00A628D0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599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устройство.</w:t>
            </w:r>
          </w:p>
        </w:tc>
        <w:tc>
          <w:tcPr>
            <w:tcW w:w="1417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251"/>
        </w:trPr>
        <w:tc>
          <w:tcPr>
            <w:tcW w:w="1327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9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фотокамера</w:t>
            </w:r>
          </w:p>
        </w:tc>
        <w:tc>
          <w:tcPr>
            <w:tcW w:w="1417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251"/>
        </w:trPr>
        <w:tc>
          <w:tcPr>
            <w:tcW w:w="1327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9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видеокамера.</w:t>
            </w:r>
          </w:p>
        </w:tc>
        <w:tc>
          <w:tcPr>
            <w:tcW w:w="1417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28D0" w:rsidRPr="00A628D0" w:rsidTr="00A628D0">
        <w:trPr>
          <w:trHeight w:val="251"/>
        </w:trPr>
        <w:tc>
          <w:tcPr>
            <w:tcW w:w="1327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8D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9" w:type="dxa"/>
            <w:shd w:val="clear" w:color="auto" w:fill="auto"/>
          </w:tcPr>
          <w:p w:rsidR="00A628D0" w:rsidRPr="00A628D0" w:rsidRDefault="00A628D0" w:rsidP="00A62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центр.</w:t>
            </w:r>
          </w:p>
        </w:tc>
        <w:tc>
          <w:tcPr>
            <w:tcW w:w="1417" w:type="dxa"/>
            <w:shd w:val="clear" w:color="auto" w:fill="auto"/>
          </w:tcPr>
          <w:p w:rsidR="00A628D0" w:rsidRPr="00A628D0" w:rsidRDefault="002B5E2E" w:rsidP="00A6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628D0" w:rsidRPr="00A628D0" w:rsidRDefault="00A628D0" w:rsidP="00A628D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F7C6A" w:rsidRPr="000673DE" w:rsidRDefault="00FF7C6A" w:rsidP="00FF7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7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</w:p>
    <w:p w:rsidR="00FF7C6A" w:rsidRPr="000673DE" w:rsidRDefault="00FF7C6A" w:rsidP="00FF7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7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FF7C6A" w:rsidRPr="000673DE" w:rsidRDefault="00FF7C6A" w:rsidP="00FF7C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7C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Важнейшее требование </w:t>
      </w:r>
      <w:r w:rsidRPr="00067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FF7C6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безопасность физкультурного оборудования</w:t>
      </w:r>
      <w:r w:rsidRPr="00067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F7C6A" w:rsidRDefault="00FF7C6A" w:rsidP="00FF7C6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D0" w:rsidRPr="00A628D0" w:rsidRDefault="00A628D0" w:rsidP="00A628D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628D0" w:rsidRDefault="00A628D0" w:rsidP="00A628D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63033" w:rsidRDefault="00763033" w:rsidP="00A628D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63033" w:rsidRDefault="00763033" w:rsidP="00A628D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63033" w:rsidRDefault="00763033" w:rsidP="00A628D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63033" w:rsidRDefault="00763033" w:rsidP="00A628D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63033" w:rsidRDefault="00763033" w:rsidP="00A628D0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63033" w:rsidRPr="00A628D0" w:rsidRDefault="00763033" w:rsidP="00763033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6303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DD1D57" w:rsidRPr="001932DA" w:rsidRDefault="00DD1D57" w:rsidP="00DD1D57">
      <w:pPr>
        <w:spacing w:after="0" w:line="276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D57" w:rsidRPr="001932DA" w:rsidRDefault="00DD1D57" w:rsidP="00D56B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D57" w:rsidRPr="001932DA" w:rsidRDefault="00DD1D57" w:rsidP="00DD1D57">
      <w:pPr>
        <w:spacing w:after="0" w:line="276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D57" w:rsidRPr="001932DA" w:rsidRDefault="00DD1D57" w:rsidP="00DD1D57">
      <w:pPr>
        <w:spacing w:after="0" w:line="276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D57" w:rsidRPr="001932DA" w:rsidRDefault="00DD1D57" w:rsidP="00DD1D57">
      <w:pPr>
        <w:spacing w:after="0" w:line="276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D57" w:rsidRPr="001932DA" w:rsidRDefault="00DD1D57" w:rsidP="00DD1D57">
      <w:pPr>
        <w:spacing w:after="0" w:line="276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D57" w:rsidRPr="001932DA" w:rsidRDefault="00DD1D57" w:rsidP="00DD1D57">
      <w:pPr>
        <w:spacing w:after="0" w:line="276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D1D57" w:rsidRPr="001932DA" w:rsidSect="00185E13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F4" w:rsidRDefault="00D411F4" w:rsidP="00976981">
      <w:pPr>
        <w:spacing w:after="0" w:line="240" w:lineRule="auto"/>
      </w:pPr>
      <w:r>
        <w:separator/>
      </w:r>
    </w:p>
  </w:endnote>
  <w:endnote w:type="continuationSeparator" w:id="0">
    <w:p w:rsidR="00D411F4" w:rsidRDefault="00D411F4" w:rsidP="0097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F4" w:rsidRDefault="00D411F4" w:rsidP="00976981">
      <w:pPr>
        <w:spacing w:after="0" w:line="240" w:lineRule="auto"/>
      </w:pPr>
      <w:r>
        <w:separator/>
      </w:r>
    </w:p>
  </w:footnote>
  <w:footnote w:type="continuationSeparator" w:id="0">
    <w:p w:rsidR="00D411F4" w:rsidRDefault="00D411F4" w:rsidP="00976981">
      <w:pPr>
        <w:spacing w:after="0" w:line="240" w:lineRule="auto"/>
      </w:pPr>
      <w:r>
        <w:continuationSeparator/>
      </w:r>
    </w:p>
  </w:footnote>
  <w:footnote w:id="1">
    <w:p w:rsidR="00A628D0" w:rsidRDefault="00A628D0" w:rsidP="00A628D0">
      <w:pPr>
        <w:pStyle w:val="a7"/>
      </w:pPr>
      <w:r w:rsidRPr="00A628D0">
        <w:rPr>
          <w:rStyle w:val="a9"/>
        </w:rPr>
        <w:footnoteRef/>
      </w:r>
      <w:r>
        <w:t xml:space="preserve"> </w:t>
      </w:r>
      <w:r w:rsidRPr="001F730F">
        <w:rPr>
          <w:sz w:val="24"/>
          <w:szCs w:val="24"/>
        </w:rPr>
        <w:t>Списки включают основную литературу (УМК по предмету) и дополнительную литературу, которой пользуется педагогический работник при подготовке к учебным занятиям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1235"/>
    <w:multiLevelType w:val="hybridMultilevel"/>
    <w:tmpl w:val="01740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8D3"/>
    <w:multiLevelType w:val="hybridMultilevel"/>
    <w:tmpl w:val="8C18F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E7D72"/>
    <w:multiLevelType w:val="hybridMultilevel"/>
    <w:tmpl w:val="A650FCDE"/>
    <w:lvl w:ilvl="0" w:tplc="0419000B">
      <w:start w:val="1"/>
      <w:numFmt w:val="bullet"/>
      <w:lvlText w:val="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">
    <w:nsid w:val="0A4932C4"/>
    <w:multiLevelType w:val="hybridMultilevel"/>
    <w:tmpl w:val="5D0AD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2B37"/>
    <w:multiLevelType w:val="multilevel"/>
    <w:tmpl w:val="2CA080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0BC12971"/>
    <w:multiLevelType w:val="hybridMultilevel"/>
    <w:tmpl w:val="35EACA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629F8"/>
    <w:multiLevelType w:val="multilevel"/>
    <w:tmpl w:val="7012DF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8">
    <w:nsid w:val="161C724E"/>
    <w:multiLevelType w:val="hybridMultilevel"/>
    <w:tmpl w:val="BE94C1A8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13EA8"/>
    <w:multiLevelType w:val="multilevel"/>
    <w:tmpl w:val="0352A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>
    <w:nsid w:val="17571562"/>
    <w:multiLevelType w:val="hybridMultilevel"/>
    <w:tmpl w:val="2CB2F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A608E"/>
    <w:multiLevelType w:val="hybridMultilevel"/>
    <w:tmpl w:val="A328AA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1AF157D9"/>
    <w:multiLevelType w:val="hybridMultilevel"/>
    <w:tmpl w:val="BE007840"/>
    <w:lvl w:ilvl="0" w:tplc="1B9EE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323B0"/>
    <w:multiLevelType w:val="hybridMultilevel"/>
    <w:tmpl w:val="2CD4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947EC"/>
    <w:multiLevelType w:val="hybridMultilevel"/>
    <w:tmpl w:val="CD5236CC"/>
    <w:lvl w:ilvl="0" w:tplc="04190005">
      <w:start w:val="1"/>
      <w:numFmt w:val="bullet"/>
      <w:lvlText w:val=""/>
      <w:lvlJc w:val="left"/>
      <w:pPr>
        <w:ind w:left="11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>
    <w:nsid w:val="20713D78"/>
    <w:multiLevelType w:val="hybridMultilevel"/>
    <w:tmpl w:val="C6E492F0"/>
    <w:lvl w:ilvl="0" w:tplc="B57A9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51587"/>
    <w:multiLevelType w:val="hybridMultilevel"/>
    <w:tmpl w:val="80A60750"/>
    <w:lvl w:ilvl="0" w:tplc="83829B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8A21A80"/>
    <w:multiLevelType w:val="hybridMultilevel"/>
    <w:tmpl w:val="C41E4F10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plc="AD3A0CDA">
      <w:start w:val="1"/>
      <w:numFmt w:val="bullet"/>
      <w:lvlText w:val=""/>
      <w:lvlJc w:val="left"/>
      <w:pPr>
        <w:tabs>
          <w:tab w:val="num" w:pos="1800"/>
        </w:tabs>
        <w:ind w:left="1302" w:firstLine="498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95067E"/>
    <w:multiLevelType w:val="hybridMultilevel"/>
    <w:tmpl w:val="721AAE0E"/>
    <w:lvl w:ilvl="0" w:tplc="1B9EE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4F0859"/>
    <w:multiLevelType w:val="hybridMultilevel"/>
    <w:tmpl w:val="37A4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479F7"/>
    <w:multiLevelType w:val="hybridMultilevel"/>
    <w:tmpl w:val="B1B619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830541D"/>
    <w:multiLevelType w:val="hybridMultilevel"/>
    <w:tmpl w:val="68DE6C3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>
    <w:nsid w:val="38EB3CF6"/>
    <w:multiLevelType w:val="hybridMultilevel"/>
    <w:tmpl w:val="C026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34C8A"/>
    <w:multiLevelType w:val="hybridMultilevel"/>
    <w:tmpl w:val="287C6214"/>
    <w:lvl w:ilvl="0" w:tplc="1B9EE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063293"/>
    <w:multiLevelType w:val="multilevel"/>
    <w:tmpl w:val="ACB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5">
    <w:nsid w:val="4D882ED3"/>
    <w:multiLevelType w:val="hybridMultilevel"/>
    <w:tmpl w:val="48D460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713EA"/>
    <w:multiLevelType w:val="multilevel"/>
    <w:tmpl w:val="9650F15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7E502C"/>
    <w:multiLevelType w:val="hybridMultilevel"/>
    <w:tmpl w:val="CF7434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3953F7E"/>
    <w:multiLevelType w:val="hybridMultilevel"/>
    <w:tmpl w:val="16341EC6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8326F2"/>
    <w:multiLevelType w:val="hybridMultilevel"/>
    <w:tmpl w:val="9A7C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320EE"/>
    <w:multiLevelType w:val="hybridMultilevel"/>
    <w:tmpl w:val="CE202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FD1C31"/>
    <w:multiLevelType w:val="hybridMultilevel"/>
    <w:tmpl w:val="7AA4759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2">
    <w:nsid w:val="68955E2E"/>
    <w:multiLevelType w:val="multilevel"/>
    <w:tmpl w:val="9650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4216A"/>
    <w:multiLevelType w:val="hybridMultilevel"/>
    <w:tmpl w:val="36A26D08"/>
    <w:lvl w:ilvl="0" w:tplc="1B9EE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B74AAB"/>
    <w:multiLevelType w:val="hybridMultilevel"/>
    <w:tmpl w:val="71B6E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5662D3"/>
    <w:multiLevelType w:val="hybridMultilevel"/>
    <w:tmpl w:val="5CD49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CE4CBA"/>
    <w:multiLevelType w:val="hybridMultilevel"/>
    <w:tmpl w:val="90FE042C"/>
    <w:lvl w:ilvl="0" w:tplc="1B9EE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34F81"/>
    <w:multiLevelType w:val="hybridMultilevel"/>
    <w:tmpl w:val="A8648D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AF08FA"/>
    <w:multiLevelType w:val="hybridMultilevel"/>
    <w:tmpl w:val="CD9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"/>
  </w:num>
  <w:num w:numId="4">
    <w:abstractNumId w:val="34"/>
  </w:num>
  <w:num w:numId="5">
    <w:abstractNumId w:val="21"/>
  </w:num>
  <w:num w:numId="6">
    <w:abstractNumId w:val="20"/>
  </w:num>
  <w:num w:numId="7">
    <w:abstractNumId w:val="33"/>
  </w:num>
  <w:num w:numId="8">
    <w:abstractNumId w:val="40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4"/>
  </w:num>
  <w:num w:numId="14">
    <w:abstractNumId w:val="38"/>
  </w:num>
  <w:num w:numId="15">
    <w:abstractNumId w:val="4"/>
  </w:num>
  <w:num w:numId="16">
    <w:abstractNumId w:val="30"/>
  </w:num>
  <w:num w:numId="17">
    <w:abstractNumId w:val="22"/>
  </w:num>
  <w:num w:numId="18">
    <w:abstractNumId w:val="6"/>
  </w:num>
  <w:num w:numId="19">
    <w:abstractNumId w:val="35"/>
  </w:num>
  <w:num w:numId="20">
    <w:abstractNumId w:val="18"/>
  </w:num>
  <w:num w:numId="21">
    <w:abstractNumId w:val="36"/>
  </w:num>
  <w:num w:numId="22">
    <w:abstractNumId w:val="23"/>
  </w:num>
  <w:num w:numId="23">
    <w:abstractNumId w:val="12"/>
  </w:num>
  <w:num w:numId="24">
    <w:abstractNumId w:val="31"/>
  </w:num>
  <w:num w:numId="25">
    <w:abstractNumId w:val="16"/>
  </w:num>
  <w:num w:numId="26">
    <w:abstractNumId w:val="1"/>
  </w:num>
  <w:num w:numId="27">
    <w:abstractNumId w:val="19"/>
  </w:num>
  <w:num w:numId="28">
    <w:abstractNumId w:val="11"/>
  </w:num>
  <w:num w:numId="29">
    <w:abstractNumId w:val="15"/>
  </w:num>
  <w:num w:numId="30">
    <w:abstractNumId w:val="13"/>
  </w:num>
  <w:num w:numId="31">
    <w:abstractNumId w:val="9"/>
  </w:num>
  <w:num w:numId="32">
    <w:abstractNumId w:val="10"/>
  </w:num>
  <w:num w:numId="33">
    <w:abstractNumId w:val="5"/>
  </w:num>
  <w:num w:numId="34">
    <w:abstractNumId w:val="26"/>
  </w:num>
  <w:num w:numId="35">
    <w:abstractNumId w:val="3"/>
  </w:num>
  <w:num w:numId="36">
    <w:abstractNumId w:val="39"/>
  </w:num>
  <w:num w:numId="37">
    <w:abstractNumId w:val="41"/>
  </w:num>
  <w:num w:numId="38">
    <w:abstractNumId w:val="24"/>
  </w:num>
  <w:num w:numId="39">
    <w:abstractNumId w:val="0"/>
  </w:num>
  <w:num w:numId="40">
    <w:abstractNumId w:val="32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814"/>
    <w:rsid w:val="0007526E"/>
    <w:rsid w:val="000754A5"/>
    <w:rsid w:val="000D3E33"/>
    <w:rsid w:val="00135F65"/>
    <w:rsid w:val="00185E13"/>
    <w:rsid w:val="001932DA"/>
    <w:rsid w:val="001F300D"/>
    <w:rsid w:val="001F3F14"/>
    <w:rsid w:val="002023FC"/>
    <w:rsid w:val="0020727E"/>
    <w:rsid w:val="0021012A"/>
    <w:rsid w:val="00253642"/>
    <w:rsid w:val="00260599"/>
    <w:rsid w:val="00263635"/>
    <w:rsid w:val="00273651"/>
    <w:rsid w:val="00294E95"/>
    <w:rsid w:val="002A361B"/>
    <w:rsid w:val="002A55E4"/>
    <w:rsid w:val="002B5E2E"/>
    <w:rsid w:val="002D7A81"/>
    <w:rsid w:val="003347BE"/>
    <w:rsid w:val="00381F69"/>
    <w:rsid w:val="00393EFE"/>
    <w:rsid w:val="003A6815"/>
    <w:rsid w:val="003B648E"/>
    <w:rsid w:val="003E71C9"/>
    <w:rsid w:val="00421123"/>
    <w:rsid w:val="004449E5"/>
    <w:rsid w:val="00464EE5"/>
    <w:rsid w:val="004951B8"/>
    <w:rsid w:val="004B479E"/>
    <w:rsid w:val="00505D94"/>
    <w:rsid w:val="0051219E"/>
    <w:rsid w:val="0056527C"/>
    <w:rsid w:val="005853F5"/>
    <w:rsid w:val="005B6030"/>
    <w:rsid w:val="005D3838"/>
    <w:rsid w:val="0062234C"/>
    <w:rsid w:val="006C0A68"/>
    <w:rsid w:val="006D13A3"/>
    <w:rsid w:val="006F23BA"/>
    <w:rsid w:val="006F6555"/>
    <w:rsid w:val="0072439A"/>
    <w:rsid w:val="0072668E"/>
    <w:rsid w:val="0073028B"/>
    <w:rsid w:val="00763033"/>
    <w:rsid w:val="0079308A"/>
    <w:rsid w:val="00794E54"/>
    <w:rsid w:val="007A7DE5"/>
    <w:rsid w:val="007C0966"/>
    <w:rsid w:val="007C3977"/>
    <w:rsid w:val="007D55EE"/>
    <w:rsid w:val="0080588C"/>
    <w:rsid w:val="008418F9"/>
    <w:rsid w:val="00842C82"/>
    <w:rsid w:val="008A7CE9"/>
    <w:rsid w:val="00924F64"/>
    <w:rsid w:val="00956A9A"/>
    <w:rsid w:val="00965CD1"/>
    <w:rsid w:val="00976981"/>
    <w:rsid w:val="009A2B25"/>
    <w:rsid w:val="009C511A"/>
    <w:rsid w:val="009D13A8"/>
    <w:rsid w:val="009F3843"/>
    <w:rsid w:val="00A04C4F"/>
    <w:rsid w:val="00A17814"/>
    <w:rsid w:val="00A46B41"/>
    <w:rsid w:val="00A628D0"/>
    <w:rsid w:val="00A65440"/>
    <w:rsid w:val="00A90BAD"/>
    <w:rsid w:val="00AD2B1C"/>
    <w:rsid w:val="00AE5867"/>
    <w:rsid w:val="00B222B8"/>
    <w:rsid w:val="00C100FA"/>
    <w:rsid w:val="00C15245"/>
    <w:rsid w:val="00C62BEC"/>
    <w:rsid w:val="00C62C3D"/>
    <w:rsid w:val="00C75CFB"/>
    <w:rsid w:val="00C75DC9"/>
    <w:rsid w:val="00CB1DBB"/>
    <w:rsid w:val="00CC145B"/>
    <w:rsid w:val="00D06082"/>
    <w:rsid w:val="00D411F4"/>
    <w:rsid w:val="00D56B46"/>
    <w:rsid w:val="00DD1D57"/>
    <w:rsid w:val="00E024FC"/>
    <w:rsid w:val="00E33D96"/>
    <w:rsid w:val="00EB2722"/>
    <w:rsid w:val="00EC5E46"/>
    <w:rsid w:val="00F045E4"/>
    <w:rsid w:val="00F115DB"/>
    <w:rsid w:val="00F24823"/>
    <w:rsid w:val="00F614CF"/>
    <w:rsid w:val="00F660FD"/>
    <w:rsid w:val="00F8138C"/>
    <w:rsid w:val="00F84A08"/>
    <w:rsid w:val="00F874FE"/>
    <w:rsid w:val="00FD0549"/>
    <w:rsid w:val="00FD0630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22"/>
  </w:style>
  <w:style w:type="paragraph" w:styleId="1">
    <w:name w:val="heading 1"/>
    <w:basedOn w:val="a"/>
    <w:next w:val="a"/>
    <w:link w:val="10"/>
    <w:uiPriority w:val="9"/>
    <w:qFormat/>
    <w:rsid w:val="00585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421123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7526E"/>
    <w:pPr>
      <w:ind w:left="720"/>
      <w:contextualSpacing/>
    </w:pPr>
  </w:style>
  <w:style w:type="paragraph" w:customStyle="1" w:styleId="11">
    <w:name w:val="Абзац списка1"/>
    <w:basedOn w:val="a"/>
    <w:rsid w:val="001932D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rsid w:val="00AD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769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976981"/>
    <w:rPr>
      <w:rFonts w:ascii="Calibri" w:eastAsia="Times New Roman" w:hAnsi="Calibri" w:cs="Times New Roman"/>
    </w:rPr>
  </w:style>
  <w:style w:type="paragraph" w:styleId="a7">
    <w:name w:val="footnote text"/>
    <w:aliases w:val="Знак6,F1"/>
    <w:basedOn w:val="a"/>
    <w:link w:val="a8"/>
    <w:rsid w:val="0097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rsid w:val="00976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769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85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7PRIL-tabl-hroom">
    <w:name w:val="17PRIL-tabl-hroom"/>
    <w:basedOn w:val="a"/>
    <w:uiPriority w:val="99"/>
    <w:rsid w:val="001F3F14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Style6">
    <w:name w:val="Style6"/>
    <w:basedOn w:val="a"/>
    <w:rsid w:val="0072668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Book Antiqua" w:eastAsia="Calibri" w:hAnsi="Book Antiqua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6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6555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A7DE5"/>
    <w:rPr>
      <w:color w:val="0563C1" w:themeColor="hyperlink"/>
      <w:u w:val="single"/>
    </w:rPr>
  </w:style>
  <w:style w:type="table" w:customStyle="1" w:styleId="110">
    <w:name w:val="Сетка таблицы11"/>
    <w:basedOn w:val="a1"/>
    <w:next w:val="a4"/>
    <w:uiPriority w:val="59"/>
    <w:rsid w:val="007A7D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www.consultant.ru/document/cons_doc_LAW_110255/" TargetMode="External"/><Relationship Id="rId26" Type="http://schemas.openxmlformats.org/officeDocument/2006/relationships/hyperlink" Target="http://pedsovet.su/load/98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86236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6801/" TargetMode="External"/><Relationship Id="rId17" Type="http://schemas.openxmlformats.org/officeDocument/2006/relationships/hyperlink" Target="http://www.consultant.ru/document/cons_doc_LAW_96801/" TargetMode="External"/><Relationship Id="rId25" Type="http://schemas.openxmlformats.org/officeDocument/2006/relationships/hyperlink" Target="http://www.openclass.ru/sub/&#1060;&#1080;&#1079;&#1080;&#1095;&#1077;&#1089;&#1082;&#1072;&#1103;%20&#1082;&#1091;&#1083;&#1100;&#1090;&#1091;&#1088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466462/" TargetMode="External"/><Relationship Id="rId20" Type="http://schemas.openxmlformats.org/officeDocument/2006/relationships/hyperlink" Target="http://base.garant.ru/6150599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10255/" TargetMode="External"/><Relationship Id="rId24" Type="http://schemas.openxmlformats.org/officeDocument/2006/relationships/hyperlink" Target="http://www.consultant.ru/document/cons_doc_LAW_18463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EDF9E4F3B498759D4518066056E6F3B2954ECEDA700AC16D319DA591C867A0E281FD969FC22285E22FJ" TargetMode="External"/><Relationship Id="rId23" Type="http://schemas.openxmlformats.org/officeDocument/2006/relationships/hyperlink" Target="http://base.garant.ru/12183577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12183577/" TargetMode="External"/><Relationship Id="rId19" Type="http://schemas.openxmlformats.org/officeDocument/2006/relationships/hyperlink" Target="http://www.consultant.ru/document/cons_doc_LAW_2210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Relationship Id="rId14" Type="http://schemas.openxmlformats.org/officeDocument/2006/relationships/hyperlink" Target="consultantplus://offline/ref=BDEDF9E4F3B498759D4518066056E6F3B29640CEDB740AC16D319DA591C867A0E281FD969FC22285E22FJ" TargetMode="External"/><Relationship Id="rId22" Type="http://schemas.openxmlformats.org/officeDocument/2006/relationships/hyperlink" Target="http://www.consultant.ru/document/cons_doc_LAW_175316/" TargetMode="External"/><Relationship Id="rId27" Type="http://schemas.openxmlformats.org/officeDocument/2006/relationships/hyperlink" Target="http://www.uch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991AE-C96B-43CA-815C-6728EF7A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8008</Words>
  <Characters>45646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101jlia</dc:creator>
  <cp:keywords/>
  <dc:description/>
  <cp:lastModifiedBy>RePack by SPecialiST</cp:lastModifiedBy>
  <cp:revision>34</cp:revision>
  <cp:lastPrinted>2019-11-10T13:57:00Z</cp:lastPrinted>
  <dcterms:created xsi:type="dcterms:W3CDTF">2017-08-02T08:10:00Z</dcterms:created>
  <dcterms:modified xsi:type="dcterms:W3CDTF">2019-11-15T02:54:00Z</dcterms:modified>
</cp:coreProperties>
</file>